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C6C" w:rsidRDefault="00A61C6C" w:rsidP="00A64818">
      <w:pPr>
        <w:spacing w:after="0"/>
        <w:rPr>
          <w:rFonts w:ascii="Arial" w:eastAsiaTheme="majorEastAsia" w:hAnsi="Arial" w:cs="Arial"/>
          <w:bCs/>
          <w:smallCaps/>
          <w:noProof/>
          <w:spacing w:val="30"/>
          <w:kern w:val="32"/>
          <w:sz w:val="48"/>
          <w:szCs w:val="60"/>
        </w:rPr>
      </w:pPr>
    </w:p>
    <w:p w:rsidR="00A64818" w:rsidRPr="00A64818" w:rsidRDefault="005157BF" w:rsidP="00A64818">
      <w:pPr>
        <w:spacing w:after="0"/>
        <w:rPr>
          <w:rFonts w:ascii="Arial" w:eastAsiaTheme="majorEastAsia" w:hAnsi="Arial" w:cs="Arial"/>
          <w:bCs/>
          <w:smallCaps/>
          <w:noProof/>
          <w:spacing w:val="30"/>
          <w:kern w:val="32"/>
          <w:sz w:val="48"/>
          <w:szCs w:val="60"/>
        </w:rPr>
      </w:pPr>
      <w:r w:rsidRPr="005157BF">
        <w:rPr>
          <w:rFonts w:ascii="Arial" w:eastAsia="Times New Roman" w:hAnsi="Arial" w:cs="Arial"/>
          <w:noProof/>
          <w:szCs w:val="24"/>
          <w:lang w:eastAsia="es-MX"/>
        </w:rPr>
        <w:pict>
          <v:shapetype id="_x0000_t202" coordsize="21600,21600" o:spt="202" path="m,l,21600r21600,l21600,xe">
            <v:stroke joinstyle="miter"/>
            <v:path gradientshapeok="t" o:connecttype="rect"/>
          </v:shapetype>
          <v:shape id="Text Box 32" o:spid="_x0000_s1031" type="#_x0000_t202" style="position:absolute;margin-left:-2.7pt;margin-top:24.25pt;width:514.85pt;height:25.85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" stroked="f">
            <v:textbox style="mso-next-textbox:#Text Box 32;mso-fit-shape-to-text:t">
              <w:txbxContent>
                <w:p w:rsidR="00F7706F" w:rsidRPr="00A64818" w:rsidRDefault="00F7706F" w:rsidP="00A64818">
                  <w:pPr>
                    <w:rPr>
                      <w:rFonts w:ascii="Arial" w:eastAsiaTheme="majorEastAsia" w:hAnsi="Arial" w:cs="Arial"/>
                      <w:b/>
                      <w:bCs/>
                      <w:smallCaps/>
                      <w:noProof/>
                      <w:spacing w:val="30"/>
                      <w:kern w:val="32"/>
                      <w:szCs w:val="32"/>
                    </w:rPr>
                  </w:pPr>
                  <w:r>
                    <w:rPr>
                      <w:rFonts w:ascii="Arial" w:eastAsiaTheme="majorEastAsia" w:hAnsi="Arial" w:cs="Arial"/>
                      <w:b/>
                      <w:bCs/>
                      <w:smallCaps/>
                      <w:noProof/>
                      <w:spacing w:val="30"/>
                      <w:kern w:val="32"/>
                      <w:szCs w:val="32"/>
                    </w:rPr>
                    <w:t>Organismo Evaluador</w:t>
                  </w:r>
                </w:p>
              </w:txbxContent>
            </v:textbox>
          </v:shape>
        </w:pict>
      </w:r>
      <w:r w:rsidR="00D65A4E">
        <w:rPr>
          <w:rFonts w:ascii="Arial" w:eastAsiaTheme="majorEastAsia" w:hAnsi="Arial" w:cs="Arial"/>
          <w:bCs/>
          <w:smallCaps/>
          <w:noProof/>
          <w:spacing w:val="30"/>
          <w:kern w:val="32"/>
          <w:sz w:val="48"/>
          <w:szCs w:val="60"/>
        </w:rPr>
        <w:t>Gobernanza</w:t>
      </w:r>
      <w:r w:rsidR="00A64818" w:rsidRPr="00A64818">
        <w:rPr>
          <w:rFonts w:ascii="Arial" w:eastAsiaTheme="majorEastAsia" w:hAnsi="Arial" w:cs="Arial"/>
          <w:bCs/>
          <w:smallCaps/>
          <w:noProof/>
          <w:spacing w:val="30"/>
          <w:kern w:val="32"/>
          <w:sz w:val="48"/>
          <w:szCs w:val="60"/>
        </w:rPr>
        <w:t xml:space="preserve"> </w:t>
      </w:r>
      <w:r w:rsidR="00622184">
        <w:rPr>
          <w:rFonts w:ascii="Arial" w:eastAsiaTheme="majorEastAsia" w:hAnsi="Arial" w:cs="Arial"/>
          <w:bCs/>
          <w:smallCaps/>
          <w:noProof/>
          <w:spacing w:val="30"/>
          <w:kern w:val="32"/>
          <w:sz w:val="48"/>
          <w:szCs w:val="60"/>
        </w:rPr>
        <w:t>del FIT</w:t>
      </w:r>
    </w:p>
    <w:p w:rsidR="00A64818" w:rsidRDefault="00D65A4E" w:rsidP="00A64818">
      <w:pPr>
        <w:spacing w:after="0"/>
      </w:pPr>
      <w:r>
        <w:rPr>
          <w:noProof/>
          <w:lang w:eastAsia="es-MX"/>
        </w:rPr>
        <w:drawing>
          <wp:anchor distT="0" distB="0" distL="114300" distR="114300" simplePos="0" relativeHeight="251670528" behindDoc="0" locked="0" layoutInCell="1" allowOverlap="1">
            <wp:simplePos x="0" y="0"/>
            <wp:positionH relativeFrom="column">
              <wp:posOffset>-97155</wp:posOffset>
            </wp:positionH>
            <wp:positionV relativeFrom="paragraph">
              <wp:posOffset>574040</wp:posOffset>
            </wp:positionV>
            <wp:extent cx="6667500" cy="7115175"/>
            <wp:effectExtent l="19050" t="0" r="0" b="0"/>
            <wp:wrapNone/>
            <wp:docPr id="2" name="1 Imagen" descr="Imag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jpg"/>
                    <pic:cNvPicPr/>
                  </pic:nvPicPr>
                  <pic:blipFill>
                    <a:blip r:embed="rId8" cstate="print"/>
                    <a:srcRect t="10509" b="6858"/>
                    <a:stretch>
                      <a:fillRect/>
                    </a:stretch>
                  </pic:blipFill>
                  <pic:spPr>
                    <a:xfrm>
                      <a:off x="0" y="0"/>
                      <a:ext cx="6667500" cy="7115175"/>
                    </a:xfrm>
                    <a:prstGeom prst="rect">
                      <a:avLst/>
                    </a:prstGeom>
                  </pic:spPr>
                </pic:pic>
              </a:graphicData>
            </a:graphic>
          </wp:anchor>
        </w:drawing>
      </w:r>
    </w:p>
    <w:p w:rsidR="00A64818" w:rsidRPr="007B26BE" w:rsidRDefault="00A64818" w:rsidP="00A64818">
      <w:pPr>
        <w:sectPr w:rsidR="00A64818" w:rsidRPr="007B26BE" w:rsidSect="002D6525">
          <w:headerReference w:type="default" r:id="rId9"/>
          <w:footerReference w:type="default" r:id="rId10"/>
          <w:headerReference w:type="first" r:id="rId11"/>
          <w:footerReference w:type="first" r:id="rId12"/>
          <w:pgSz w:w="11907" w:h="16839" w:code="9"/>
          <w:pgMar w:top="1417" w:right="1417" w:bottom="1417" w:left="993" w:header="708" w:footer="708" w:gutter="0"/>
          <w:cols w:space="708"/>
          <w:titlePg/>
          <w:docGrid w:linePitch="360"/>
        </w:sectPr>
      </w:pPr>
    </w:p>
    <w:p w:rsidR="00622184" w:rsidRDefault="00695872" w:rsidP="00295A2C">
      <w:pPr>
        <w:pStyle w:val="Ttulo"/>
        <w:jc w:val="center"/>
        <w:rPr>
          <w:lang w:val="es-ES"/>
        </w:rPr>
      </w:pPr>
      <w:r>
        <w:rPr>
          <w:lang w:val="es-ES"/>
        </w:rPr>
        <w:lastRenderedPageBreak/>
        <w:t>Gobernanza del FIT</w:t>
      </w:r>
      <w:r w:rsidR="00622184">
        <w:rPr>
          <w:lang w:val="es-ES"/>
        </w:rPr>
        <w:t xml:space="preserve"> </w:t>
      </w:r>
    </w:p>
    <w:p w:rsidR="00295A2C" w:rsidRDefault="00622184" w:rsidP="00295A2C">
      <w:pPr>
        <w:pStyle w:val="Ttulo"/>
        <w:jc w:val="center"/>
        <w:rPr>
          <w:lang w:val="es-ES"/>
        </w:rPr>
      </w:pPr>
      <w:r>
        <w:rPr>
          <w:lang w:val="es-ES"/>
        </w:rPr>
        <w:t>Organismo evaluador</w:t>
      </w:r>
    </w:p>
    <w:p w:rsidR="000958E6" w:rsidRDefault="000958E6" w:rsidP="000958E6">
      <w:pPr>
        <w:pStyle w:val="Ttulo2"/>
      </w:pPr>
      <w:r>
        <w:t xml:space="preserve">Visión </w:t>
      </w:r>
    </w:p>
    <w:p w:rsidR="00E1271A" w:rsidRPr="00E1271A" w:rsidRDefault="00E1271A" w:rsidP="00E1271A">
      <w:pPr>
        <w:spacing w:line="240" w:lineRule="auto"/>
        <w:jc w:val="both"/>
      </w:pPr>
    </w:p>
    <w:p w:rsidR="000958E6" w:rsidRDefault="000958E6" w:rsidP="00E1271A">
      <w:pPr>
        <w:jc w:val="both"/>
        <w:rPr>
          <w:rFonts w:ascii="Arial" w:eastAsia="Times New Roman" w:hAnsi="Arial" w:cs="Arial"/>
          <w:iCs/>
          <w:lang w:val="es-ES" w:eastAsia="es-ES"/>
        </w:rPr>
      </w:pPr>
      <w:r w:rsidRPr="00695872">
        <w:rPr>
          <w:rFonts w:ascii="Arial" w:eastAsia="Times New Roman" w:hAnsi="Arial" w:cs="Arial"/>
          <w:iCs/>
          <w:lang w:val="es-ES" w:eastAsia="es-ES"/>
        </w:rPr>
        <w:t xml:space="preserve">Ser </w:t>
      </w:r>
      <w:r w:rsidR="004E7687">
        <w:rPr>
          <w:rFonts w:ascii="Arial" w:eastAsia="Times New Roman" w:hAnsi="Arial" w:cs="Arial"/>
          <w:iCs/>
          <w:lang w:val="es-ES" w:eastAsia="es-ES"/>
        </w:rPr>
        <w:t>el</w:t>
      </w:r>
      <w:r w:rsidRPr="00695872">
        <w:rPr>
          <w:rFonts w:ascii="Arial" w:eastAsia="Times New Roman" w:hAnsi="Arial" w:cs="Arial"/>
          <w:iCs/>
          <w:lang w:val="es-ES" w:eastAsia="es-ES"/>
        </w:rPr>
        <w:t xml:space="preserve"> organismo </w:t>
      </w:r>
      <w:r w:rsidR="00F9797A">
        <w:rPr>
          <w:rFonts w:ascii="Arial" w:eastAsia="Times New Roman" w:hAnsi="Arial" w:cs="Arial"/>
          <w:iCs/>
          <w:lang w:val="es-ES" w:eastAsia="es-ES"/>
        </w:rPr>
        <w:t>independiente y de</w:t>
      </w:r>
      <w:r w:rsidR="004E7687">
        <w:rPr>
          <w:rFonts w:ascii="Arial" w:eastAsia="Times New Roman" w:hAnsi="Arial" w:cs="Arial"/>
          <w:iCs/>
          <w:lang w:val="es-ES" w:eastAsia="es-ES"/>
        </w:rPr>
        <w:t xml:space="preserve"> referencia que </w:t>
      </w:r>
      <w:r w:rsidR="00B40A31">
        <w:rPr>
          <w:rFonts w:ascii="Arial" w:eastAsia="Times New Roman" w:hAnsi="Arial" w:cs="Arial"/>
          <w:iCs/>
          <w:lang w:val="es-ES" w:eastAsia="es-ES"/>
        </w:rPr>
        <w:t>participe en el</w:t>
      </w:r>
      <w:r w:rsidRPr="00695872">
        <w:rPr>
          <w:rFonts w:ascii="Arial" w:eastAsia="Times New Roman" w:hAnsi="Arial" w:cs="Arial"/>
          <w:iCs/>
          <w:lang w:val="es-ES" w:eastAsia="es-ES"/>
        </w:rPr>
        <w:t xml:space="preserve"> mejoramiento de capacidades empresariales en el se</w:t>
      </w:r>
      <w:r>
        <w:rPr>
          <w:rFonts w:ascii="Arial" w:eastAsia="Times New Roman" w:hAnsi="Arial" w:cs="Arial"/>
          <w:iCs/>
          <w:lang w:val="es-ES" w:eastAsia="es-ES"/>
        </w:rPr>
        <w:t xml:space="preserve">ctor de TI, con el fin de dar certeza </w:t>
      </w:r>
      <w:r w:rsidRPr="00695872">
        <w:rPr>
          <w:rFonts w:ascii="Arial" w:eastAsia="Times New Roman" w:hAnsi="Arial" w:cs="Arial"/>
          <w:iCs/>
          <w:lang w:val="es-ES" w:eastAsia="es-ES"/>
        </w:rPr>
        <w:t>de la calidad en la gestión y solidez financiera de las empresas</w:t>
      </w:r>
      <w:r w:rsidR="004E7687">
        <w:rPr>
          <w:rFonts w:ascii="Arial" w:eastAsia="Times New Roman" w:hAnsi="Arial" w:cs="Arial"/>
          <w:iCs/>
          <w:lang w:val="es-ES" w:eastAsia="es-ES"/>
        </w:rPr>
        <w:t xml:space="preserve"> a través de un program</w:t>
      </w:r>
      <w:r w:rsidR="00F9797A">
        <w:rPr>
          <w:rFonts w:ascii="Arial" w:eastAsia="Times New Roman" w:hAnsi="Arial" w:cs="Arial"/>
          <w:iCs/>
          <w:lang w:val="es-ES" w:eastAsia="es-ES"/>
        </w:rPr>
        <w:t>a de acreditación estandarizado y</w:t>
      </w:r>
      <w:r w:rsidR="004E7687">
        <w:rPr>
          <w:rFonts w:ascii="Arial" w:eastAsia="Times New Roman" w:hAnsi="Arial" w:cs="Arial"/>
          <w:iCs/>
          <w:lang w:val="es-ES" w:eastAsia="es-ES"/>
        </w:rPr>
        <w:t xml:space="preserve"> formal que lo avale</w:t>
      </w:r>
      <w:r w:rsidRPr="00695872">
        <w:rPr>
          <w:rFonts w:ascii="Arial" w:eastAsia="Times New Roman" w:hAnsi="Arial" w:cs="Arial"/>
          <w:iCs/>
          <w:lang w:val="es-ES" w:eastAsia="es-ES"/>
        </w:rPr>
        <w:t>.</w:t>
      </w:r>
    </w:p>
    <w:p w:rsidR="000F24CA" w:rsidRDefault="00B462F1" w:rsidP="00E1271A">
      <w:pPr>
        <w:pStyle w:val="Ttulo2"/>
        <w:jc w:val="both"/>
      </w:pPr>
      <w:r>
        <w:t xml:space="preserve">Misión </w:t>
      </w:r>
    </w:p>
    <w:p w:rsidR="00E1271A" w:rsidRPr="00E1271A" w:rsidRDefault="00E1271A" w:rsidP="00E1271A">
      <w:pPr>
        <w:spacing w:line="240" w:lineRule="auto"/>
        <w:jc w:val="both"/>
      </w:pPr>
    </w:p>
    <w:p w:rsidR="004E7687" w:rsidRDefault="004E7687" w:rsidP="00E1271A">
      <w:pPr>
        <w:jc w:val="both"/>
        <w:rPr>
          <w:rFonts w:ascii="Arial" w:eastAsia="Times New Roman" w:hAnsi="Arial" w:cs="Arial"/>
          <w:iCs/>
          <w:lang w:val="es-ES" w:eastAsia="es-ES"/>
        </w:rPr>
      </w:pPr>
      <w:r>
        <w:rPr>
          <w:rFonts w:ascii="Arial" w:eastAsia="Times New Roman" w:hAnsi="Arial" w:cs="Arial"/>
          <w:iCs/>
          <w:lang w:val="es-ES" w:eastAsia="es-ES"/>
        </w:rPr>
        <w:t xml:space="preserve">Coadyuvar a </w:t>
      </w:r>
      <w:r w:rsidR="00553F6F">
        <w:rPr>
          <w:rFonts w:ascii="Arial" w:eastAsia="Times New Roman" w:hAnsi="Arial" w:cs="Arial"/>
          <w:iCs/>
          <w:lang w:val="es-ES" w:eastAsia="es-ES"/>
        </w:rPr>
        <w:t xml:space="preserve">que las empresas de TI </w:t>
      </w:r>
      <w:r w:rsidR="0049634C">
        <w:rPr>
          <w:rFonts w:ascii="Arial" w:eastAsia="Times New Roman" w:hAnsi="Arial" w:cs="Arial"/>
          <w:iCs/>
          <w:lang w:val="es-ES" w:eastAsia="es-ES"/>
        </w:rPr>
        <w:t>adopten</w:t>
      </w:r>
      <w:r>
        <w:rPr>
          <w:rFonts w:ascii="Arial" w:eastAsia="Times New Roman" w:hAnsi="Arial" w:cs="Arial"/>
          <w:iCs/>
          <w:lang w:val="es-ES" w:eastAsia="es-ES"/>
        </w:rPr>
        <w:t xml:space="preserve"> mejores prácticas empresariales que les ayuden a ser una empresa exitosa, así como </w:t>
      </w:r>
      <w:r w:rsidR="0049634C">
        <w:rPr>
          <w:rFonts w:ascii="Arial" w:eastAsia="Times New Roman" w:hAnsi="Arial" w:cs="Arial"/>
          <w:iCs/>
          <w:lang w:val="es-ES" w:eastAsia="es-ES"/>
        </w:rPr>
        <w:t xml:space="preserve">a </w:t>
      </w:r>
      <w:r>
        <w:rPr>
          <w:rFonts w:ascii="Arial" w:eastAsia="Times New Roman" w:hAnsi="Arial" w:cs="Arial"/>
          <w:iCs/>
          <w:lang w:val="es-ES" w:eastAsia="es-ES"/>
        </w:rPr>
        <w:t>mejorar su</w:t>
      </w:r>
      <w:r w:rsidR="00695872" w:rsidRPr="00695872">
        <w:rPr>
          <w:rFonts w:ascii="Arial" w:eastAsia="Times New Roman" w:hAnsi="Arial" w:cs="Arial"/>
          <w:iCs/>
          <w:lang w:val="es-ES" w:eastAsia="es-ES"/>
        </w:rPr>
        <w:t xml:space="preserve"> acce</w:t>
      </w:r>
      <w:r>
        <w:rPr>
          <w:rFonts w:ascii="Arial" w:eastAsia="Times New Roman" w:hAnsi="Arial" w:cs="Arial"/>
          <w:iCs/>
          <w:lang w:val="es-ES" w:eastAsia="es-ES"/>
        </w:rPr>
        <w:t>so</w:t>
      </w:r>
      <w:r w:rsidR="00695872" w:rsidRPr="00695872">
        <w:rPr>
          <w:rFonts w:ascii="Arial" w:eastAsia="Times New Roman" w:hAnsi="Arial" w:cs="Arial"/>
          <w:iCs/>
          <w:lang w:val="es-ES" w:eastAsia="es-ES"/>
        </w:rPr>
        <w:t xml:space="preserve"> al financiamiento por parte de intermediarios financieros</w:t>
      </w:r>
      <w:r>
        <w:rPr>
          <w:rFonts w:ascii="Arial" w:eastAsia="Times New Roman" w:hAnsi="Arial" w:cs="Arial"/>
          <w:iCs/>
          <w:lang w:val="es-ES" w:eastAsia="es-ES"/>
        </w:rPr>
        <w:t>.</w:t>
      </w:r>
    </w:p>
    <w:p w:rsidR="00456B72" w:rsidRDefault="00456B72" w:rsidP="00E1271A">
      <w:pPr>
        <w:pStyle w:val="Ttulo2"/>
        <w:jc w:val="both"/>
      </w:pPr>
      <w:r>
        <w:t>Factores de éxito</w:t>
      </w:r>
    </w:p>
    <w:p w:rsidR="00E1271A" w:rsidRPr="00E1271A" w:rsidRDefault="00E1271A" w:rsidP="00E1271A">
      <w:pPr>
        <w:spacing w:line="240" w:lineRule="auto"/>
        <w:jc w:val="both"/>
      </w:pPr>
    </w:p>
    <w:p w:rsidR="00695872" w:rsidRPr="00695872" w:rsidRDefault="00695872" w:rsidP="00E1271A">
      <w:pPr>
        <w:jc w:val="both"/>
        <w:rPr>
          <w:rFonts w:ascii="Arial" w:eastAsia="Times New Roman" w:hAnsi="Arial" w:cs="Arial"/>
          <w:iCs/>
          <w:lang w:val="es-ES" w:eastAsia="es-ES"/>
        </w:rPr>
      </w:pPr>
      <w:r w:rsidRPr="00695872">
        <w:rPr>
          <w:rFonts w:ascii="Arial" w:eastAsia="Times New Roman" w:hAnsi="Arial" w:cs="Arial"/>
          <w:iCs/>
          <w:lang w:val="es-ES" w:eastAsia="es-ES"/>
        </w:rPr>
        <w:t xml:space="preserve">Para lograr el cumplimiento exitoso de su </w:t>
      </w:r>
      <w:r w:rsidR="00781E27">
        <w:rPr>
          <w:rFonts w:ascii="Arial" w:eastAsia="Times New Roman" w:hAnsi="Arial" w:cs="Arial"/>
          <w:iCs/>
          <w:lang w:val="es-ES" w:eastAsia="es-ES"/>
        </w:rPr>
        <w:t xml:space="preserve">visión y </w:t>
      </w:r>
      <w:r w:rsidRPr="00695872">
        <w:rPr>
          <w:rFonts w:ascii="Arial" w:eastAsia="Times New Roman" w:hAnsi="Arial" w:cs="Arial"/>
          <w:iCs/>
          <w:lang w:val="es-ES" w:eastAsia="es-ES"/>
        </w:rPr>
        <w:t xml:space="preserve">misión, el organismo busca: </w:t>
      </w:r>
    </w:p>
    <w:p w:rsidR="00695872" w:rsidRPr="00695872" w:rsidRDefault="00E21994" w:rsidP="00833DF4">
      <w:pPr>
        <w:numPr>
          <w:ilvl w:val="0"/>
          <w:numId w:val="7"/>
        </w:numPr>
        <w:jc w:val="both"/>
        <w:rPr>
          <w:rFonts w:ascii="Arial" w:eastAsia="Times New Roman" w:hAnsi="Arial" w:cs="Arial"/>
          <w:iCs/>
          <w:lang w:val="es-ES" w:eastAsia="es-ES"/>
        </w:rPr>
      </w:pPr>
      <w:r>
        <w:rPr>
          <w:rFonts w:ascii="Arial" w:eastAsia="Times New Roman" w:hAnsi="Arial" w:cs="Arial"/>
          <w:iCs/>
          <w:lang w:val="es-ES" w:eastAsia="es-ES"/>
        </w:rPr>
        <w:t>Influir en las</w:t>
      </w:r>
      <w:r w:rsidR="00781E27">
        <w:rPr>
          <w:rFonts w:ascii="Arial" w:eastAsia="Times New Roman" w:hAnsi="Arial" w:cs="Arial"/>
          <w:iCs/>
          <w:lang w:val="es-ES" w:eastAsia="es-ES"/>
        </w:rPr>
        <w:t xml:space="preserve"> empresas de TI</w:t>
      </w:r>
      <w:r>
        <w:rPr>
          <w:rFonts w:ascii="Arial" w:eastAsia="Times New Roman" w:hAnsi="Arial" w:cs="Arial"/>
          <w:iCs/>
          <w:lang w:val="es-ES" w:eastAsia="es-ES"/>
        </w:rPr>
        <w:t xml:space="preserve"> para que éstas busquen el mejoramiento</w:t>
      </w:r>
      <w:r w:rsidR="00781E27">
        <w:rPr>
          <w:rFonts w:ascii="Arial" w:eastAsia="Times New Roman" w:hAnsi="Arial" w:cs="Arial"/>
          <w:iCs/>
          <w:lang w:val="es-ES" w:eastAsia="es-ES"/>
        </w:rPr>
        <w:t xml:space="preserve"> tanto </w:t>
      </w:r>
      <w:r>
        <w:rPr>
          <w:rFonts w:ascii="Arial" w:eastAsia="Times New Roman" w:hAnsi="Arial" w:cs="Arial"/>
          <w:iCs/>
          <w:lang w:val="es-ES" w:eastAsia="es-ES"/>
        </w:rPr>
        <w:t xml:space="preserve">de </w:t>
      </w:r>
      <w:r w:rsidR="00781E27">
        <w:rPr>
          <w:rFonts w:ascii="Arial" w:eastAsia="Times New Roman" w:hAnsi="Arial" w:cs="Arial"/>
          <w:iCs/>
          <w:lang w:val="es-ES" w:eastAsia="es-ES"/>
        </w:rPr>
        <w:t>sus</w:t>
      </w:r>
      <w:r w:rsidR="00695872" w:rsidRPr="00695872">
        <w:rPr>
          <w:rFonts w:ascii="Arial" w:eastAsia="Times New Roman" w:hAnsi="Arial" w:cs="Arial"/>
          <w:iCs/>
          <w:lang w:val="es-ES" w:eastAsia="es-ES"/>
        </w:rPr>
        <w:t xml:space="preserve"> capacidades empresariales </w:t>
      </w:r>
      <w:r w:rsidR="00781E27">
        <w:rPr>
          <w:rFonts w:ascii="Arial" w:eastAsia="Times New Roman" w:hAnsi="Arial" w:cs="Arial"/>
          <w:iCs/>
          <w:lang w:val="es-ES" w:eastAsia="es-ES"/>
        </w:rPr>
        <w:t>como su situación financiera.</w:t>
      </w:r>
    </w:p>
    <w:p w:rsidR="00695872" w:rsidRPr="00695872" w:rsidRDefault="00695872" w:rsidP="00833DF4">
      <w:pPr>
        <w:numPr>
          <w:ilvl w:val="0"/>
          <w:numId w:val="7"/>
        </w:numPr>
        <w:jc w:val="both"/>
        <w:rPr>
          <w:rFonts w:ascii="Arial" w:eastAsia="Times New Roman" w:hAnsi="Arial" w:cs="Arial"/>
          <w:iCs/>
          <w:lang w:val="es-ES" w:eastAsia="es-ES"/>
        </w:rPr>
      </w:pPr>
      <w:r w:rsidRPr="00695872">
        <w:rPr>
          <w:rFonts w:ascii="Arial" w:eastAsia="Times New Roman" w:hAnsi="Arial" w:cs="Arial"/>
          <w:iCs/>
          <w:lang w:val="es-ES" w:eastAsia="es-ES"/>
        </w:rPr>
        <w:t xml:space="preserve">Otorgar una acreditación que sea un referente de calidad de las buenas prácticas de gestión de las empresas de TI. </w:t>
      </w:r>
    </w:p>
    <w:p w:rsidR="00781E27" w:rsidRPr="00781E27" w:rsidRDefault="00781E27" w:rsidP="00833DF4">
      <w:pPr>
        <w:numPr>
          <w:ilvl w:val="0"/>
          <w:numId w:val="7"/>
        </w:numPr>
        <w:jc w:val="both"/>
        <w:rPr>
          <w:rFonts w:ascii="Arial" w:eastAsia="Times New Roman" w:hAnsi="Arial" w:cs="Arial"/>
          <w:iCs/>
          <w:lang w:val="es-ES" w:eastAsia="es-ES"/>
        </w:rPr>
      </w:pPr>
      <w:r>
        <w:rPr>
          <w:rFonts w:ascii="Arial" w:eastAsia="Times New Roman" w:hAnsi="Arial" w:cs="Arial"/>
          <w:iCs/>
          <w:lang w:val="es-ES" w:eastAsia="es-ES"/>
        </w:rPr>
        <w:t>Mejorar</w:t>
      </w:r>
      <w:r w:rsidRPr="00781E27">
        <w:rPr>
          <w:rFonts w:ascii="Arial" w:eastAsia="Times New Roman" w:hAnsi="Arial" w:cs="Arial"/>
          <w:iCs/>
          <w:lang w:val="es-ES" w:eastAsia="es-ES"/>
        </w:rPr>
        <w:t xml:space="preserve"> el acceso al finan</w:t>
      </w:r>
      <w:r>
        <w:rPr>
          <w:rFonts w:ascii="Arial" w:eastAsia="Times New Roman" w:hAnsi="Arial" w:cs="Arial"/>
          <w:iCs/>
          <w:lang w:val="es-ES" w:eastAsia="es-ES"/>
        </w:rPr>
        <w:t>ciamiento de las empresas de TI</w:t>
      </w:r>
    </w:p>
    <w:p w:rsidR="00695872" w:rsidRDefault="00695872" w:rsidP="00833DF4">
      <w:pPr>
        <w:numPr>
          <w:ilvl w:val="0"/>
          <w:numId w:val="7"/>
        </w:numPr>
        <w:jc w:val="both"/>
        <w:rPr>
          <w:rFonts w:ascii="Arial" w:eastAsia="Times New Roman" w:hAnsi="Arial" w:cs="Arial"/>
          <w:iCs/>
          <w:lang w:val="es-ES" w:eastAsia="es-ES"/>
        </w:rPr>
      </w:pPr>
      <w:r w:rsidRPr="00781E27">
        <w:rPr>
          <w:rFonts w:ascii="Arial" w:eastAsia="Times New Roman" w:hAnsi="Arial" w:cs="Arial"/>
          <w:iCs/>
          <w:lang w:val="es-ES" w:eastAsia="es-ES"/>
        </w:rPr>
        <w:t xml:space="preserve">Propiciar </w:t>
      </w:r>
      <w:r w:rsidR="00781E27" w:rsidRPr="00781E27">
        <w:rPr>
          <w:rFonts w:ascii="Arial" w:eastAsia="Times New Roman" w:hAnsi="Arial" w:cs="Arial"/>
          <w:iCs/>
          <w:lang w:val="es-ES" w:eastAsia="es-ES"/>
        </w:rPr>
        <w:t>mayor crecimiento del sector</w:t>
      </w:r>
    </w:p>
    <w:p w:rsidR="00DA07A7" w:rsidRDefault="00DA07A7" w:rsidP="00DA07A7">
      <w:pPr>
        <w:pStyle w:val="Ttulo2"/>
        <w:rPr>
          <w:rFonts w:eastAsia="Times New Roman"/>
          <w:lang w:val="es-ES" w:eastAsia="es-ES"/>
        </w:rPr>
      </w:pPr>
      <w:r>
        <w:rPr>
          <w:rFonts w:eastAsia="Times New Roman"/>
          <w:lang w:val="es-ES" w:eastAsia="es-ES"/>
        </w:rPr>
        <w:t>Objetivos</w:t>
      </w:r>
    </w:p>
    <w:p w:rsidR="008C7A56" w:rsidRDefault="008C7A56" w:rsidP="00351AEA">
      <w:pPr>
        <w:jc w:val="center"/>
      </w:pPr>
    </w:p>
    <w:p w:rsidR="00B5144A" w:rsidRPr="00B5144A" w:rsidRDefault="00B5144A" w:rsidP="00B5144A">
      <w:pPr>
        <w:jc w:val="both"/>
        <w:rPr>
          <w:rFonts w:ascii="Arial" w:eastAsia="Times New Roman" w:hAnsi="Arial" w:cs="Arial"/>
          <w:iCs/>
          <w:lang w:val="es-ES" w:eastAsia="es-ES"/>
        </w:rPr>
      </w:pPr>
      <w:r w:rsidRPr="00070045">
        <w:rPr>
          <w:rFonts w:ascii="Arial" w:eastAsia="Times New Roman" w:hAnsi="Arial" w:cs="Arial"/>
          <w:iCs/>
          <w:color w:val="4F81BD" w:themeColor="accent1"/>
          <w:lang w:val="es-ES" w:eastAsia="es-ES"/>
        </w:rPr>
        <w:t>Objetivos del programa</w:t>
      </w:r>
      <w:r>
        <w:rPr>
          <w:rFonts w:ascii="Arial" w:eastAsia="Times New Roman" w:hAnsi="Arial" w:cs="Arial"/>
          <w:iCs/>
          <w:lang w:val="es-ES" w:eastAsia="es-ES"/>
        </w:rPr>
        <w:t xml:space="preserve">. </w:t>
      </w:r>
      <w:r w:rsidRPr="00B5144A">
        <w:rPr>
          <w:rFonts w:ascii="Arial" w:eastAsia="Times New Roman" w:hAnsi="Arial" w:cs="Arial"/>
          <w:iCs/>
          <w:lang w:eastAsia="es-ES"/>
        </w:rPr>
        <w:t>Las actividades del programa contemplan los objetivos siguientes:</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 xml:space="preserve">Lograr que </w:t>
      </w:r>
      <w:r w:rsidR="005C717E">
        <w:rPr>
          <w:rFonts w:ascii="Arial" w:eastAsia="Times New Roman" w:hAnsi="Arial" w:cs="Arial"/>
          <w:iCs/>
          <w:lang w:val="es-ES" w:eastAsia="es-ES"/>
        </w:rPr>
        <w:t>una tercera parte</w:t>
      </w:r>
      <w:r w:rsidRPr="00B5144A">
        <w:rPr>
          <w:rFonts w:ascii="Arial" w:eastAsia="Times New Roman" w:hAnsi="Arial" w:cs="Arial"/>
          <w:iCs/>
          <w:lang w:val="es-ES" w:eastAsia="es-ES"/>
        </w:rPr>
        <w:t xml:space="preserve"> de las empresas registradas y/o beneficiadas en proyectos del programa </w:t>
      </w:r>
      <w:r w:rsidR="004F3A7C">
        <w:rPr>
          <w:rFonts w:ascii="Arial" w:eastAsia="Times New Roman" w:hAnsi="Arial" w:cs="Arial"/>
          <w:iCs/>
          <w:lang w:val="es-ES" w:eastAsia="es-ES"/>
        </w:rPr>
        <w:t>PROSOFT se acrediten anualmente</w:t>
      </w:r>
      <w:r w:rsidR="00E1271A">
        <w:rPr>
          <w:rFonts w:ascii="Arial" w:eastAsia="Times New Roman" w:hAnsi="Arial" w:cs="Arial"/>
          <w:iCs/>
          <w:lang w:val="es-ES" w:eastAsia="es-ES"/>
        </w:rPr>
        <w:t>.</w:t>
      </w:r>
      <w:r w:rsidRPr="00B5144A">
        <w:rPr>
          <w:rFonts w:ascii="Arial" w:eastAsia="Times New Roman" w:hAnsi="Arial" w:cs="Arial"/>
          <w:iCs/>
          <w:lang w:val="es-ES" w:eastAsia="es-ES"/>
        </w:rPr>
        <w:t xml:space="preserve"> </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 xml:space="preserve">Buscar la satisfacción y beneficios de la acreditación de las empresas al asegurar que </w:t>
      </w:r>
      <w:r w:rsidR="00070045">
        <w:rPr>
          <w:rFonts w:ascii="Arial" w:eastAsia="Times New Roman" w:hAnsi="Arial" w:cs="Arial"/>
          <w:iCs/>
          <w:lang w:val="es-ES" w:eastAsia="es-ES"/>
        </w:rPr>
        <w:t>por lo menos el 50</w:t>
      </w:r>
      <w:r w:rsidRPr="00B5144A">
        <w:rPr>
          <w:rFonts w:ascii="Arial" w:eastAsia="Times New Roman" w:hAnsi="Arial" w:cs="Arial"/>
          <w:iCs/>
          <w:lang w:val="es-ES" w:eastAsia="es-ES"/>
        </w:rPr>
        <w:t>% d</w:t>
      </w:r>
      <w:r w:rsidR="004F3A7C">
        <w:rPr>
          <w:rFonts w:ascii="Arial" w:eastAsia="Times New Roman" w:hAnsi="Arial" w:cs="Arial"/>
          <w:iCs/>
          <w:lang w:val="es-ES" w:eastAsia="es-ES"/>
        </w:rPr>
        <w:t>e ellas obtengan financiamiento</w:t>
      </w:r>
      <w:r w:rsidR="00E1271A">
        <w:rPr>
          <w:rFonts w:ascii="Arial" w:eastAsia="Times New Roman" w:hAnsi="Arial" w:cs="Arial"/>
          <w:iCs/>
          <w:lang w:val="es-ES" w:eastAsia="es-ES"/>
        </w:rPr>
        <w:t>.</w:t>
      </w:r>
      <w:r w:rsidRPr="00B5144A">
        <w:rPr>
          <w:rFonts w:ascii="Arial" w:eastAsia="Times New Roman" w:hAnsi="Arial" w:cs="Arial"/>
          <w:iCs/>
          <w:lang w:val="es-ES" w:eastAsia="es-ES"/>
        </w:rPr>
        <w:t xml:space="preserve"> </w:t>
      </w:r>
    </w:p>
    <w:p w:rsidR="00B5144A" w:rsidRPr="00B5144A" w:rsidRDefault="00B5144A" w:rsidP="00833DF4">
      <w:pPr>
        <w:numPr>
          <w:ilvl w:val="0"/>
          <w:numId w:val="7"/>
        </w:numPr>
        <w:jc w:val="both"/>
        <w:rPr>
          <w:rFonts w:ascii="Arial" w:eastAsia="Times New Roman" w:hAnsi="Arial" w:cs="Arial"/>
          <w:iCs/>
          <w:lang w:val="es-ES" w:eastAsia="es-ES"/>
        </w:rPr>
      </w:pPr>
      <w:r w:rsidRPr="00B5144A">
        <w:rPr>
          <w:rFonts w:ascii="Arial" w:eastAsia="Times New Roman" w:hAnsi="Arial" w:cs="Arial"/>
          <w:iCs/>
          <w:lang w:val="es-ES" w:eastAsia="es-ES"/>
        </w:rPr>
        <w:lastRenderedPageBreak/>
        <w:t xml:space="preserve">Facilitar el acceso a productos de financiamiento y la vinculación entre el sector financiero y las empresas de TI, de </w:t>
      </w:r>
      <w:r w:rsidR="00070045">
        <w:rPr>
          <w:rFonts w:ascii="Arial" w:eastAsia="Times New Roman" w:hAnsi="Arial" w:cs="Arial"/>
          <w:iCs/>
          <w:lang w:val="es-ES" w:eastAsia="es-ES"/>
        </w:rPr>
        <w:t>tal manera que por lo menos el 1</w:t>
      </w:r>
      <w:r w:rsidR="00E1271A">
        <w:rPr>
          <w:rFonts w:ascii="Arial" w:eastAsia="Times New Roman" w:hAnsi="Arial" w:cs="Arial"/>
          <w:iCs/>
          <w:lang w:val="es-ES" w:eastAsia="es-ES"/>
        </w:rPr>
        <w:t>0% de las Instituciones F</w:t>
      </w:r>
      <w:r w:rsidRPr="00B5144A">
        <w:rPr>
          <w:rFonts w:ascii="Arial" w:eastAsia="Times New Roman" w:hAnsi="Arial" w:cs="Arial"/>
          <w:iCs/>
          <w:lang w:val="es-ES" w:eastAsia="es-ES"/>
        </w:rPr>
        <w:t>inancieras cuenten con un producto financiero</w:t>
      </w:r>
      <w:r w:rsidR="004F3A7C">
        <w:rPr>
          <w:rFonts w:ascii="Arial" w:eastAsia="Times New Roman" w:hAnsi="Arial" w:cs="Arial"/>
          <w:iCs/>
          <w:lang w:val="es-ES" w:eastAsia="es-ES"/>
        </w:rPr>
        <w:t xml:space="preserve"> específico para empresas de TI</w:t>
      </w:r>
      <w:r w:rsidR="00E1271A">
        <w:rPr>
          <w:rFonts w:ascii="Arial" w:eastAsia="Times New Roman" w:hAnsi="Arial" w:cs="Arial"/>
          <w:iCs/>
          <w:lang w:val="es-ES" w:eastAsia="es-ES"/>
        </w:rPr>
        <w:t>.</w:t>
      </w:r>
      <w:r w:rsidRPr="00B5144A">
        <w:rPr>
          <w:rFonts w:ascii="Arial" w:eastAsia="Times New Roman" w:hAnsi="Arial" w:cs="Arial"/>
          <w:iCs/>
          <w:lang w:val="es-ES" w:eastAsia="es-ES"/>
        </w:rPr>
        <w:t xml:space="preserve"> </w:t>
      </w:r>
    </w:p>
    <w:p w:rsidR="00B5144A" w:rsidRPr="00B5144A" w:rsidRDefault="00E1271A" w:rsidP="00B5144A">
      <w:pPr>
        <w:jc w:val="both"/>
        <w:rPr>
          <w:rFonts w:ascii="Arial" w:hAnsi="Arial" w:cs="Arial"/>
          <w:iCs/>
          <w:lang w:eastAsia="es-ES"/>
        </w:rPr>
      </w:pPr>
      <w:r>
        <w:rPr>
          <w:rFonts w:ascii="Arial" w:eastAsia="Times New Roman" w:hAnsi="Arial" w:cs="Arial"/>
          <w:iCs/>
          <w:color w:val="4F81BD" w:themeColor="accent1"/>
          <w:lang w:val="es-ES" w:eastAsia="es-ES"/>
        </w:rPr>
        <w:t>O</w:t>
      </w:r>
      <w:r w:rsidR="00B5144A" w:rsidRPr="00070045">
        <w:rPr>
          <w:rFonts w:ascii="Arial" w:eastAsia="Times New Roman" w:hAnsi="Arial" w:cs="Arial"/>
          <w:iCs/>
          <w:color w:val="4F81BD" w:themeColor="accent1"/>
          <w:lang w:val="es-ES" w:eastAsia="es-ES"/>
        </w:rPr>
        <w:t>bjetivos del organismo.</w:t>
      </w:r>
      <w:r w:rsidR="00B5144A" w:rsidRPr="00B5144A">
        <w:rPr>
          <w:rFonts w:ascii="Arial" w:eastAsia="+mn-ea" w:hAnsi="Arial" w:cs="+mn-cs"/>
          <w:color w:val="000000"/>
          <w:kern w:val="24"/>
          <w:sz w:val="40"/>
          <w:szCs w:val="40"/>
          <w:lang w:eastAsia="es-MX"/>
        </w:rPr>
        <w:t xml:space="preserve"> </w:t>
      </w:r>
      <w:r w:rsidR="00B5144A" w:rsidRPr="00B5144A">
        <w:rPr>
          <w:rFonts w:ascii="Arial" w:eastAsia="Times New Roman" w:hAnsi="Arial" w:cs="Arial"/>
          <w:iCs/>
          <w:lang w:eastAsia="es-ES"/>
        </w:rPr>
        <w:t xml:space="preserve">Para lograr cumplir de manera exitosa con su misión, el organismo establece los </w:t>
      </w:r>
      <w:r w:rsidR="00070045" w:rsidRPr="00B5144A">
        <w:rPr>
          <w:rFonts w:ascii="Arial" w:eastAsia="Times New Roman" w:hAnsi="Arial" w:cs="Arial"/>
          <w:iCs/>
          <w:lang w:eastAsia="es-ES"/>
        </w:rPr>
        <w:t xml:space="preserve">siguientes </w:t>
      </w:r>
      <w:r w:rsidR="00B5144A" w:rsidRPr="00B5144A">
        <w:rPr>
          <w:rFonts w:ascii="Arial" w:eastAsia="Times New Roman" w:hAnsi="Arial" w:cs="Arial"/>
          <w:iCs/>
          <w:lang w:eastAsia="es-ES"/>
        </w:rPr>
        <w:t>objetivos:</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Impulsar las inversiones en el sector de TI para apoyar las metas y los planes de negocios de las empresas, y fo</w:t>
      </w:r>
      <w:r w:rsidR="004F3A7C">
        <w:rPr>
          <w:rFonts w:ascii="Arial" w:eastAsia="Times New Roman" w:hAnsi="Arial" w:cs="Arial"/>
          <w:iCs/>
          <w:lang w:val="es-ES" w:eastAsia="es-ES"/>
        </w:rPr>
        <w:t>mentar el desarrollo del sector</w:t>
      </w:r>
      <w:r w:rsidR="00E1271A">
        <w:rPr>
          <w:rFonts w:ascii="Arial" w:eastAsia="Times New Roman" w:hAnsi="Arial" w:cs="Arial"/>
          <w:iCs/>
          <w:lang w:val="es-ES" w:eastAsia="es-ES"/>
        </w:rPr>
        <w:t>.</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 xml:space="preserve">Conseguir un posicionamiento referente en el sector de TI e implementar buenas prácticas </w:t>
      </w:r>
      <w:r w:rsidR="00070045">
        <w:rPr>
          <w:rFonts w:ascii="Arial" w:eastAsia="Times New Roman" w:hAnsi="Arial" w:cs="Arial"/>
          <w:iCs/>
          <w:lang w:val="es-ES" w:eastAsia="es-ES"/>
        </w:rPr>
        <w:t>que garanticen</w:t>
      </w:r>
      <w:r w:rsidRPr="00B5144A">
        <w:rPr>
          <w:rFonts w:ascii="Arial" w:eastAsia="Times New Roman" w:hAnsi="Arial" w:cs="Arial"/>
          <w:iCs/>
          <w:lang w:val="es-ES" w:eastAsia="es-ES"/>
        </w:rPr>
        <w:t xml:space="preserve"> operaciones </w:t>
      </w:r>
      <w:r w:rsidR="00070045">
        <w:rPr>
          <w:rFonts w:ascii="Arial" w:eastAsia="Times New Roman" w:hAnsi="Arial" w:cs="Arial"/>
          <w:iCs/>
          <w:lang w:val="es-ES" w:eastAsia="es-ES"/>
        </w:rPr>
        <w:t xml:space="preserve">solidas y </w:t>
      </w:r>
      <w:r w:rsidR="00E1271A">
        <w:rPr>
          <w:rFonts w:ascii="Arial" w:eastAsia="Times New Roman" w:hAnsi="Arial" w:cs="Arial"/>
          <w:iCs/>
          <w:lang w:val="es-ES" w:eastAsia="es-ES"/>
        </w:rPr>
        <w:t>transparentes.</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 xml:space="preserve">Asegurar el equilibrio financiero del organismo </w:t>
      </w:r>
      <w:r w:rsidR="004F3A7C">
        <w:rPr>
          <w:rFonts w:ascii="Arial" w:eastAsia="Times New Roman" w:hAnsi="Arial" w:cs="Arial"/>
          <w:iCs/>
          <w:lang w:val="es-ES" w:eastAsia="es-ES"/>
        </w:rPr>
        <w:t>con punto de equilibrio</w:t>
      </w:r>
      <w:r w:rsidR="00E1271A">
        <w:rPr>
          <w:rFonts w:ascii="Arial" w:eastAsia="Times New Roman" w:hAnsi="Arial" w:cs="Arial"/>
          <w:iCs/>
          <w:lang w:val="es-ES" w:eastAsia="es-ES"/>
        </w:rPr>
        <w:t>.</w:t>
      </w:r>
    </w:p>
    <w:p w:rsidR="00B5144A" w:rsidRP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Dar a conocer el organismo de acreditación mediante meca</w:t>
      </w:r>
      <w:r w:rsidR="00070045">
        <w:rPr>
          <w:rFonts w:ascii="Arial" w:eastAsia="Times New Roman" w:hAnsi="Arial" w:cs="Arial"/>
          <w:iCs/>
          <w:lang w:val="es-ES" w:eastAsia="es-ES"/>
        </w:rPr>
        <w:t>nismos y acciones de promoción dirigida.</w:t>
      </w:r>
    </w:p>
    <w:p w:rsidR="00B5144A" w:rsidRDefault="00B5144A" w:rsidP="00833DF4">
      <w:pPr>
        <w:numPr>
          <w:ilvl w:val="0"/>
          <w:numId w:val="7"/>
        </w:numPr>
        <w:tabs>
          <w:tab w:val="num" w:pos="720"/>
        </w:tabs>
        <w:jc w:val="both"/>
        <w:rPr>
          <w:rFonts w:ascii="Arial" w:eastAsia="Times New Roman" w:hAnsi="Arial" w:cs="Arial"/>
          <w:iCs/>
          <w:lang w:val="es-ES" w:eastAsia="es-ES"/>
        </w:rPr>
      </w:pPr>
      <w:r w:rsidRPr="00B5144A">
        <w:rPr>
          <w:rFonts w:ascii="Arial" w:eastAsia="Times New Roman" w:hAnsi="Arial" w:cs="Arial"/>
          <w:iCs/>
          <w:lang w:val="es-ES" w:eastAsia="es-ES"/>
        </w:rPr>
        <w:t>Promover el potencial humano y asegurar la c</w:t>
      </w:r>
      <w:r w:rsidR="006516CE">
        <w:rPr>
          <w:rFonts w:ascii="Arial" w:eastAsia="Times New Roman" w:hAnsi="Arial" w:cs="Arial"/>
          <w:iCs/>
          <w:lang w:val="es-ES" w:eastAsia="es-ES"/>
        </w:rPr>
        <w:t>alidad</w:t>
      </w:r>
      <w:r w:rsidRPr="00B5144A">
        <w:rPr>
          <w:rFonts w:ascii="Arial" w:eastAsia="Times New Roman" w:hAnsi="Arial" w:cs="Arial"/>
          <w:iCs/>
          <w:lang w:val="es-ES" w:eastAsia="es-ES"/>
        </w:rPr>
        <w:t xml:space="preserve"> técnica del personal del organismo a través de un proceso de capacit</w:t>
      </w:r>
      <w:r w:rsidR="004F3A7C">
        <w:rPr>
          <w:rFonts w:ascii="Arial" w:eastAsia="Times New Roman" w:hAnsi="Arial" w:cs="Arial"/>
          <w:iCs/>
          <w:lang w:val="es-ES" w:eastAsia="es-ES"/>
        </w:rPr>
        <w:t>ación anual</w:t>
      </w:r>
      <w:r w:rsidR="00070045">
        <w:rPr>
          <w:rFonts w:ascii="Arial" w:eastAsia="Times New Roman" w:hAnsi="Arial" w:cs="Arial"/>
          <w:iCs/>
          <w:lang w:val="es-ES" w:eastAsia="es-ES"/>
        </w:rPr>
        <w:t>.</w:t>
      </w:r>
    </w:p>
    <w:p w:rsidR="00B5144A" w:rsidRPr="00B5144A" w:rsidRDefault="00B5144A" w:rsidP="00833DF4">
      <w:pPr>
        <w:numPr>
          <w:ilvl w:val="0"/>
          <w:numId w:val="7"/>
        </w:numPr>
        <w:tabs>
          <w:tab w:val="num" w:pos="720"/>
        </w:tabs>
        <w:jc w:val="both"/>
        <w:rPr>
          <w:rFonts w:ascii="Arial" w:eastAsia="Times New Roman" w:hAnsi="Arial" w:cs="Arial"/>
          <w:iCs/>
          <w:lang w:eastAsia="es-ES"/>
        </w:rPr>
      </w:pPr>
      <w:r w:rsidRPr="00B5144A">
        <w:rPr>
          <w:rFonts w:ascii="Arial" w:eastAsia="Times New Roman" w:hAnsi="Arial" w:cs="Arial"/>
          <w:iCs/>
          <w:lang w:val="es-ES" w:eastAsia="es-ES"/>
        </w:rPr>
        <w:t xml:space="preserve">Asegurar que el servicio sea de calidad, la asistencia técnica adecuada, y que </w:t>
      </w:r>
      <w:r w:rsidR="00070045">
        <w:rPr>
          <w:rFonts w:ascii="Arial" w:eastAsia="Times New Roman" w:hAnsi="Arial" w:cs="Arial"/>
          <w:iCs/>
          <w:lang w:val="es-ES" w:eastAsia="es-ES"/>
        </w:rPr>
        <w:t xml:space="preserve">el </w:t>
      </w:r>
      <w:r w:rsidR="00782383">
        <w:rPr>
          <w:rFonts w:ascii="Arial" w:eastAsia="Times New Roman" w:hAnsi="Arial" w:cs="Arial"/>
          <w:iCs/>
          <w:lang w:val="es-ES" w:eastAsia="es-ES"/>
        </w:rPr>
        <w:t>Macroproceso de Acreditación</w:t>
      </w:r>
      <w:r w:rsidR="00070045">
        <w:rPr>
          <w:rFonts w:ascii="Arial" w:eastAsia="Times New Roman" w:hAnsi="Arial" w:cs="Arial"/>
          <w:iCs/>
          <w:lang w:val="es-ES" w:eastAsia="es-ES"/>
        </w:rPr>
        <w:t xml:space="preserve"> sea oportuno, objetivo y ético.</w:t>
      </w:r>
    </w:p>
    <w:p w:rsidR="00B5144A" w:rsidRPr="006516CE" w:rsidRDefault="00B5144A" w:rsidP="00833DF4">
      <w:pPr>
        <w:numPr>
          <w:ilvl w:val="0"/>
          <w:numId w:val="7"/>
        </w:numPr>
        <w:tabs>
          <w:tab w:val="num" w:pos="720"/>
        </w:tabs>
        <w:jc w:val="both"/>
        <w:rPr>
          <w:rFonts w:ascii="Arial" w:eastAsia="Times New Roman" w:hAnsi="Arial" w:cs="Arial"/>
          <w:iCs/>
          <w:lang w:eastAsia="es-ES"/>
        </w:rPr>
      </w:pPr>
      <w:r w:rsidRPr="00B5144A">
        <w:rPr>
          <w:rFonts w:ascii="Arial" w:eastAsia="Times New Roman" w:hAnsi="Arial" w:cs="Arial"/>
          <w:iCs/>
          <w:lang w:val="es-ES" w:eastAsia="es-ES"/>
        </w:rPr>
        <w:t>Propiciar que la gestión empresarial de las empresas de TI alcance parámetros de calidad nacional e internacional, de tal forma que pueda</w:t>
      </w:r>
      <w:r w:rsidRPr="006516CE">
        <w:rPr>
          <w:rFonts w:ascii="Arial" w:eastAsia="Times New Roman" w:hAnsi="Arial" w:cs="Arial"/>
          <w:iCs/>
          <w:lang w:val="es-ES" w:eastAsia="es-ES"/>
        </w:rPr>
        <w:t>n acceder a nuevos mercados nacionales e internacionales, competir mejor y acelerar su crecimiento</w:t>
      </w:r>
      <w:r w:rsidR="00E1271A">
        <w:rPr>
          <w:rFonts w:ascii="Arial" w:eastAsia="Times New Roman" w:hAnsi="Arial" w:cs="Arial"/>
          <w:iCs/>
          <w:lang w:val="es-ES" w:eastAsia="es-ES"/>
        </w:rPr>
        <w:t>.</w:t>
      </w:r>
      <w:r w:rsidRPr="006516CE">
        <w:rPr>
          <w:rFonts w:ascii="Arial" w:eastAsia="Times New Roman" w:hAnsi="Arial" w:cs="Arial"/>
          <w:iCs/>
          <w:lang w:eastAsia="es-ES"/>
        </w:rPr>
        <w:t xml:space="preserve"> </w:t>
      </w:r>
    </w:p>
    <w:p w:rsidR="00B5144A" w:rsidRPr="00B5144A" w:rsidRDefault="00B5144A" w:rsidP="00B5144A">
      <w:pPr>
        <w:ind w:left="720"/>
        <w:jc w:val="both"/>
        <w:rPr>
          <w:rFonts w:ascii="Arial" w:eastAsia="Times New Roman" w:hAnsi="Arial" w:cs="Arial"/>
          <w:iCs/>
          <w:lang w:val="es-ES" w:eastAsia="es-ES"/>
        </w:rPr>
      </w:pPr>
    </w:p>
    <w:p w:rsidR="00B5144A" w:rsidRPr="00B5144A" w:rsidRDefault="00B5144A" w:rsidP="00B5144A">
      <w:pPr>
        <w:ind w:left="426"/>
        <w:rPr>
          <w:rFonts w:ascii="Arial" w:eastAsia="Times New Roman" w:hAnsi="Arial" w:cs="Arial"/>
          <w:iCs/>
          <w:lang w:eastAsia="es-ES"/>
        </w:rPr>
      </w:pPr>
    </w:p>
    <w:p w:rsidR="008C7A56" w:rsidRDefault="008C7A56" w:rsidP="008C7A56"/>
    <w:p w:rsidR="008C7A56" w:rsidRDefault="008C7A56" w:rsidP="008C7A56"/>
    <w:p w:rsidR="008C7A56" w:rsidRDefault="008C7A56" w:rsidP="008C7A56"/>
    <w:p w:rsidR="008C7A56" w:rsidRDefault="008C7A56" w:rsidP="00351AEA">
      <w:pPr>
        <w:jc w:val="center"/>
      </w:pPr>
    </w:p>
    <w:p w:rsidR="00553F6F" w:rsidRDefault="00553F6F" w:rsidP="00351AEA">
      <w:pPr>
        <w:jc w:val="center"/>
      </w:pPr>
    </w:p>
    <w:p w:rsidR="00876232" w:rsidRPr="00876232" w:rsidRDefault="00876232" w:rsidP="00876232"/>
    <w:p w:rsidR="004A2CCA" w:rsidRPr="0014766F" w:rsidRDefault="004A2CCA" w:rsidP="00711744"/>
    <w:p w:rsidR="00DE6948" w:rsidRDefault="006F61D4" w:rsidP="00233602">
      <w:pPr>
        <w:pStyle w:val="Ttulo"/>
        <w:jc w:val="center"/>
        <w:rPr>
          <w:lang w:val="es-ES"/>
        </w:rPr>
      </w:pPr>
      <w:r>
        <w:rPr>
          <w:lang w:val="es-ES"/>
        </w:rPr>
        <w:lastRenderedPageBreak/>
        <w:t>Reglas de Operación del Organismo</w:t>
      </w:r>
      <w:r w:rsidR="00F41691">
        <w:rPr>
          <w:lang w:val="es-ES"/>
        </w:rPr>
        <w:t xml:space="preserve"> FIT</w:t>
      </w:r>
      <w:r>
        <w:rPr>
          <w:lang w:val="es-ES"/>
        </w:rPr>
        <w:t xml:space="preserve"> </w:t>
      </w:r>
    </w:p>
    <w:p w:rsidR="00796F5E" w:rsidRPr="0021372B" w:rsidRDefault="00A0083C" w:rsidP="00833DF4">
      <w:pPr>
        <w:pStyle w:val="Ttulo2"/>
        <w:numPr>
          <w:ilvl w:val="0"/>
          <w:numId w:val="24"/>
        </w:numPr>
        <w:ind w:left="284"/>
        <w:jc w:val="both"/>
        <w:rPr>
          <w:sz w:val="28"/>
        </w:rPr>
      </w:pPr>
      <w:r w:rsidRPr="0021372B">
        <w:rPr>
          <w:sz w:val="28"/>
        </w:rPr>
        <w:t>Funciones que participan en el</w:t>
      </w:r>
      <w:r w:rsidR="00796F5E" w:rsidRPr="0021372B">
        <w:rPr>
          <w:sz w:val="28"/>
        </w:rPr>
        <w:t xml:space="preserve"> </w:t>
      </w:r>
      <w:r w:rsidR="00782383" w:rsidRPr="0021372B">
        <w:rPr>
          <w:sz w:val="28"/>
        </w:rPr>
        <w:t>Macroproceso de Acreditación</w:t>
      </w:r>
    </w:p>
    <w:p w:rsidR="00796F5E" w:rsidRPr="00796F5E" w:rsidRDefault="00796F5E" w:rsidP="00796F5E">
      <w:pPr>
        <w:pStyle w:val="Textoindependiente2"/>
        <w:jc w:val="both"/>
        <w:rPr>
          <w:b w:val="0"/>
          <w:bCs w:val="0"/>
          <w:i w:val="0"/>
          <w:iCs/>
          <w:sz w:val="22"/>
          <w:szCs w:val="22"/>
          <w:lang w:val="es-MX"/>
        </w:rPr>
      </w:pPr>
    </w:p>
    <w:p w:rsidR="00796F5E" w:rsidRPr="00A5383A" w:rsidRDefault="00796F5E" w:rsidP="00796F5E">
      <w:pPr>
        <w:pStyle w:val="Textoindependiente2"/>
        <w:jc w:val="both"/>
        <w:rPr>
          <w:b w:val="0"/>
          <w:bCs w:val="0"/>
          <w:i w:val="0"/>
          <w:iCs/>
          <w:sz w:val="22"/>
          <w:szCs w:val="22"/>
        </w:rPr>
      </w:pPr>
      <w:r w:rsidRPr="00A5383A">
        <w:rPr>
          <w:b w:val="0"/>
          <w:bCs w:val="0"/>
          <w:i w:val="0"/>
          <w:iCs/>
          <w:sz w:val="22"/>
          <w:szCs w:val="22"/>
        </w:rPr>
        <w:t>Las</w:t>
      </w:r>
      <w:r>
        <w:rPr>
          <w:b w:val="0"/>
          <w:bCs w:val="0"/>
          <w:i w:val="0"/>
          <w:iCs/>
          <w:sz w:val="22"/>
          <w:szCs w:val="22"/>
        </w:rPr>
        <w:t xml:space="preserve"> principales funciones</w:t>
      </w:r>
      <w:r w:rsidRPr="00A5383A">
        <w:rPr>
          <w:b w:val="0"/>
          <w:bCs w:val="0"/>
          <w:i w:val="0"/>
          <w:iCs/>
          <w:sz w:val="22"/>
          <w:szCs w:val="22"/>
        </w:rPr>
        <w:t xml:space="preserve"> </w:t>
      </w:r>
      <w:r>
        <w:rPr>
          <w:b w:val="0"/>
          <w:bCs w:val="0"/>
          <w:i w:val="0"/>
          <w:iCs/>
          <w:sz w:val="22"/>
          <w:szCs w:val="22"/>
        </w:rPr>
        <w:t>que participan</w:t>
      </w:r>
      <w:r w:rsidRPr="00A5383A">
        <w:rPr>
          <w:b w:val="0"/>
          <w:bCs w:val="0"/>
          <w:i w:val="0"/>
          <w:iCs/>
          <w:sz w:val="22"/>
          <w:szCs w:val="22"/>
        </w:rPr>
        <w:t xml:space="preserve"> en el </w:t>
      </w:r>
      <w:r w:rsidR="00782383">
        <w:rPr>
          <w:b w:val="0"/>
          <w:bCs w:val="0"/>
          <w:i w:val="0"/>
          <w:iCs/>
          <w:sz w:val="22"/>
          <w:szCs w:val="22"/>
        </w:rPr>
        <w:t>Macroproceso de Acreditación</w:t>
      </w:r>
      <w:r>
        <w:rPr>
          <w:b w:val="0"/>
          <w:bCs w:val="0"/>
          <w:i w:val="0"/>
          <w:iCs/>
          <w:sz w:val="22"/>
          <w:szCs w:val="22"/>
        </w:rPr>
        <w:t xml:space="preserve"> del FIT </w:t>
      </w:r>
      <w:r w:rsidRPr="00A5383A">
        <w:rPr>
          <w:b w:val="0"/>
          <w:bCs w:val="0"/>
          <w:i w:val="0"/>
          <w:iCs/>
          <w:sz w:val="22"/>
          <w:szCs w:val="22"/>
        </w:rPr>
        <w:t>se agrupan</w:t>
      </w:r>
      <w:r>
        <w:rPr>
          <w:b w:val="0"/>
          <w:bCs w:val="0"/>
          <w:i w:val="0"/>
          <w:iCs/>
          <w:sz w:val="22"/>
          <w:szCs w:val="22"/>
        </w:rPr>
        <w:t xml:space="preserve"> según su naturaleza</w:t>
      </w:r>
      <w:r w:rsidRPr="00A5383A">
        <w:rPr>
          <w:b w:val="0"/>
          <w:bCs w:val="0"/>
          <w:i w:val="0"/>
          <w:iCs/>
          <w:sz w:val="22"/>
          <w:szCs w:val="22"/>
        </w:rPr>
        <w:t xml:space="preserve"> en:</w:t>
      </w:r>
    </w:p>
    <w:p w:rsidR="00796F5E" w:rsidRPr="00A5383A" w:rsidRDefault="00796F5E" w:rsidP="00796F5E">
      <w:pPr>
        <w:pStyle w:val="Textoindependiente2"/>
        <w:jc w:val="both"/>
        <w:rPr>
          <w:b w:val="0"/>
          <w:bCs w:val="0"/>
          <w:i w:val="0"/>
          <w:iCs/>
          <w:sz w:val="22"/>
          <w:szCs w:val="22"/>
        </w:rPr>
      </w:pPr>
    </w:p>
    <w:p w:rsidR="00796F5E" w:rsidRPr="00FC5166" w:rsidRDefault="00796F5E" w:rsidP="00833DF4">
      <w:pPr>
        <w:pStyle w:val="Textoindependiente2"/>
        <w:numPr>
          <w:ilvl w:val="0"/>
          <w:numId w:val="1"/>
        </w:numPr>
        <w:ind w:right="17"/>
        <w:jc w:val="both"/>
        <w:rPr>
          <w:b w:val="0"/>
          <w:bCs w:val="0"/>
          <w:iCs/>
          <w:color w:val="4F81BD" w:themeColor="accent1"/>
          <w:sz w:val="22"/>
          <w:szCs w:val="22"/>
        </w:rPr>
      </w:pPr>
      <w:r w:rsidRPr="00FC5166">
        <w:rPr>
          <w:b w:val="0"/>
          <w:bCs w:val="0"/>
          <w:iCs/>
          <w:color w:val="4F81BD" w:themeColor="accent1"/>
          <w:sz w:val="22"/>
          <w:szCs w:val="22"/>
        </w:rPr>
        <w:t xml:space="preserve">Funciones de Atención Empresarial </w:t>
      </w:r>
    </w:p>
    <w:p w:rsidR="00796F5E" w:rsidRPr="00FC5166" w:rsidRDefault="00796F5E" w:rsidP="00833DF4">
      <w:pPr>
        <w:pStyle w:val="Textoindependiente2"/>
        <w:numPr>
          <w:ilvl w:val="0"/>
          <w:numId w:val="1"/>
        </w:numPr>
        <w:ind w:right="17"/>
        <w:jc w:val="both"/>
        <w:rPr>
          <w:b w:val="0"/>
          <w:bCs w:val="0"/>
          <w:iCs/>
          <w:color w:val="4F81BD" w:themeColor="accent1"/>
          <w:sz w:val="22"/>
          <w:szCs w:val="22"/>
        </w:rPr>
      </w:pPr>
      <w:r w:rsidRPr="00FC5166">
        <w:rPr>
          <w:b w:val="0"/>
          <w:bCs w:val="0"/>
          <w:iCs/>
          <w:color w:val="4F81BD" w:themeColor="accent1"/>
          <w:sz w:val="22"/>
          <w:szCs w:val="22"/>
        </w:rPr>
        <w:t>Funciones de Decisión, Supervisión y Control</w:t>
      </w:r>
    </w:p>
    <w:p w:rsidR="00796F5E" w:rsidRPr="00A5383A" w:rsidRDefault="00796F5E" w:rsidP="00833DF4">
      <w:pPr>
        <w:pStyle w:val="Textoindependiente2"/>
        <w:numPr>
          <w:ilvl w:val="0"/>
          <w:numId w:val="1"/>
        </w:numPr>
        <w:ind w:right="17"/>
        <w:jc w:val="both"/>
        <w:rPr>
          <w:b w:val="0"/>
          <w:bCs w:val="0"/>
          <w:iCs/>
          <w:color w:val="4F81BD" w:themeColor="accent1"/>
          <w:sz w:val="22"/>
          <w:szCs w:val="22"/>
        </w:rPr>
      </w:pPr>
      <w:r w:rsidRPr="00FC5166">
        <w:rPr>
          <w:b w:val="0"/>
          <w:bCs w:val="0"/>
          <w:iCs/>
          <w:color w:val="4F81BD" w:themeColor="accent1"/>
          <w:sz w:val="22"/>
          <w:szCs w:val="22"/>
        </w:rPr>
        <w:t>Funciones</w:t>
      </w:r>
      <w:r>
        <w:rPr>
          <w:b w:val="0"/>
          <w:bCs w:val="0"/>
          <w:iCs/>
          <w:color w:val="4F81BD" w:themeColor="accent1"/>
          <w:sz w:val="22"/>
          <w:szCs w:val="22"/>
        </w:rPr>
        <w:t xml:space="preserve"> de Administración, Operación y Soporte</w:t>
      </w:r>
    </w:p>
    <w:p w:rsidR="00796F5E" w:rsidRPr="00E1271A" w:rsidRDefault="00796F5E" w:rsidP="00796F5E">
      <w:pPr>
        <w:pStyle w:val="Textoindependiente2"/>
        <w:jc w:val="both"/>
      </w:pPr>
    </w:p>
    <w:p w:rsidR="00796F5E" w:rsidRPr="00A5383A" w:rsidRDefault="00796F5E" w:rsidP="00796F5E">
      <w:pPr>
        <w:jc w:val="both"/>
        <w:rPr>
          <w:rFonts w:ascii="Arial" w:eastAsia="Times New Roman" w:hAnsi="Arial" w:cs="Arial"/>
          <w:iCs/>
          <w:lang w:val="es-ES" w:eastAsia="es-ES"/>
        </w:rPr>
      </w:pPr>
      <w:r w:rsidRPr="00947C32">
        <w:rPr>
          <w:rFonts w:ascii="Arial" w:eastAsia="Times New Roman" w:hAnsi="Arial" w:cs="Arial"/>
          <w:iCs/>
          <w:lang w:val="es-ES" w:eastAsia="es-ES"/>
        </w:rPr>
        <w:t>Las</w:t>
      </w:r>
      <w:r w:rsidRPr="00E1271A">
        <w:rPr>
          <w:rFonts w:ascii="Arial" w:eastAsia="Times New Roman" w:hAnsi="Arial" w:cs="Arial"/>
          <w:i/>
          <w:iCs/>
          <w:color w:val="4F81BD" w:themeColor="accent1"/>
          <w:lang w:val="es-ES" w:eastAsia="es-ES"/>
        </w:rPr>
        <w:t xml:space="preserve"> Funciones de Atención Empresarial</w:t>
      </w:r>
      <w:r w:rsidRPr="00A5383A">
        <w:rPr>
          <w:rFonts w:ascii="Arial" w:eastAsia="Times New Roman" w:hAnsi="Arial" w:cs="Arial"/>
          <w:iCs/>
          <w:lang w:val="es-ES" w:eastAsia="es-ES"/>
        </w:rPr>
        <w:t xml:space="preserve"> quedan definidas por las siguientes características:</w:t>
      </w:r>
    </w:p>
    <w:p w:rsidR="00796F5E" w:rsidRPr="00FC5166" w:rsidRDefault="00796F5E" w:rsidP="00833DF4">
      <w:pPr>
        <w:pStyle w:val="Textoindependiente2"/>
        <w:numPr>
          <w:ilvl w:val="0"/>
          <w:numId w:val="18"/>
        </w:numPr>
        <w:ind w:right="17"/>
        <w:jc w:val="both"/>
        <w:rPr>
          <w:b w:val="0"/>
          <w:bCs w:val="0"/>
          <w:i w:val="0"/>
          <w:iCs/>
          <w:color w:val="000000" w:themeColor="text1"/>
          <w:sz w:val="22"/>
          <w:szCs w:val="22"/>
        </w:rPr>
      </w:pPr>
      <w:r w:rsidRPr="00FC5166">
        <w:rPr>
          <w:b w:val="0"/>
          <w:bCs w:val="0"/>
          <w:i w:val="0"/>
          <w:iCs/>
          <w:color w:val="000000" w:themeColor="text1"/>
          <w:sz w:val="22"/>
          <w:szCs w:val="22"/>
        </w:rPr>
        <w:t>Representan el contacto para la vinculación de la empresa de TI con el Organismo FIT</w:t>
      </w:r>
    </w:p>
    <w:p w:rsidR="00796F5E" w:rsidRPr="00FC5166" w:rsidRDefault="00796F5E" w:rsidP="00833DF4">
      <w:pPr>
        <w:pStyle w:val="Textoindependiente2"/>
        <w:numPr>
          <w:ilvl w:val="0"/>
          <w:numId w:val="18"/>
        </w:numPr>
        <w:ind w:right="17"/>
        <w:jc w:val="both"/>
        <w:rPr>
          <w:b w:val="0"/>
          <w:bCs w:val="0"/>
          <w:i w:val="0"/>
          <w:iCs/>
          <w:color w:val="000000" w:themeColor="text1"/>
          <w:sz w:val="22"/>
          <w:szCs w:val="22"/>
        </w:rPr>
      </w:pPr>
      <w:r w:rsidRPr="00FC5166">
        <w:rPr>
          <w:b w:val="0"/>
          <w:bCs w:val="0"/>
          <w:i w:val="0"/>
          <w:iCs/>
          <w:color w:val="000000" w:themeColor="text1"/>
          <w:sz w:val="22"/>
          <w:szCs w:val="22"/>
        </w:rPr>
        <w:t>Son responsables de canalizar de manera individual los servicios del FIT, con enfoque en el Mercado Objetivo definido en el Plan de Negocios</w:t>
      </w:r>
    </w:p>
    <w:p w:rsidR="00796F5E" w:rsidRPr="00FC5166" w:rsidRDefault="00796F5E" w:rsidP="00833DF4">
      <w:pPr>
        <w:pStyle w:val="Textoindependiente2"/>
        <w:numPr>
          <w:ilvl w:val="0"/>
          <w:numId w:val="18"/>
        </w:numPr>
        <w:ind w:right="17"/>
        <w:jc w:val="both"/>
        <w:rPr>
          <w:b w:val="0"/>
          <w:bCs w:val="0"/>
          <w:i w:val="0"/>
          <w:iCs/>
          <w:color w:val="000000" w:themeColor="text1"/>
          <w:sz w:val="22"/>
          <w:szCs w:val="22"/>
        </w:rPr>
      </w:pPr>
      <w:r w:rsidRPr="00FC5166">
        <w:rPr>
          <w:b w:val="0"/>
          <w:bCs w:val="0"/>
          <w:i w:val="0"/>
          <w:iCs/>
          <w:color w:val="000000" w:themeColor="text1"/>
          <w:sz w:val="22"/>
          <w:szCs w:val="22"/>
        </w:rPr>
        <w:t xml:space="preserve">Determinan los volúmenes de operación e identifica necesidades de las empresas de TI </w:t>
      </w:r>
    </w:p>
    <w:p w:rsidR="00796F5E" w:rsidRPr="00A5383A" w:rsidRDefault="00796F5E" w:rsidP="00796F5E">
      <w:pPr>
        <w:pStyle w:val="Textoindependiente2"/>
        <w:ind w:left="397" w:right="17"/>
        <w:jc w:val="both"/>
        <w:rPr>
          <w:b w:val="0"/>
          <w:bCs w:val="0"/>
          <w:i w:val="0"/>
          <w:iCs/>
          <w:sz w:val="22"/>
          <w:szCs w:val="22"/>
        </w:rPr>
      </w:pPr>
    </w:p>
    <w:p w:rsidR="00796F5E" w:rsidRPr="00A5383A" w:rsidRDefault="00796F5E" w:rsidP="00796F5E">
      <w:pPr>
        <w:jc w:val="both"/>
        <w:rPr>
          <w:rFonts w:ascii="Arial" w:eastAsia="Times New Roman" w:hAnsi="Arial" w:cs="Arial"/>
          <w:iCs/>
          <w:lang w:val="es-ES" w:eastAsia="es-ES"/>
        </w:rPr>
      </w:pPr>
      <w:r w:rsidRPr="00057DEB">
        <w:rPr>
          <w:rFonts w:ascii="Arial" w:eastAsia="Times New Roman" w:hAnsi="Arial" w:cs="Arial"/>
          <w:iCs/>
          <w:lang w:val="es-ES" w:eastAsia="es-ES"/>
        </w:rPr>
        <w:t xml:space="preserve">Las </w:t>
      </w:r>
      <w:r>
        <w:rPr>
          <w:rFonts w:ascii="Arial" w:eastAsia="Times New Roman" w:hAnsi="Arial" w:cs="Arial"/>
          <w:i/>
          <w:iCs/>
          <w:color w:val="4F81BD" w:themeColor="accent1"/>
          <w:lang w:val="es-ES" w:eastAsia="es-ES"/>
        </w:rPr>
        <w:t xml:space="preserve">Funciones de Decisión, Supervisión y Control </w:t>
      </w:r>
      <w:r w:rsidRPr="00A5383A">
        <w:rPr>
          <w:rFonts w:ascii="Arial" w:eastAsia="Times New Roman" w:hAnsi="Arial" w:cs="Arial"/>
          <w:iCs/>
          <w:lang w:val="es-ES" w:eastAsia="es-ES"/>
        </w:rPr>
        <w:t xml:space="preserve">son identificadas como </w:t>
      </w:r>
      <w:r>
        <w:rPr>
          <w:rFonts w:ascii="Arial" w:eastAsia="Times New Roman" w:hAnsi="Arial" w:cs="Arial"/>
          <w:iCs/>
          <w:lang w:val="es-ES" w:eastAsia="es-ES"/>
        </w:rPr>
        <w:t>funciones</w:t>
      </w:r>
      <w:r w:rsidRPr="00A5383A">
        <w:rPr>
          <w:rFonts w:ascii="Arial" w:eastAsia="Times New Roman" w:hAnsi="Arial" w:cs="Arial"/>
          <w:iCs/>
          <w:lang w:val="es-ES" w:eastAsia="es-ES"/>
        </w:rPr>
        <w:t xml:space="preserve"> que determinan el marco de actuación en el que se deben realizar las actividades del FIT, estableciendo las normas y los criterios que regulan los procesos y las condiciones requeridas para el otorgamiento de la acreditación.</w:t>
      </w:r>
    </w:p>
    <w:p w:rsidR="00796F5E" w:rsidRDefault="00796F5E" w:rsidP="00796F5E">
      <w:pPr>
        <w:jc w:val="both"/>
        <w:rPr>
          <w:rFonts w:ascii="Arial" w:eastAsia="Times New Roman" w:hAnsi="Arial" w:cs="Arial"/>
          <w:iCs/>
          <w:lang w:val="es-ES" w:eastAsia="es-ES"/>
        </w:rPr>
      </w:pPr>
      <w:r w:rsidRPr="00A5383A">
        <w:rPr>
          <w:rFonts w:ascii="Arial" w:eastAsia="Times New Roman" w:hAnsi="Arial" w:cs="Arial"/>
          <w:iCs/>
          <w:lang w:val="es-ES" w:eastAsia="es-ES"/>
        </w:rPr>
        <w:t>Sus fu</w:t>
      </w:r>
      <w:r w:rsidR="00F43F73">
        <w:rPr>
          <w:rFonts w:ascii="Arial" w:eastAsia="Times New Roman" w:hAnsi="Arial" w:cs="Arial"/>
          <w:iCs/>
          <w:lang w:val="es-ES" w:eastAsia="es-ES"/>
        </w:rPr>
        <w:t xml:space="preserve">nciones se relacionan con todos los procesos </w:t>
      </w:r>
      <w:r w:rsidRPr="00A5383A">
        <w:rPr>
          <w:rFonts w:ascii="Arial" w:eastAsia="Times New Roman" w:hAnsi="Arial" w:cs="Arial"/>
          <w:iCs/>
          <w:lang w:val="es-ES" w:eastAsia="es-ES"/>
        </w:rPr>
        <w:t xml:space="preserve">del </w:t>
      </w:r>
      <w:r w:rsidR="00782383">
        <w:rPr>
          <w:rFonts w:ascii="Arial" w:eastAsia="Times New Roman" w:hAnsi="Arial" w:cs="Arial"/>
          <w:iCs/>
          <w:lang w:val="es-ES" w:eastAsia="es-ES"/>
        </w:rPr>
        <w:t>Macroproceso de Acreditación</w:t>
      </w:r>
      <w:r w:rsidRPr="00A5383A">
        <w:rPr>
          <w:rFonts w:ascii="Arial" w:eastAsia="Times New Roman" w:hAnsi="Arial" w:cs="Arial"/>
          <w:iCs/>
          <w:lang w:val="es-ES" w:eastAsia="es-ES"/>
        </w:rPr>
        <w:t xml:space="preserve">, ya que </w:t>
      </w:r>
      <w:r>
        <w:rPr>
          <w:rFonts w:ascii="Arial" w:eastAsia="Times New Roman" w:hAnsi="Arial" w:cs="Arial"/>
          <w:iCs/>
          <w:lang w:val="es-ES" w:eastAsia="es-ES"/>
        </w:rPr>
        <w:t xml:space="preserve">son </w:t>
      </w:r>
      <w:r w:rsidRPr="00A5383A">
        <w:rPr>
          <w:rFonts w:ascii="Arial" w:eastAsia="Times New Roman" w:hAnsi="Arial" w:cs="Arial"/>
          <w:iCs/>
          <w:lang w:val="es-ES" w:eastAsia="es-ES"/>
        </w:rPr>
        <w:t>responsable</w:t>
      </w:r>
      <w:r>
        <w:rPr>
          <w:rFonts w:ascii="Arial" w:eastAsia="Times New Roman" w:hAnsi="Arial" w:cs="Arial"/>
          <w:iCs/>
          <w:lang w:val="es-ES" w:eastAsia="es-ES"/>
        </w:rPr>
        <w:t>s</w:t>
      </w:r>
      <w:r w:rsidRPr="00A5383A">
        <w:rPr>
          <w:rFonts w:ascii="Arial" w:eastAsia="Times New Roman" w:hAnsi="Arial" w:cs="Arial"/>
          <w:iCs/>
          <w:lang w:val="es-ES" w:eastAsia="es-ES"/>
        </w:rPr>
        <w:t xml:space="preserve"> de definir los elementos que guían la actuación en </w:t>
      </w:r>
      <w:r w:rsidR="00F43F73">
        <w:rPr>
          <w:rFonts w:ascii="Arial" w:eastAsia="Times New Roman" w:hAnsi="Arial" w:cs="Arial"/>
          <w:iCs/>
          <w:lang w:val="es-ES" w:eastAsia="es-ES"/>
        </w:rPr>
        <w:t>lo</w:t>
      </w:r>
      <w:r>
        <w:rPr>
          <w:rFonts w:ascii="Arial" w:eastAsia="Times New Roman" w:hAnsi="Arial" w:cs="Arial"/>
          <w:iCs/>
          <w:lang w:val="es-ES" w:eastAsia="es-ES"/>
        </w:rPr>
        <w:t>s diferentes</w:t>
      </w:r>
      <w:r w:rsidR="00F43F73">
        <w:rPr>
          <w:rFonts w:ascii="Arial" w:eastAsia="Times New Roman" w:hAnsi="Arial" w:cs="Arial"/>
          <w:iCs/>
          <w:lang w:val="es-ES" w:eastAsia="es-ES"/>
        </w:rPr>
        <w:t xml:space="preserve"> procesos,</w:t>
      </w:r>
      <w:r>
        <w:rPr>
          <w:rFonts w:ascii="Arial" w:eastAsia="Times New Roman" w:hAnsi="Arial" w:cs="Arial"/>
          <w:iCs/>
          <w:lang w:val="es-ES" w:eastAsia="es-ES"/>
        </w:rPr>
        <w:t xml:space="preserve"> </w:t>
      </w:r>
      <w:r w:rsidRPr="00A5383A">
        <w:rPr>
          <w:rFonts w:ascii="Arial" w:eastAsia="Times New Roman" w:hAnsi="Arial" w:cs="Arial"/>
          <w:iCs/>
          <w:lang w:val="es-ES" w:eastAsia="es-ES"/>
        </w:rPr>
        <w:t xml:space="preserve">desde la elección de las empresas de TI que pueden ser incorporadas al programa, la evaluación y </w:t>
      </w:r>
      <w:r>
        <w:rPr>
          <w:rFonts w:ascii="Arial" w:eastAsia="Times New Roman" w:hAnsi="Arial" w:cs="Arial"/>
          <w:iCs/>
          <w:lang w:val="es-ES" w:eastAsia="es-ES"/>
        </w:rPr>
        <w:t xml:space="preserve">revisión </w:t>
      </w:r>
      <w:r w:rsidRPr="00A5383A">
        <w:rPr>
          <w:rFonts w:ascii="Arial" w:eastAsia="Times New Roman" w:hAnsi="Arial" w:cs="Arial"/>
          <w:iCs/>
          <w:lang w:val="es-ES" w:eastAsia="es-ES"/>
        </w:rPr>
        <w:t>de las mismas, así como el seguimiento integral del proceso y de las empresas que obtuvieron un crédito.</w:t>
      </w:r>
    </w:p>
    <w:p w:rsidR="00796F5E" w:rsidRPr="003C588B" w:rsidRDefault="00796F5E" w:rsidP="00796F5E">
      <w:pPr>
        <w:jc w:val="both"/>
        <w:rPr>
          <w:rFonts w:ascii="Arial" w:eastAsia="Times New Roman" w:hAnsi="Arial" w:cs="Arial"/>
          <w:iCs/>
          <w:lang w:val="es-ES" w:eastAsia="es-ES"/>
        </w:rPr>
      </w:pPr>
      <w:r w:rsidRPr="00A5383A">
        <w:rPr>
          <w:rFonts w:ascii="Arial" w:eastAsia="Times New Roman" w:hAnsi="Arial" w:cs="Arial"/>
          <w:iCs/>
          <w:lang w:val="es-ES" w:eastAsia="es-ES"/>
        </w:rPr>
        <w:t xml:space="preserve">Las </w:t>
      </w:r>
      <w:r w:rsidRPr="003C588B">
        <w:rPr>
          <w:rFonts w:ascii="Arial" w:eastAsia="Times New Roman" w:hAnsi="Arial" w:cs="Arial"/>
          <w:i/>
          <w:iCs/>
          <w:color w:val="4F81BD" w:themeColor="accent1"/>
          <w:lang w:val="es-ES" w:eastAsia="es-ES"/>
        </w:rPr>
        <w:t>Funciones de Administración, Operación y Soporte</w:t>
      </w:r>
      <w:r>
        <w:rPr>
          <w:b/>
          <w:bCs/>
          <w:iCs/>
          <w:color w:val="4F81BD" w:themeColor="accent1"/>
        </w:rPr>
        <w:t xml:space="preserve"> </w:t>
      </w:r>
      <w:r w:rsidRPr="003C588B">
        <w:rPr>
          <w:rFonts w:ascii="Arial" w:eastAsia="Times New Roman" w:hAnsi="Arial" w:cs="Arial"/>
          <w:iCs/>
          <w:lang w:val="es-ES" w:eastAsia="es-ES"/>
        </w:rPr>
        <w:t xml:space="preserve">constituyen el soporte de las </w:t>
      </w:r>
      <w:r w:rsidRPr="003C588B">
        <w:rPr>
          <w:rFonts w:ascii="Arial" w:eastAsia="Times New Roman" w:hAnsi="Arial" w:cs="Arial"/>
          <w:i/>
          <w:iCs/>
          <w:color w:val="4F81BD" w:themeColor="accent1"/>
          <w:lang w:val="es-ES" w:eastAsia="es-ES"/>
        </w:rPr>
        <w:t xml:space="preserve">Funciones de Atención Empresarial y de </w:t>
      </w:r>
      <w:r>
        <w:rPr>
          <w:rFonts w:ascii="Arial" w:eastAsia="Times New Roman" w:hAnsi="Arial" w:cs="Arial"/>
          <w:i/>
          <w:iCs/>
          <w:color w:val="4F81BD" w:themeColor="accent1"/>
          <w:lang w:val="es-ES" w:eastAsia="es-ES"/>
        </w:rPr>
        <w:t xml:space="preserve">Decisión, Supervisión </w:t>
      </w:r>
      <w:r w:rsidRPr="003C588B">
        <w:rPr>
          <w:rFonts w:ascii="Arial" w:eastAsia="Times New Roman" w:hAnsi="Arial" w:cs="Arial"/>
          <w:i/>
          <w:iCs/>
          <w:color w:val="4F81BD" w:themeColor="accent1"/>
          <w:lang w:val="es-ES" w:eastAsia="es-ES"/>
        </w:rPr>
        <w:t>y Control</w:t>
      </w:r>
      <w:r w:rsidRPr="003C588B">
        <w:rPr>
          <w:rFonts w:ascii="Arial" w:eastAsia="Times New Roman" w:hAnsi="Arial" w:cs="Arial"/>
          <w:iCs/>
          <w:lang w:val="es-ES" w:eastAsia="es-ES"/>
        </w:rPr>
        <w:t xml:space="preserve"> , a través del control y registro de las operaciones que se efectúan por medio de la gestión Contable, Administrativa, de Tesorería y de los Sistemas de Información.</w:t>
      </w:r>
    </w:p>
    <w:p w:rsidR="00741D87" w:rsidRDefault="00741D87" w:rsidP="00741D87">
      <w:pPr>
        <w:pStyle w:val="Ttulo2"/>
        <w:spacing w:line="240" w:lineRule="auto"/>
        <w:jc w:val="center"/>
        <w:rPr>
          <w:sz w:val="28"/>
        </w:rPr>
      </w:pPr>
    </w:p>
    <w:p w:rsidR="00741D87" w:rsidRDefault="00741D87" w:rsidP="00741D87">
      <w:pPr>
        <w:pStyle w:val="Ttulo2"/>
        <w:spacing w:line="240" w:lineRule="auto"/>
        <w:jc w:val="center"/>
        <w:rPr>
          <w:sz w:val="28"/>
        </w:rPr>
      </w:pPr>
    </w:p>
    <w:p w:rsidR="00741D87" w:rsidRDefault="00741D87" w:rsidP="00741D87"/>
    <w:p w:rsidR="00741D87" w:rsidRPr="00741D87" w:rsidRDefault="00741D87" w:rsidP="00741D87"/>
    <w:p w:rsidR="008F52D8" w:rsidRPr="00300D9D" w:rsidRDefault="00156CB5" w:rsidP="00833DF4">
      <w:pPr>
        <w:pStyle w:val="Ttulo2"/>
        <w:numPr>
          <w:ilvl w:val="0"/>
          <w:numId w:val="24"/>
        </w:numPr>
        <w:ind w:left="284"/>
        <w:jc w:val="both"/>
        <w:rPr>
          <w:sz w:val="28"/>
        </w:rPr>
      </w:pPr>
      <w:r w:rsidRPr="0021372B">
        <w:rPr>
          <w:sz w:val="28"/>
        </w:rPr>
        <w:lastRenderedPageBreak/>
        <w:t xml:space="preserve">Lineamientos generales aplicables </w:t>
      </w:r>
      <w:r>
        <w:rPr>
          <w:sz w:val="28"/>
        </w:rPr>
        <w:t xml:space="preserve">al </w:t>
      </w:r>
      <w:r w:rsidR="00782383" w:rsidRPr="00300D9D">
        <w:rPr>
          <w:sz w:val="28"/>
        </w:rPr>
        <w:t>Macroproceso de Acreditación</w:t>
      </w:r>
      <w:r w:rsidR="008F52D8" w:rsidRPr="00300D9D">
        <w:rPr>
          <w:sz w:val="28"/>
        </w:rPr>
        <w:t xml:space="preserve"> del FIT</w:t>
      </w:r>
    </w:p>
    <w:p w:rsidR="008F52D8" w:rsidRPr="0014766F" w:rsidRDefault="008F52D8" w:rsidP="008F52D8">
      <w:pPr>
        <w:pStyle w:val="Textoindependiente2"/>
        <w:jc w:val="both"/>
        <w:rPr>
          <w:b w:val="0"/>
          <w:bCs w:val="0"/>
          <w:i w:val="0"/>
          <w:iCs/>
          <w:sz w:val="22"/>
          <w:szCs w:val="22"/>
        </w:rPr>
      </w:pPr>
    </w:p>
    <w:p w:rsidR="008F52D8" w:rsidRPr="0014766F" w:rsidRDefault="002D7B09" w:rsidP="008F52D8">
      <w:pPr>
        <w:spacing w:after="120"/>
        <w:jc w:val="both"/>
        <w:rPr>
          <w:rFonts w:ascii="Arial" w:eastAsia="Times New Roman" w:hAnsi="Arial" w:cs="Arial"/>
          <w:iCs/>
          <w:lang w:val="es-ES" w:eastAsia="es-ES"/>
        </w:rPr>
      </w:pPr>
      <w:r>
        <w:rPr>
          <w:rFonts w:ascii="Arial" w:eastAsia="Times New Roman" w:hAnsi="Arial" w:cs="Arial"/>
          <w:iCs/>
          <w:lang w:val="es-ES" w:eastAsia="es-ES"/>
        </w:rPr>
        <w:t>E</w:t>
      </w:r>
      <w:r w:rsidR="008F52D8" w:rsidRPr="0014766F">
        <w:rPr>
          <w:rFonts w:ascii="Arial" w:eastAsia="Times New Roman" w:hAnsi="Arial" w:cs="Arial"/>
          <w:iCs/>
          <w:lang w:val="es-ES" w:eastAsia="es-ES"/>
        </w:rPr>
        <w:t xml:space="preserve">l </w:t>
      </w:r>
      <w:r w:rsidR="00782383">
        <w:rPr>
          <w:rFonts w:ascii="Arial" w:eastAsia="Times New Roman" w:hAnsi="Arial" w:cs="Arial"/>
          <w:iCs/>
          <w:lang w:val="es-ES" w:eastAsia="es-ES"/>
        </w:rPr>
        <w:t>Macroproceso</w:t>
      </w:r>
      <w:r w:rsidR="00E1271A">
        <w:rPr>
          <w:rFonts w:ascii="Arial" w:eastAsia="Times New Roman" w:hAnsi="Arial" w:cs="Arial"/>
          <w:iCs/>
          <w:lang w:val="es-ES" w:eastAsia="es-ES"/>
        </w:rPr>
        <w:t>de Acreditación</w:t>
      </w:r>
      <w:r>
        <w:rPr>
          <w:rFonts w:ascii="Arial" w:eastAsia="Times New Roman" w:hAnsi="Arial" w:cs="Arial"/>
          <w:iCs/>
          <w:lang w:val="es-ES" w:eastAsia="es-ES"/>
        </w:rPr>
        <w:t xml:space="preserve"> consta</w:t>
      </w:r>
      <w:r w:rsidR="008F52D8" w:rsidRPr="0014766F">
        <w:rPr>
          <w:rFonts w:ascii="Arial" w:eastAsia="Times New Roman" w:hAnsi="Arial" w:cs="Arial"/>
          <w:iCs/>
          <w:lang w:val="es-ES" w:eastAsia="es-ES"/>
        </w:rPr>
        <w:t xml:space="preserve"> de </w:t>
      </w:r>
      <w:r>
        <w:rPr>
          <w:rFonts w:ascii="Arial" w:eastAsia="Times New Roman" w:hAnsi="Arial" w:cs="Arial"/>
          <w:iCs/>
          <w:lang w:val="es-ES" w:eastAsia="es-ES"/>
        </w:rPr>
        <w:t>tres</w:t>
      </w:r>
      <w:r w:rsidR="004D4E3F">
        <w:rPr>
          <w:rFonts w:ascii="Arial" w:eastAsia="Times New Roman" w:hAnsi="Arial" w:cs="Arial"/>
          <w:iCs/>
          <w:lang w:val="es-ES" w:eastAsia="es-ES"/>
        </w:rPr>
        <w:t xml:space="preserve"> </w:t>
      </w:r>
      <w:r w:rsidR="00CD2C49">
        <w:rPr>
          <w:rFonts w:ascii="Arial" w:eastAsia="Times New Roman" w:hAnsi="Arial" w:cs="Arial"/>
          <w:iCs/>
          <w:lang w:val="es-ES" w:eastAsia="es-ES"/>
        </w:rPr>
        <w:t>procesos</w:t>
      </w:r>
      <w:r w:rsidR="008F52D8" w:rsidRPr="0014766F">
        <w:rPr>
          <w:rFonts w:ascii="Arial" w:eastAsia="Times New Roman" w:hAnsi="Arial" w:cs="Arial"/>
          <w:iCs/>
          <w:lang w:val="es-ES" w:eastAsia="es-ES"/>
        </w:rPr>
        <w:t>:</w:t>
      </w:r>
    </w:p>
    <w:p w:rsidR="008F52D8" w:rsidRPr="0097397C" w:rsidRDefault="008F52D8" w:rsidP="00833DF4">
      <w:pPr>
        <w:pStyle w:val="Textoindependiente2"/>
        <w:numPr>
          <w:ilvl w:val="0"/>
          <w:numId w:val="10"/>
        </w:numPr>
        <w:ind w:right="17"/>
        <w:jc w:val="both"/>
        <w:rPr>
          <w:b w:val="0"/>
          <w:bCs w:val="0"/>
          <w:iCs/>
          <w:color w:val="4F81BD" w:themeColor="accent1"/>
          <w:sz w:val="22"/>
          <w:szCs w:val="22"/>
        </w:rPr>
      </w:pPr>
      <w:r w:rsidRPr="0097397C">
        <w:rPr>
          <w:b w:val="0"/>
          <w:bCs w:val="0"/>
          <w:iCs/>
          <w:color w:val="4F81BD" w:themeColor="accent1"/>
          <w:sz w:val="22"/>
          <w:szCs w:val="22"/>
        </w:rPr>
        <w:t>Promoción</w:t>
      </w:r>
    </w:p>
    <w:p w:rsidR="008F52D8" w:rsidRPr="0097397C" w:rsidRDefault="005C08E4" w:rsidP="00833DF4">
      <w:pPr>
        <w:pStyle w:val="Textoindependiente2"/>
        <w:numPr>
          <w:ilvl w:val="0"/>
          <w:numId w:val="10"/>
        </w:numPr>
        <w:ind w:right="17"/>
        <w:jc w:val="both"/>
        <w:rPr>
          <w:b w:val="0"/>
          <w:bCs w:val="0"/>
          <w:iCs/>
          <w:color w:val="4F81BD" w:themeColor="accent1"/>
          <w:sz w:val="22"/>
          <w:szCs w:val="22"/>
        </w:rPr>
      </w:pPr>
      <w:r>
        <w:rPr>
          <w:b w:val="0"/>
          <w:bCs w:val="0"/>
          <w:iCs/>
          <w:color w:val="4F81BD" w:themeColor="accent1"/>
          <w:sz w:val="22"/>
          <w:szCs w:val="22"/>
        </w:rPr>
        <w:t>An</w:t>
      </w:r>
      <w:r w:rsidR="001B54DA">
        <w:rPr>
          <w:b w:val="0"/>
          <w:bCs w:val="0"/>
          <w:iCs/>
          <w:color w:val="4F81BD" w:themeColor="accent1"/>
          <w:sz w:val="22"/>
          <w:szCs w:val="22"/>
        </w:rPr>
        <w:t>álisis y e</w:t>
      </w:r>
      <w:r>
        <w:rPr>
          <w:b w:val="0"/>
          <w:bCs w:val="0"/>
          <w:iCs/>
          <w:color w:val="4F81BD" w:themeColor="accent1"/>
          <w:sz w:val="22"/>
          <w:szCs w:val="22"/>
        </w:rPr>
        <w:t>valuación</w:t>
      </w:r>
    </w:p>
    <w:p w:rsidR="008F52D8" w:rsidRPr="0097397C" w:rsidRDefault="00E45176" w:rsidP="00833DF4">
      <w:pPr>
        <w:pStyle w:val="Textoindependiente2"/>
        <w:numPr>
          <w:ilvl w:val="0"/>
          <w:numId w:val="10"/>
        </w:numPr>
        <w:ind w:right="17"/>
        <w:jc w:val="both"/>
        <w:rPr>
          <w:b w:val="0"/>
          <w:bCs w:val="0"/>
          <w:iCs/>
          <w:color w:val="4F81BD" w:themeColor="accent1"/>
          <w:sz w:val="22"/>
          <w:szCs w:val="22"/>
        </w:rPr>
      </w:pPr>
      <w:r>
        <w:rPr>
          <w:b w:val="0"/>
          <w:bCs w:val="0"/>
          <w:iCs/>
          <w:color w:val="4F81BD" w:themeColor="accent1"/>
          <w:sz w:val="22"/>
          <w:szCs w:val="22"/>
        </w:rPr>
        <w:t>Vinculación y s</w:t>
      </w:r>
      <w:r w:rsidR="008F52D8" w:rsidRPr="0097397C">
        <w:rPr>
          <w:b w:val="0"/>
          <w:bCs w:val="0"/>
          <w:iCs/>
          <w:color w:val="4F81BD" w:themeColor="accent1"/>
          <w:sz w:val="22"/>
          <w:szCs w:val="22"/>
        </w:rPr>
        <w:t>eguimiento</w:t>
      </w:r>
    </w:p>
    <w:p w:rsidR="008F52D8" w:rsidRPr="0014766F" w:rsidRDefault="008F52D8" w:rsidP="008F52D8">
      <w:pPr>
        <w:pStyle w:val="Textoindependiente2"/>
        <w:ind w:right="17"/>
        <w:jc w:val="both"/>
        <w:rPr>
          <w:b w:val="0"/>
          <w:bCs w:val="0"/>
          <w:iCs/>
          <w:sz w:val="22"/>
          <w:szCs w:val="22"/>
        </w:rPr>
      </w:pPr>
    </w:p>
    <w:p w:rsidR="008F52D8" w:rsidRPr="0014766F" w:rsidRDefault="008F52D8" w:rsidP="008F52D8">
      <w:pPr>
        <w:pStyle w:val="Textoindependiente2"/>
        <w:ind w:right="17"/>
        <w:jc w:val="both"/>
        <w:rPr>
          <w:b w:val="0"/>
          <w:bCs w:val="0"/>
          <w:i w:val="0"/>
          <w:iCs/>
          <w:sz w:val="22"/>
          <w:szCs w:val="22"/>
        </w:rPr>
      </w:pPr>
      <w:r w:rsidRPr="0014766F">
        <w:rPr>
          <w:b w:val="0"/>
          <w:bCs w:val="0"/>
          <w:i w:val="0"/>
          <w:iCs/>
          <w:sz w:val="22"/>
          <w:szCs w:val="22"/>
        </w:rPr>
        <w:t>El d</w:t>
      </w:r>
      <w:r w:rsidR="006D4539">
        <w:rPr>
          <w:b w:val="0"/>
          <w:bCs w:val="0"/>
          <w:i w:val="0"/>
          <w:iCs/>
          <w:sz w:val="22"/>
          <w:szCs w:val="22"/>
        </w:rPr>
        <w:t xml:space="preserve">etalle </w:t>
      </w:r>
      <w:r w:rsidR="00CD2C49">
        <w:rPr>
          <w:b w:val="0"/>
          <w:bCs w:val="0"/>
          <w:i w:val="0"/>
          <w:iCs/>
          <w:sz w:val="22"/>
          <w:szCs w:val="22"/>
        </w:rPr>
        <w:t xml:space="preserve">de </w:t>
      </w:r>
      <w:r w:rsidR="004D4E3F">
        <w:rPr>
          <w:b w:val="0"/>
          <w:bCs w:val="0"/>
          <w:i w:val="0"/>
          <w:iCs/>
          <w:sz w:val="22"/>
          <w:szCs w:val="22"/>
        </w:rPr>
        <w:t>los procesos</w:t>
      </w:r>
      <w:r w:rsidR="006D4539">
        <w:rPr>
          <w:b w:val="0"/>
          <w:bCs w:val="0"/>
          <w:i w:val="0"/>
          <w:iCs/>
          <w:sz w:val="22"/>
          <w:szCs w:val="22"/>
        </w:rPr>
        <w:t xml:space="preserve"> </w:t>
      </w:r>
      <w:r w:rsidR="007B0A36">
        <w:rPr>
          <w:b w:val="0"/>
          <w:bCs w:val="0"/>
          <w:i w:val="0"/>
          <w:iCs/>
          <w:sz w:val="22"/>
          <w:szCs w:val="22"/>
        </w:rPr>
        <w:t xml:space="preserve">y procedimientos </w:t>
      </w:r>
      <w:r w:rsidR="007A187C">
        <w:rPr>
          <w:b w:val="0"/>
          <w:bCs w:val="0"/>
          <w:i w:val="0"/>
          <w:iCs/>
          <w:sz w:val="22"/>
          <w:szCs w:val="22"/>
        </w:rPr>
        <w:t xml:space="preserve">que derivan de esos procesos </w:t>
      </w:r>
      <w:r w:rsidR="006D4539">
        <w:rPr>
          <w:b w:val="0"/>
          <w:bCs w:val="0"/>
          <w:i w:val="0"/>
          <w:iCs/>
          <w:sz w:val="22"/>
          <w:szCs w:val="22"/>
        </w:rPr>
        <w:t>se muestra</w:t>
      </w:r>
      <w:r w:rsidRPr="0014766F">
        <w:rPr>
          <w:b w:val="0"/>
          <w:bCs w:val="0"/>
          <w:i w:val="0"/>
          <w:iCs/>
          <w:sz w:val="22"/>
          <w:szCs w:val="22"/>
        </w:rPr>
        <w:t xml:space="preserve"> a continuación </w:t>
      </w:r>
      <w:r w:rsidR="00CD2C49">
        <w:rPr>
          <w:b w:val="0"/>
          <w:bCs w:val="0"/>
          <w:i w:val="0"/>
          <w:iCs/>
          <w:sz w:val="22"/>
          <w:szCs w:val="22"/>
        </w:rPr>
        <w:t>:</w:t>
      </w:r>
    </w:p>
    <w:p w:rsidR="008F52D8" w:rsidRPr="0014766F" w:rsidRDefault="008F52D8" w:rsidP="008F52D8">
      <w:pPr>
        <w:pStyle w:val="Textoindependiente2"/>
        <w:ind w:left="397" w:right="17"/>
        <w:jc w:val="both"/>
        <w:rPr>
          <w:b w:val="0"/>
          <w:bCs w:val="0"/>
          <w:iCs/>
          <w:sz w:val="22"/>
          <w:szCs w:val="22"/>
        </w:rPr>
      </w:pPr>
    </w:p>
    <w:p w:rsidR="008F52D8" w:rsidRPr="0014766F" w:rsidRDefault="00C8432F" w:rsidP="00C8432F">
      <w:pPr>
        <w:jc w:val="center"/>
      </w:pPr>
      <w:r w:rsidRPr="00C8432F">
        <w:rPr>
          <w:noProof/>
          <w:lang w:eastAsia="es-MX"/>
        </w:rPr>
        <w:drawing>
          <wp:inline distT="0" distB="0" distL="0" distR="0">
            <wp:extent cx="5400675" cy="3536364"/>
            <wp:effectExtent l="19050" t="0" r="9525"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400675" cy="3536364"/>
                    </a:xfrm>
                    <a:prstGeom prst="rect">
                      <a:avLst/>
                    </a:prstGeom>
                    <a:noFill/>
                    <a:ln w="9525">
                      <a:noFill/>
                      <a:miter lim="800000"/>
                      <a:headEnd/>
                      <a:tailEnd/>
                    </a:ln>
                  </pic:spPr>
                </pic:pic>
              </a:graphicData>
            </a:graphic>
          </wp:inline>
        </w:drawing>
      </w:r>
    </w:p>
    <w:p w:rsidR="00DE5F5F" w:rsidRPr="00471817" w:rsidRDefault="00782383" w:rsidP="00833DF4">
      <w:pPr>
        <w:pStyle w:val="Ttulo1"/>
        <w:numPr>
          <w:ilvl w:val="0"/>
          <w:numId w:val="14"/>
        </w:numPr>
        <w:rPr>
          <w:lang w:val="es-ES"/>
        </w:rPr>
      </w:pPr>
      <w:r w:rsidRPr="00471817">
        <w:rPr>
          <w:lang w:val="es-ES"/>
        </w:rPr>
        <w:t>Proceso</w:t>
      </w:r>
      <w:r w:rsidR="00241C1A" w:rsidRPr="00471817">
        <w:rPr>
          <w:lang w:val="es-ES"/>
        </w:rPr>
        <w:t xml:space="preserve"> de P</w:t>
      </w:r>
      <w:r w:rsidR="001919BF" w:rsidRPr="00471817">
        <w:rPr>
          <w:lang w:val="es-ES"/>
        </w:rPr>
        <w:t>romoción</w:t>
      </w:r>
    </w:p>
    <w:p w:rsidR="00780CF8" w:rsidRPr="0014766F" w:rsidRDefault="0083455D" w:rsidP="002D7B09">
      <w:pPr>
        <w:pStyle w:val="Ttulo4"/>
        <w:rPr>
          <w:lang w:val="es-ES"/>
        </w:rPr>
      </w:pPr>
      <w:r>
        <w:rPr>
          <w:lang w:val="es-ES"/>
        </w:rPr>
        <w:t xml:space="preserve">Directrices </w:t>
      </w:r>
      <w:r w:rsidR="00420CD8" w:rsidRPr="0014766F">
        <w:rPr>
          <w:lang w:val="es-ES"/>
        </w:rPr>
        <w:t xml:space="preserve">aplicables para el desarrollo del </w:t>
      </w:r>
      <w:r w:rsidR="001B486F">
        <w:rPr>
          <w:lang w:val="es-ES"/>
        </w:rPr>
        <w:t>Plan Estratégico</w:t>
      </w:r>
    </w:p>
    <w:p w:rsidR="00420CD8" w:rsidRPr="0014766F" w:rsidRDefault="00420CD8" w:rsidP="00420CD8">
      <w:pPr>
        <w:pStyle w:val="Textopredeterminado"/>
        <w:ind w:right="-518"/>
        <w:jc w:val="both"/>
        <w:rPr>
          <w:iCs/>
          <w:lang w:val="es-ES"/>
        </w:rPr>
      </w:pPr>
    </w:p>
    <w:p w:rsidR="004A1957" w:rsidRPr="00415F65" w:rsidRDefault="004A1957" w:rsidP="00833DF4">
      <w:pPr>
        <w:pStyle w:val="Prrafodelista"/>
        <w:numPr>
          <w:ilvl w:val="0"/>
          <w:numId w:val="12"/>
        </w:numPr>
        <w:spacing w:after="0" w:line="240" w:lineRule="auto"/>
        <w:jc w:val="both"/>
        <w:rPr>
          <w:rFonts w:ascii="Arial" w:eastAsia="Times New Roman" w:hAnsi="Arial" w:cs="Arial"/>
          <w:iCs/>
          <w:lang w:val="es-ES" w:eastAsia="es-ES"/>
        </w:rPr>
      </w:pPr>
      <w:r w:rsidRPr="00415F65">
        <w:rPr>
          <w:rFonts w:ascii="Arial" w:eastAsia="Times New Roman" w:hAnsi="Arial" w:cs="Arial"/>
          <w:iCs/>
          <w:lang w:val="es-ES" w:eastAsia="es-ES"/>
        </w:rPr>
        <w:t>Se elaborará anualmente un</w:t>
      </w:r>
      <w:r w:rsidR="00780CF8" w:rsidRPr="00415F65">
        <w:rPr>
          <w:rFonts w:ascii="Arial" w:eastAsia="Times New Roman" w:hAnsi="Arial" w:cs="Arial"/>
          <w:iCs/>
          <w:lang w:val="es-ES" w:eastAsia="es-ES"/>
        </w:rPr>
        <w:t xml:space="preserve"> </w:t>
      </w:r>
      <w:r w:rsidR="004E21BC">
        <w:rPr>
          <w:rFonts w:ascii="Arial" w:eastAsia="Times New Roman" w:hAnsi="Arial" w:cs="Arial"/>
          <w:iCs/>
          <w:lang w:val="es-ES" w:eastAsia="es-ES"/>
        </w:rPr>
        <w:t xml:space="preserve">Plan Estratégico </w:t>
      </w:r>
      <w:r w:rsidR="00780CF8" w:rsidRPr="00415F65">
        <w:rPr>
          <w:rFonts w:ascii="Arial" w:eastAsia="Times New Roman" w:hAnsi="Arial" w:cs="Arial"/>
          <w:iCs/>
          <w:lang w:val="es-ES" w:eastAsia="es-ES"/>
        </w:rPr>
        <w:t>que incluya aspectos estratégicos de operación</w:t>
      </w:r>
      <w:r w:rsidRPr="00415F65">
        <w:rPr>
          <w:rFonts w:ascii="Arial" w:eastAsia="Times New Roman" w:hAnsi="Arial" w:cs="Arial"/>
          <w:iCs/>
          <w:lang w:val="es-ES" w:eastAsia="es-ES"/>
        </w:rPr>
        <w:t xml:space="preserve">. </w:t>
      </w:r>
    </w:p>
    <w:p w:rsidR="004A1957" w:rsidRPr="0014766F" w:rsidRDefault="004A1957" w:rsidP="00DE5F5F">
      <w:pPr>
        <w:spacing w:after="0" w:line="240" w:lineRule="auto"/>
        <w:jc w:val="both"/>
        <w:rPr>
          <w:rFonts w:ascii="Arial" w:eastAsia="Times New Roman" w:hAnsi="Arial" w:cs="Arial"/>
          <w:iCs/>
          <w:lang w:val="es-ES" w:eastAsia="es-ES"/>
        </w:rPr>
      </w:pPr>
    </w:p>
    <w:p w:rsidR="00780CF8" w:rsidRPr="00415F65" w:rsidRDefault="004A1957" w:rsidP="00833DF4">
      <w:pPr>
        <w:pStyle w:val="Prrafodelista"/>
        <w:numPr>
          <w:ilvl w:val="0"/>
          <w:numId w:val="12"/>
        </w:numPr>
        <w:spacing w:after="0" w:line="240" w:lineRule="auto"/>
        <w:jc w:val="both"/>
        <w:rPr>
          <w:rFonts w:ascii="Arial" w:eastAsia="Times New Roman" w:hAnsi="Arial" w:cs="Arial"/>
          <w:iCs/>
          <w:lang w:val="es-ES" w:eastAsia="es-ES"/>
        </w:rPr>
      </w:pPr>
      <w:r w:rsidRPr="00415F65">
        <w:rPr>
          <w:rFonts w:ascii="Arial" w:eastAsia="Times New Roman" w:hAnsi="Arial" w:cs="Arial"/>
          <w:iCs/>
          <w:lang w:val="es-ES" w:eastAsia="es-ES"/>
        </w:rPr>
        <w:t>La elaboración será</w:t>
      </w:r>
      <w:r w:rsidR="00780CF8" w:rsidRPr="00415F65">
        <w:rPr>
          <w:rFonts w:ascii="Arial" w:eastAsia="Times New Roman" w:hAnsi="Arial" w:cs="Arial"/>
          <w:iCs/>
          <w:lang w:val="es-ES" w:eastAsia="es-ES"/>
        </w:rPr>
        <w:t xml:space="preserve"> coordinad</w:t>
      </w:r>
      <w:r w:rsidRPr="00415F65">
        <w:rPr>
          <w:rFonts w:ascii="Arial" w:eastAsia="Times New Roman" w:hAnsi="Arial" w:cs="Arial"/>
          <w:iCs/>
          <w:lang w:val="es-ES" w:eastAsia="es-ES"/>
        </w:rPr>
        <w:t>a</w:t>
      </w:r>
      <w:r w:rsidR="00780CF8" w:rsidRPr="00415F65">
        <w:rPr>
          <w:rFonts w:ascii="Arial" w:eastAsia="Times New Roman" w:hAnsi="Arial" w:cs="Arial"/>
          <w:iCs/>
          <w:lang w:val="es-ES" w:eastAsia="es-ES"/>
        </w:rPr>
        <w:t xml:space="preserve"> </w:t>
      </w:r>
      <w:r w:rsidR="007950CF">
        <w:rPr>
          <w:rFonts w:ascii="Arial" w:eastAsia="Times New Roman" w:hAnsi="Arial" w:cs="Arial"/>
          <w:iCs/>
          <w:lang w:val="es-ES" w:eastAsia="es-ES"/>
        </w:rPr>
        <w:t xml:space="preserve">por el </w:t>
      </w:r>
      <w:r w:rsidR="001B486F">
        <w:rPr>
          <w:rFonts w:ascii="Arial" w:eastAsia="Times New Roman" w:hAnsi="Arial" w:cs="Arial"/>
          <w:iCs/>
          <w:lang w:val="es-ES" w:eastAsia="es-ES"/>
        </w:rPr>
        <w:t xml:space="preserve">Comité de Planeación Estratégica y Finanzas </w:t>
      </w:r>
      <w:r w:rsidR="00780CF8" w:rsidRPr="00415F65">
        <w:rPr>
          <w:rFonts w:ascii="Arial" w:eastAsia="Times New Roman" w:hAnsi="Arial" w:cs="Arial"/>
          <w:iCs/>
          <w:lang w:val="es-ES" w:eastAsia="es-ES"/>
        </w:rPr>
        <w:t xml:space="preserve">y </w:t>
      </w:r>
      <w:r w:rsidRPr="00415F65">
        <w:rPr>
          <w:rFonts w:ascii="Arial" w:eastAsia="Times New Roman" w:hAnsi="Arial" w:cs="Arial"/>
          <w:iCs/>
          <w:lang w:val="es-ES" w:eastAsia="es-ES"/>
        </w:rPr>
        <w:t xml:space="preserve">contará </w:t>
      </w:r>
      <w:r w:rsidR="00780CF8" w:rsidRPr="00415F65">
        <w:rPr>
          <w:rFonts w:ascii="Arial" w:eastAsia="Times New Roman" w:hAnsi="Arial" w:cs="Arial"/>
          <w:iCs/>
          <w:lang w:val="es-ES" w:eastAsia="es-ES"/>
        </w:rPr>
        <w:t>con</w:t>
      </w:r>
      <w:r w:rsidRPr="00415F65">
        <w:rPr>
          <w:rFonts w:ascii="Arial" w:eastAsia="Times New Roman" w:hAnsi="Arial" w:cs="Arial"/>
          <w:iCs/>
          <w:lang w:val="es-ES" w:eastAsia="es-ES"/>
        </w:rPr>
        <w:t xml:space="preserve"> la</w:t>
      </w:r>
      <w:r w:rsidR="00780CF8" w:rsidRPr="00415F65">
        <w:rPr>
          <w:rFonts w:ascii="Arial" w:eastAsia="Times New Roman" w:hAnsi="Arial" w:cs="Arial"/>
          <w:iCs/>
          <w:lang w:val="es-ES" w:eastAsia="es-ES"/>
        </w:rPr>
        <w:t xml:space="preserve"> participación de</w:t>
      </w:r>
      <w:r w:rsidRPr="00415F65">
        <w:rPr>
          <w:rFonts w:ascii="Arial" w:eastAsia="Times New Roman" w:hAnsi="Arial" w:cs="Arial"/>
          <w:iCs/>
          <w:lang w:val="es-ES" w:eastAsia="es-ES"/>
        </w:rPr>
        <w:t xml:space="preserve"> todas</w:t>
      </w:r>
      <w:r w:rsidR="00780CF8" w:rsidRPr="00415F65">
        <w:rPr>
          <w:rFonts w:ascii="Arial" w:eastAsia="Times New Roman" w:hAnsi="Arial" w:cs="Arial"/>
          <w:iCs/>
          <w:lang w:val="es-ES" w:eastAsia="es-ES"/>
        </w:rPr>
        <w:t xml:space="preserve"> las </w:t>
      </w:r>
      <w:r w:rsidR="00E1271A" w:rsidRPr="00415F65">
        <w:rPr>
          <w:rFonts w:ascii="Arial" w:eastAsia="Times New Roman" w:hAnsi="Arial" w:cs="Arial"/>
          <w:iCs/>
          <w:lang w:val="es-ES" w:eastAsia="es-ES"/>
        </w:rPr>
        <w:t>funciones</w:t>
      </w:r>
      <w:r w:rsidR="00780CF8" w:rsidRPr="00415F65">
        <w:rPr>
          <w:rFonts w:ascii="Arial" w:eastAsia="Times New Roman" w:hAnsi="Arial" w:cs="Arial"/>
          <w:iCs/>
          <w:lang w:val="es-ES" w:eastAsia="es-ES"/>
        </w:rPr>
        <w:t xml:space="preserve"> que integran el Organismo.</w:t>
      </w:r>
    </w:p>
    <w:p w:rsidR="00780CF8" w:rsidRPr="0014766F" w:rsidRDefault="00780CF8" w:rsidP="00DE5F5F">
      <w:pPr>
        <w:spacing w:after="0" w:line="240" w:lineRule="auto"/>
        <w:jc w:val="both"/>
        <w:rPr>
          <w:rFonts w:ascii="Arial" w:eastAsia="Times New Roman" w:hAnsi="Arial" w:cs="Arial"/>
          <w:iCs/>
          <w:lang w:val="es-ES" w:eastAsia="es-ES"/>
        </w:rPr>
      </w:pPr>
    </w:p>
    <w:p w:rsidR="00780CF8" w:rsidRPr="0014766F" w:rsidRDefault="00780CF8" w:rsidP="00833DF4">
      <w:pPr>
        <w:pStyle w:val="Prrafodelista"/>
        <w:numPr>
          <w:ilvl w:val="0"/>
          <w:numId w:val="12"/>
        </w:numPr>
        <w:spacing w:after="0" w:line="240" w:lineRule="auto"/>
        <w:jc w:val="both"/>
        <w:rPr>
          <w:rFonts w:ascii="Arial" w:eastAsia="Times New Roman" w:hAnsi="Arial" w:cs="Arial"/>
          <w:iCs/>
          <w:lang w:val="es-ES" w:eastAsia="es-ES"/>
        </w:rPr>
      </w:pPr>
      <w:r w:rsidRPr="0014766F">
        <w:rPr>
          <w:rFonts w:ascii="Arial" w:eastAsia="Times New Roman" w:hAnsi="Arial" w:cs="Arial"/>
          <w:iCs/>
          <w:lang w:val="es-ES" w:eastAsia="es-ES"/>
        </w:rPr>
        <w:t xml:space="preserve">En el </w:t>
      </w:r>
      <w:r w:rsidR="004E21BC">
        <w:rPr>
          <w:rFonts w:ascii="Arial" w:eastAsia="Times New Roman" w:hAnsi="Arial" w:cs="Arial"/>
          <w:iCs/>
          <w:lang w:val="es-ES" w:eastAsia="es-ES"/>
        </w:rPr>
        <w:t xml:space="preserve">Plan Estratégico </w:t>
      </w:r>
      <w:r w:rsidRPr="0014766F">
        <w:rPr>
          <w:rFonts w:ascii="Arial" w:eastAsia="Times New Roman" w:hAnsi="Arial" w:cs="Arial"/>
          <w:iCs/>
          <w:lang w:val="es-ES" w:eastAsia="es-ES"/>
        </w:rPr>
        <w:t>del Organismo FIT se definirán al menos los siguientes aspectos:</w:t>
      </w:r>
    </w:p>
    <w:p w:rsidR="0097353C" w:rsidRPr="0014766F" w:rsidRDefault="0097353C" w:rsidP="00780CF8">
      <w:pPr>
        <w:spacing w:after="0" w:line="240" w:lineRule="auto"/>
        <w:ind w:left="993"/>
        <w:jc w:val="both"/>
        <w:rPr>
          <w:rFonts w:ascii="Arial" w:eastAsia="Times New Roman" w:hAnsi="Arial" w:cs="Arial"/>
          <w:iCs/>
          <w:lang w:val="es-ES" w:eastAsia="es-ES"/>
        </w:rPr>
      </w:pPr>
    </w:p>
    <w:p w:rsidR="0097353C" w:rsidRPr="0014766F" w:rsidRDefault="0097353C" w:rsidP="00833DF4">
      <w:pPr>
        <w:pStyle w:val="Textoindependiente2"/>
        <w:numPr>
          <w:ilvl w:val="0"/>
          <w:numId w:val="13"/>
        </w:numPr>
        <w:tabs>
          <w:tab w:val="clear" w:pos="397"/>
          <w:tab w:val="num" w:pos="1134"/>
        </w:tabs>
        <w:spacing w:after="120"/>
        <w:ind w:left="1134" w:right="17"/>
        <w:jc w:val="both"/>
        <w:textAlignment w:val="auto"/>
        <w:rPr>
          <w:b w:val="0"/>
          <w:bCs w:val="0"/>
          <w:i w:val="0"/>
          <w:sz w:val="22"/>
          <w:szCs w:val="22"/>
        </w:rPr>
      </w:pPr>
      <w:r w:rsidRPr="0014766F">
        <w:rPr>
          <w:b w:val="0"/>
          <w:bCs w:val="0"/>
          <w:i w:val="0"/>
          <w:iCs/>
          <w:sz w:val="22"/>
          <w:szCs w:val="22"/>
        </w:rPr>
        <w:t>Objetivos, pl</w:t>
      </w:r>
      <w:r w:rsidR="002D7B09">
        <w:rPr>
          <w:b w:val="0"/>
          <w:bCs w:val="0"/>
          <w:i w:val="0"/>
          <w:iCs/>
          <w:sz w:val="22"/>
          <w:szCs w:val="22"/>
        </w:rPr>
        <w:t>anes</w:t>
      </w:r>
      <w:r w:rsidR="00626D0E">
        <w:rPr>
          <w:b w:val="0"/>
          <w:bCs w:val="0"/>
          <w:i w:val="0"/>
          <w:iCs/>
          <w:sz w:val="22"/>
          <w:szCs w:val="22"/>
        </w:rPr>
        <w:t>,</w:t>
      </w:r>
      <w:r w:rsidR="002D7B09">
        <w:rPr>
          <w:b w:val="0"/>
          <w:bCs w:val="0"/>
          <w:i w:val="0"/>
          <w:iCs/>
          <w:sz w:val="22"/>
          <w:szCs w:val="22"/>
        </w:rPr>
        <w:t xml:space="preserve"> programas particulares</w:t>
      </w:r>
      <w:r w:rsidRPr="0014766F">
        <w:rPr>
          <w:b w:val="0"/>
          <w:bCs w:val="0"/>
          <w:i w:val="0"/>
          <w:iCs/>
          <w:sz w:val="22"/>
          <w:szCs w:val="22"/>
        </w:rPr>
        <w:t xml:space="preserve">, </w:t>
      </w:r>
      <w:r w:rsidR="00626D0E">
        <w:rPr>
          <w:b w:val="0"/>
          <w:bCs w:val="0"/>
          <w:i w:val="0"/>
          <w:iCs/>
          <w:sz w:val="22"/>
          <w:szCs w:val="22"/>
        </w:rPr>
        <w:t xml:space="preserve">posibles riesgos y factores de éxito </w:t>
      </w:r>
      <w:r w:rsidRPr="0014766F">
        <w:rPr>
          <w:b w:val="0"/>
          <w:bCs w:val="0"/>
          <w:i w:val="0"/>
          <w:iCs/>
          <w:sz w:val="22"/>
          <w:szCs w:val="22"/>
        </w:rPr>
        <w:t>que contribuyan al logro de la misión, visión y objetivos generales</w:t>
      </w:r>
    </w:p>
    <w:p w:rsidR="00006C21" w:rsidRPr="0014766F" w:rsidRDefault="0097353C" w:rsidP="00833DF4">
      <w:pPr>
        <w:pStyle w:val="Textoindependiente2"/>
        <w:numPr>
          <w:ilvl w:val="0"/>
          <w:numId w:val="13"/>
        </w:numPr>
        <w:tabs>
          <w:tab w:val="clear" w:pos="397"/>
          <w:tab w:val="num" w:pos="1134"/>
        </w:tabs>
        <w:spacing w:after="120"/>
        <w:ind w:left="1134" w:right="17"/>
        <w:jc w:val="both"/>
        <w:textAlignment w:val="auto"/>
        <w:rPr>
          <w:b w:val="0"/>
          <w:bCs w:val="0"/>
          <w:i w:val="0"/>
          <w:sz w:val="22"/>
          <w:szCs w:val="22"/>
        </w:rPr>
      </w:pPr>
      <w:r w:rsidRPr="0014766F">
        <w:rPr>
          <w:b w:val="0"/>
          <w:bCs w:val="0"/>
          <w:i w:val="0"/>
          <w:iCs/>
          <w:sz w:val="22"/>
          <w:szCs w:val="22"/>
        </w:rPr>
        <w:t>Estructur</w:t>
      </w:r>
      <w:r w:rsidR="002D7B09">
        <w:rPr>
          <w:b w:val="0"/>
          <w:bCs w:val="0"/>
          <w:i w:val="0"/>
          <w:iCs/>
          <w:sz w:val="22"/>
          <w:szCs w:val="22"/>
        </w:rPr>
        <w:t>a organizacional del Organismo</w:t>
      </w:r>
      <w:r w:rsidRPr="0014766F">
        <w:rPr>
          <w:b w:val="0"/>
          <w:bCs w:val="0"/>
          <w:i w:val="0"/>
          <w:iCs/>
          <w:sz w:val="22"/>
          <w:szCs w:val="22"/>
        </w:rPr>
        <w:t>, que permita un adecuado funcionamiento y logro integral de los objetivos</w:t>
      </w:r>
    </w:p>
    <w:p w:rsidR="00006C21" w:rsidRPr="0014766F" w:rsidRDefault="00006C21" w:rsidP="00833DF4">
      <w:pPr>
        <w:pStyle w:val="Textoindependiente2"/>
        <w:numPr>
          <w:ilvl w:val="0"/>
          <w:numId w:val="13"/>
        </w:numPr>
        <w:tabs>
          <w:tab w:val="clear" w:pos="397"/>
          <w:tab w:val="num" w:pos="1134"/>
        </w:tabs>
        <w:spacing w:after="120"/>
        <w:ind w:left="1134" w:right="17"/>
        <w:jc w:val="both"/>
        <w:textAlignment w:val="auto"/>
        <w:rPr>
          <w:b w:val="0"/>
          <w:bCs w:val="0"/>
          <w:i w:val="0"/>
          <w:sz w:val="22"/>
          <w:szCs w:val="22"/>
        </w:rPr>
      </w:pPr>
      <w:r w:rsidRPr="0014766F">
        <w:rPr>
          <w:b w:val="0"/>
          <w:bCs w:val="0"/>
          <w:i w:val="0"/>
          <w:iCs/>
          <w:sz w:val="22"/>
          <w:szCs w:val="22"/>
        </w:rPr>
        <w:t>Programas financieros, presupuestos de gastos e inv</w:t>
      </w:r>
      <w:r w:rsidR="00AE5D4F" w:rsidRPr="0014766F">
        <w:rPr>
          <w:b w:val="0"/>
          <w:bCs w:val="0"/>
          <w:i w:val="0"/>
          <w:iCs/>
          <w:sz w:val="22"/>
          <w:szCs w:val="22"/>
        </w:rPr>
        <w:t>ersiones, programas operativos,</w:t>
      </w:r>
      <w:r w:rsidRPr="0014766F">
        <w:rPr>
          <w:b w:val="0"/>
          <w:bCs w:val="0"/>
          <w:i w:val="0"/>
          <w:iCs/>
          <w:sz w:val="22"/>
          <w:szCs w:val="22"/>
        </w:rPr>
        <w:t xml:space="preserve"> estimaciones de ingresos</w:t>
      </w:r>
      <w:r w:rsidR="00626D0E">
        <w:rPr>
          <w:b w:val="0"/>
          <w:bCs w:val="0"/>
          <w:i w:val="0"/>
          <w:iCs/>
          <w:sz w:val="22"/>
          <w:szCs w:val="22"/>
        </w:rPr>
        <w:t>, indicadores como retorno de inversión, rentabilidad</w:t>
      </w:r>
      <w:r w:rsidRPr="0014766F">
        <w:rPr>
          <w:b w:val="0"/>
          <w:bCs w:val="0"/>
          <w:i w:val="0"/>
          <w:iCs/>
          <w:sz w:val="22"/>
          <w:szCs w:val="22"/>
        </w:rPr>
        <w:t xml:space="preserve"> </w:t>
      </w:r>
      <w:r w:rsidR="00735144" w:rsidRPr="0014766F">
        <w:rPr>
          <w:b w:val="0"/>
          <w:bCs w:val="0"/>
          <w:i w:val="0"/>
          <w:iCs/>
          <w:sz w:val="22"/>
          <w:szCs w:val="22"/>
        </w:rPr>
        <w:t xml:space="preserve">y </w:t>
      </w:r>
      <w:r w:rsidRPr="0014766F">
        <w:rPr>
          <w:b w:val="0"/>
          <w:bCs w:val="0"/>
          <w:i w:val="0"/>
          <w:iCs/>
          <w:sz w:val="22"/>
          <w:szCs w:val="22"/>
        </w:rPr>
        <w:t>esfuerzos de promoción dentro de las estrategias establecidas</w:t>
      </w:r>
    </w:p>
    <w:p w:rsidR="0097353C" w:rsidRPr="0014766F" w:rsidRDefault="0097353C" w:rsidP="00780CF8">
      <w:pPr>
        <w:spacing w:after="0" w:line="240" w:lineRule="auto"/>
        <w:ind w:left="993"/>
        <w:jc w:val="both"/>
        <w:rPr>
          <w:rFonts w:ascii="Arial" w:eastAsia="Times New Roman" w:hAnsi="Arial" w:cs="Arial"/>
          <w:iCs/>
          <w:lang w:val="es-ES" w:eastAsia="es-ES"/>
        </w:rPr>
      </w:pPr>
    </w:p>
    <w:p w:rsidR="00B33E6B" w:rsidRDefault="009E69FB" w:rsidP="00833DF4">
      <w:pPr>
        <w:pStyle w:val="Prrafodelista"/>
        <w:numPr>
          <w:ilvl w:val="0"/>
          <w:numId w:val="12"/>
        </w:numPr>
        <w:spacing w:after="0" w:line="240" w:lineRule="auto"/>
        <w:jc w:val="both"/>
        <w:rPr>
          <w:rFonts w:ascii="Arial" w:eastAsia="Times New Roman" w:hAnsi="Arial" w:cs="Arial"/>
          <w:iCs/>
          <w:lang w:val="es-ES" w:eastAsia="es-ES"/>
        </w:rPr>
      </w:pPr>
      <w:r w:rsidRPr="009E69FB">
        <w:rPr>
          <w:rFonts w:ascii="Arial" w:eastAsia="Times New Roman" w:hAnsi="Arial" w:cs="Arial"/>
          <w:iCs/>
          <w:lang w:val="es-ES" w:eastAsia="es-ES"/>
        </w:rPr>
        <w:t xml:space="preserve">El </w:t>
      </w:r>
      <w:r w:rsidR="001B486F">
        <w:rPr>
          <w:rFonts w:ascii="Arial" w:eastAsia="Times New Roman" w:hAnsi="Arial" w:cs="Arial"/>
          <w:iCs/>
          <w:lang w:val="es-ES" w:eastAsia="es-ES"/>
        </w:rPr>
        <w:t xml:space="preserve">Comité de Planeación Estratégica y Finanzas </w:t>
      </w:r>
      <w:r w:rsidRPr="009E69FB">
        <w:rPr>
          <w:rFonts w:ascii="Arial" w:eastAsia="Times New Roman" w:hAnsi="Arial" w:cs="Arial"/>
          <w:iCs/>
          <w:lang w:val="es-ES" w:eastAsia="es-ES"/>
        </w:rPr>
        <w:t>revisará en forma periódica l</w:t>
      </w:r>
      <w:r w:rsidR="00006C21" w:rsidRPr="009E69FB">
        <w:rPr>
          <w:rFonts w:ascii="Arial" w:eastAsia="Times New Roman" w:hAnsi="Arial" w:cs="Arial"/>
          <w:iCs/>
          <w:lang w:val="es-ES" w:eastAsia="es-ES"/>
        </w:rPr>
        <w:t>os programas, los presupuestos y el cump</w:t>
      </w:r>
      <w:r>
        <w:rPr>
          <w:rFonts w:ascii="Arial" w:eastAsia="Times New Roman" w:hAnsi="Arial" w:cs="Arial"/>
          <w:iCs/>
          <w:lang w:val="es-ES" w:eastAsia="es-ES"/>
        </w:rPr>
        <w:t>limiento de metas e indicadores.</w:t>
      </w:r>
    </w:p>
    <w:p w:rsidR="009E69FB" w:rsidRPr="009E69FB" w:rsidRDefault="009E69FB" w:rsidP="009E69FB">
      <w:pPr>
        <w:pStyle w:val="Prrafodelista"/>
        <w:spacing w:after="0" w:line="240" w:lineRule="auto"/>
        <w:jc w:val="both"/>
        <w:rPr>
          <w:rFonts w:ascii="Arial" w:eastAsia="Times New Roman" w:hAnsi="Arial" w:cs="Arial"/>
          <w:iCs/>
          <w:lang w:val="es-ES" w:eastAsia="es-ES"/>
        </w:rPr>
      </w:pPr>
    </w:p>
    <w:p w:rsidR="00B33E6B" w:rsidRPr="0014766F" w:rsidRDefault="00B33E6B" w:rsidP="00833DF4">
      <w:pPr>
        <w:pStyle w:val="Prrafodelista"/>
        <w:numPr>
          <w:ilvl w:val="0"/>
          <w:numId w:val="12"/>
        </w:numPr>
        <w:spacing w:after="0" w:line="240" w:lineRule="auto"/>
        <w:jc w:val="both"/>
        <w:rPr>
          <w:rFonts w:ascii="Arial" w:eastAsia="Times New Roman" w:hAnsi="Arial" w:cs="Arial"/>
          <w:iCs/>
          <w:lang w:val="es-ES" w:eastAsia="es-ES"/>
        </w:rPr>
      </w:pPr>
      <w:r w:rsidRPr="0014766F">
        <w:rPr>
          <w:rFonts w:ascii="Arial" w:eastAsia="Times New Roman" w:hAnsi="Arial" w:cs="Arial"/>
          <w:iCs/>
          <w:lang w:val="es-ES" w:eastAsia="es-ES"/>
        </w:rPr>
        <w:t xml:space="preserve">El </w:t>
      </w:r>
      <w:r w:rsidR="004E21BC">
        <w:rPr>
          <w:rFonts w:ascii="Arial" w:eastAsia="Times New Roman" w:hAnsi="Arial" w:cs="Arial"/>
          <w:iCs/>
          <w:lang w:val="es-ES" w:eastAsia="es-ES"/>
        </w:rPr>
        <w:t xml:space="preserve">Plan Estratégico </w:t>
      </w:r>
      <w:r w:rsidRPr="0014766F">
        <w:rPr>
          <w:rFonts w:ascii="Arial" w:eastAsia="Times New Roman" w:hAnsi="Arial" w:cs="Arial"/>
          <w:iCs/>
          <w:lang w:val="es-ES" w:eastAsia="es-ES"/>
        </w:rPr>
        <w:t>y sus modificaciones, será</w:t>
      </w:r>
      <w:r w:rsidR="004642E8" w:rsidRPr="0014766F">
        <w:rPr>
          <w:rFonts w:ascii="Arial" w:eastAsia="Times New Roman" w:hAnsi="Arial" w:cs="Arial"/>
          <w:iCs/>
          <w:lang w:val="es-ES" w:eastAsia="es-ES"/>
        </w:rPr>
        <w:t xml:space="preserve">n sometidos a consideración del </w:t>
      </w:r>
      <w:r w:rsidR="001B486F">
        <w:rPr>
          <w:rFonts w:ascii="Arial" w:eastAsia="Times New Roman" w:hAnsi="Arial" w:cs="Arial"/>
          <w:iCs/>
          <w:lang w:val="es-ES" w:eastAsia="es-ES"/>
        </w:rPr>
        <w:t xml:space="preserve">Comité de Planeación Estratégica y Finanzas </w:t>
      </w:r>
      <w:r w:rsidRPr="0014766F">
        <w:rPr>
          <w:rFonts w:ascii="Arial" w:eastAsia="Times New Roman" w:hAnsi="Arial" w:cs="Arial"/>
          <w:iCs/>
          <w:lang w:val="es-ES" w:eastAsia="es-ES"/>
        </w:rPr>
        <w:t xml:space="preserve">para su aprobación, asimismo, </w:t>
      </w:r>
      <w:r w:rsidR="00E71253">
        <w:rPr>
          <w:rFonts w:ascii="Arial" w:eastAsia="Times New Roman" w:hAnsi="Arial" w:cs="Arial"/>
          <w:iCs/>
          <w:lang w:val="es-ES" w:eastAsia="es-ES"/>
        </w:rPr>
        <w:t xml:space="preserve">las áreas </w:t>
      </w:r>
      <w:r w:rsidRPr="0014766F">
        <w:rPr>
          <w:rFonts w:ascii="Arial" w:eastAsia="Times New Roman" w:hAnsi="Arial" w:cs="Arial"/>
          <w:iCs/>
          <w:lang w:val="es-ES" w:eastAsia="es-ES"/>
        </w:rPr>
        <w:t xml:space="preserve">presentarán al </w:t>
      </w:r>
      <w:r w:rsidR="004642E8" w:rsidRPr="0014766F">
        <w:rPr>
          <w:rFonts w:ascii="Arial" w:eastAsia="Times New Roman" w:hAnsi="Arial" w:cs="Arial"/>
          <w:iCs/>
          <w:lang w:val="es-ES" w:eastAsia="es-ES"/>
        </w:rPr>
        <w:t>Comité</w:t>
      </w:r>
      <w:r w:rsidRPr="0014766F">
        <w:rPr>
          <w:rFonts w:ascii="Arial" w:eastAsia="Times New Roman" w:hAnsi="Arial" w:cs="Arial"/>
          <w:iCs/>
          <w:lang w:val="es-ES" w:eastAsia="es-ES"/>
        </w:rPr>
        <w:t xml:space="preserve"> los informes sobre el ejercicio de los presupuestos</w:t>
      </w:r>
      <w:r w:rsidR="0034064D">
        <w:rPr>
          <w:rFonts w:ascii="Arial" w:eastAsia="Times New Roman" w:hAnsi="Arial" w:cs="Arial"/>
          <w:iCs/>
          <w:lang w:val="es-ES" w:eastAsia="es-ES"/>
        </w:rPr>
        <w:t>.</w:t>
      </w:r>
    </w:p>
    <w:p w:rsidR="00B33E6B" w:rsidRPr="0014766F" w:rsidRDefault="00B33E6B" w:rsidP="00415F65">
      <w:pPr>
        <w:pStyle w:val="Prrafodelista"/>
        <w:spacing w:after="0" w:line="240" w:lineRule="auto"/>
        <w:jc w:val="both"/>
        <w:rPr>
          <w:rFonts w:ascii="Arial" w:eastAsia="Times New Roman" w:hAnsi="Arial" w:cs="Arial"/>
          <w:iCs/>
          <w:lang w:val="es-ES" w:eastAsia="es-ES"/>
        </w:rPr>
      </w:pPr>
    </w:p>
    <w:p w:rsidR="00D8721E" w:rsidRPr="0014766F" w:rsidRDefault="00E71253"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eastAsia="Times New Roman" w:hAnsi="Arial" w:cs="Arial"/>
          <w:iCs/>
          <w:lang w:val="es-ES" w:eastAsia="es-ES"/>
        </w:rPr>
        <w:t>El</w:t>
      </w:r>
      <w:r w:rsidR="003C2148">
        <w:rPr>
          <w:rFonts w:ascii="Arial" w:eastAsia="Times New Roman" w:hAnsi="Arial" w:cs="Arial"/>
          <w:iCs/>
          <w:lang w:val="es-ES" w:eastAsia="es-ES"/>
        </w:rPr>
        <w:t xml:space="preserve"> Mercado Objetivo del Organismo</w:t>
      </w:r>
      <w:r w:rsidR="0074428A">
        <w:rPr>
          <w:rFonts w:ascii="Arial" w:eastAsia="Times New Roman" w:hAnsi="Arial" w:cs="Arial"/>
          <w:iCs/>
          <w:lang w:val="es-ES" w:eastAsia="es-ES"/>
        </w:rPr>
        <w:t xml:space="preserve"> FIT</w:t>
      </w:r>
      <w:r w:rsidR="003C2148">
        <w:rPr>
          <w:rFonts w:ascii="Arial" w:eastAsia="Times New Roman" w:hAnsi="Arial" w:cs="Arial"/>
          <w:iCs/>
          <w:lang w:val="es-ES" w:eastAsia="es-ES"/>
        </w:rPr>
        <w:t xml:space="preserve"> abarca</w:t>
      </w:r>
      <w:r w:rsidR="0034064D">
        <w:rPr>
          <w:rFonts w:ascii="Arial" w:eastAsia="Times New Roman" w:hAnsi="Arial" w:cs="Arial"/>
          <w:iCs/>
          <w:lang w:val="es-ES" w:eastAsia="es-ES"/>
        </w:rPr>
        <w:t>rá</w:t>
      </w:r>
      <w:r w:rsidR="003C2148">
        <w:rPr>
          <w:rFonts w:ascii="Arial" w:eastAsia="Times New Roman" w:hAnsi="Arial" w:cs="Arial"/>
          <w:iCs/>
          <w:lang w:val="es-ES" w:eastAsia="es-ES"/>
        </w:rPr>
        <w:t xml:space="preserve"> a las</w:t>
      </w:r>
      <w:r w:rsidR="00C95121" w:rsidRPr="0014766F">
        <w:rPr>
          <w:rFonts w:ascii="Arial" w:eastAsia="Times New Roman" w:hAnsi="Arial" w:cs="Arial"/>
          <w:iCs/>
          <w:lang w:val="es-ES" w:eastAsia="es-ES"/>
        </w:rPr>
        <w:t xml:space="preserve"> empresas micro, pequeñas, medianas y grandes del sector de TI que cumplen con el perfil </w:t>
      </w:r>
      <w:r w:rsidR="003C2148">
        <w:rPr>
          <w:rFonts w:ascii="Arial" w:eastAsia="Times New Roman" w:hAnsi="Arial" w:cs="Arial"/>
          <w:iCs/>
          <w:lang w:val="es-ES" w:eastAsia="es-ES"/>
        </w:rPr>
        <w:t xml:space="preserve">señalado en la </w:t>
      </w:r>
      <w:r w:rsidR="00E772E5">
        <w:rPr>
          <w:rFonts w:ascii="Arial" w:eastAsia="Times New Roman" w:hAnsi="Arial" w:cs="Arial"/>
          <w:iCs/>
          <w:lang w:val="es-ES" w:eastAsia="es-ES"/>
        </w:rPr>
        <w:t>Procedimiento</w:t>
      </w:r>
      <w:r w:rsidR="004E21BC">
        <w:rPr>
          <w:rFonts w:ascii="Arial" w:eastAsia="Times New Roman" w:hAnsi="Arial" w:cs="Arial"/>
          <w:iCs/>
          <w:lang w:val="es-ES" w:eastAsia="es-ES"/>
        </w:rPr>
        <w:t xml:space="preserve"> </w:t>
      </w:r>
      <w:r w:rsidR="003825EC" w:rsidRPr="0014766F">
        <w:rPr>
          <w:rFonts w:ascii="Arial" w:eastAsia="Times New Roman" w:hAnsi="Arial" w:cs="Arial"/>
          <w:iCs/>
          <w:lang w:val="es-ES" w:eastAsia="es-ES"/>
        </w:rPr>
        <w:t>de preanálisis</w:t>
      </w:r>
      <w:r w:rsidR="0091420A" w:rsidRPr="0014766F">
        <w:rPr>
          <w:rFonts w:ascii="Arial" w:eastAsia="Times New Roman" w:hAnsi="Arial" w:cs="Arial"/>
          <w:iCs/>
          <w:lang w:val="es-ES" w:eastAsia="es-ES"/>
        </w:rPr>
        <w:t>.</w:t>
      </w:r>
      <w:r w:rsidR="00E10ACB" w:rsidRPr="0014766F">
        <w:rPr>
          <w:rFonts w:ascii="Arial" w:eastAsia="Times New Roman" w:hAnsi="Arial" w:cs="Arial"/>
          <w:iCs/>
          <w:lang w:val="es-ES" w:eastAsia="es-ES"/>
        </w:rPr>
        <w:t xml:space="preserve"> Lo anterior es </w:t>
      </w:r>
      <w:r w:rsidR="00D8721E" w:rsidRPr="0014766F">
        <w:rPr>
          <w:rFonts w:ascii="Arial" w:eastAsia="Times New Roman" w:hAnsi="Arial" w:cs="Arial"/>
          <w:iCs/>
          <w:lang w:val="es-ES" w:eastAsia="es-ES"/>
        </w:rPr>
        <w:t xml:space="preserve">uno de los principales elementos </w:t>
      </w:r>
      <w:r w:rsidR="003C2148">
        <w:rPr>
          <w:rFonts w:ascii="Arial" w:eastAsia="Times New Roman" w:hAnsi="Arial" w:cs="Arial"/>
          <w:iCs/>
          <w:lang w:val="es-ES" w:eastAsia="es-ES"/>
        </w:rPr>
        <w:t>que deberá</w:t>
      </w:r>
      <w:r w:rsidR="0074428A">
        <w:rPr>
          <w:rFonts w:ascii="Arial" w:eastAsia="Times New Roman" w:hAnsi="Arial" w:cs="Arial"/>
          <w:iCs/>
          <w:lang w:val="es-ES" w:eastAsia="es-ES"/>
        </w:rPr>
        <w:t>n</w:t>
      </w:r>
      <w:r w:rsidR="003C2148">
        <w:rPr>
          <w:rFonts w:ascii="Arial" w:eastAsia="Times New Roman" w:hAnsi="Arial" w:cs="Arial"/>
          <w:iCs/>
          <w:lang w:val="es-ES" w:eastAsia="es-ES"/>
        </w:rPr>
        <w:t xml:space="preserve"> ser considerado</w:t>
      </w:r>
      <w:r w:rsidR="0074428A">
        <w:rPr>
          <w:rFonts w:ascii="Arial" w:eastAsia="Times New Roman" w:hAnsi="Arial" w:cs="Arial"/>
          <w:iCs/>
          <w:lang w:val="es-ES" w:eastAsia="es-ES"/>
        </w:rPr>
        <w:t>s</w:t>
      </w:r>
      <w:r w:rsidR="00D8721E" w:rsidRPr="0014766F">
        <w:rPr>
          <w:rFonts w:ascii="Arial" w:eastAsia="Times New Roman" w:hAnsi="Arial" w:cs="Arial"/>
          <w:iCs/>
          <w:lang w:val="es-ES" w:eastAsia="es-ES"/>
        </w:rPr>
        <w:t xml:space="preserve"> en el </w:t>
      </w:r>
      <w:r w:rsidR="002625EB">
        <w:rPr>
          <w:rFonts w:ascii="Arial" w:eastAsia="Times New Roman" w:hAnsi="Arial" w:cs="Arial"/>
          <w:iCs/>
          <w:lang w:val="es-ES" w:eastAsia="es-ES"/>
        </w:rPr>
        <w:t xml:space="preserve">desarrollo del </w:t>
      </w:r>
      <w:r w:rsidR="00D8721E" w:rsidRPr="0014766F">
        <w:rPr>
          <w:rFonts w:ascii="Arial" w:eastAsia="Times New Roman" w:hAnsi="Arial" w:cs="Arial"/>
          <w:iCs/>
          <w:lang w:val="es-ES" w:eastAsia="es-ES"/>
        </w:rPr>
        <w:t>Plan de Promoción</w:t>
      </w:r>
      <w:r w:rsidR="003C2148">
        <w:rPr>
          <w:rFonts w:ascii="Arial" w:eastAsia="Times New Roman" w:hAnsi="Arial" w:cs="Arial"/>
          <w:iCs/>
          <w:lang w:val="es-ES" w:eastAsia="es-ES"/>
        </w:rPr>
        <w:t>.</w:t>
      </w:r>
    </w:p>
    <w:p w:rsidR="00CF0DE3" w:rsidRPr="0014766F" w:rsidRDefault="00CF0DE3" w:rsidP="00415F65">
      <w:pPr>
        <w:pStyle w:val="Prrafodelista"/>
        <w:spacing w:after="0" w:line="240" w:lineRule="auto"/>
        <w:jc w:val="both"/>
        <w:rPr>
          <w:rFonts w:ascii="Arial" w:eastAsia="Times New Roman" w:hAnsi="Arial" w:cs="Arial"/>
          <w:iCs/>
          <w:lang w:val="es-ES" w:eastAsia="es-ES"/>
        </w:rPr>
      </w:pPr>
    </w:p>
    <w:p w:rsidR="00CF0DE3" w:rsidRPr="0014766F" w:rsidRDefault="00CF0DE3" w:rsidP="00833DF4">
      <w:pPr>
        <w:pStyle w:val="Prrafodelista"/>
        <w:numPr>
          <w:ilvl w:val="0"/>
          <w:numId w:val="12"/>
        </w:numPr>
        <w:spacing w:after="0" w:line="240" w:lineRule="auto"/>
        <w:jc w:val="both"/>
        <w:rPr>
          <w:rFonts w:ascii="Arial" w:eastAsia="Times New Roman" w:hAnsi="Arial" w:cs="Arial"/>
          <w:iCs/>
          <w:lang w:val="es-ES" w:eastAsia="es-ES"/>
        </w:rPr>
      </w:pPr>
      <w:r w:rsidRPr="0014766F">
        <w:rPr>
          <w:rFonts w:ascii="Arial" w:eastAsia="Times New Roman" w:hAnsi="Arial" w:cs="Arial"/>
          <w:iCs/>
          <w:lang w:val="es-ES" w:eastAsia="es-ES"/>
        </w:rPr>
        <w:t>El ámbito de actuaci</w:t>
      </w:r>
      <w:r w:rsidR="005D347F" w:rsidRPr="0014766F">
        <w:rPr>
          <w:rFonts w:ascii="Arial" w:eastAsia="Times New Roman" w:hAnsi="Arial" w:cs="Arial"/>
          <w:iCs/>
          <w:lang w:val="es-ES" w:eastAsia="es-ES"/>
        </w:rPr>
        <w:t>ón</w:t>
      </w:r>
      <w:r w:rsidR="0091420A" w:rsidRPr="0014766F">
        <w:rPr>
          <w:rFonts w:ascii="Arial" w:eastAsia="Times New Roman" w:hAnsi="Arial" w:cs="Arial"/>
          <w:iCs/>
          <w:lang w:val="es-ES" w:eastAsia="es-ES"/>
        </w:rPr>
        <w:t xml:space="preserve"> del Organismo</w:t>
      </w:r>
      <w:r w:rsidR="0074428A">
        <w:rPr>
          <w:rFonts w:ascii="Arial" w:eastAsia="Times New Roman" w:hAnsi="Arial" w:cs="Arial"/>
          <w:iCs/>
          <w:lang w:val="es-ES" w:eastAsia="es-ES"/>
        </w:rPr>
        <w:t xml:space="preserve"> FIT</w:t>
      </w:r>
      <w:r w:rsidR="005D347F" w:rsidRPr="0014766F">
        <w:rPr>
          <w:rFonts w:ascii="Arial" w:eastAsia="Times New Roman" w:hAnsi="Arial" w:cs="Arial"/>
          <w:iCs/>
          <w:lang w:val="es-ES" w:eastAsia="es-ES"/>
        </w:rPr>
        <w:t xml:space="preserve"> cubr</w:t>
      </w:r>
      <w:r w:rsidR="003C2148">
        <w:rPr>
          <w:rFonts w:ascii="Arial" w:eastAsia="Times New Roman" w:hAnsi="Arial" w:cs="Arial"/>
          <w:iCs/>
          <w:lang w:val="es-ES" w:eastAsia="es-ES"/>
        </w:rPr>
        <w:t>irá</w:t>
      </w:r>
      <w:r w:rsidR="005D347F" w:rsidRPr="0014766F">
        <w:rPr>
          <w:rFonts w:ascii="Arial" w:eastAsia="Times New Roman" w:hAnsi="Arial" w:cs="Arial"/>
          <w:iCs/>
          <w:lang w:val="es-ES" w:eastAsia="es-ES"/>
        </w:rPr>
        <w:t xml:space="preserve"> el territorio </w:t>
      </w:r>
      <w:r w:rsidR="0074428A">
        <w:rPr>
          <w:rFonts w:ascii="Arial" w:eastAsia="Times New Roman" w:hAnsi="Arial" w:cs="Arial"/>
          <w:iCs/>
          <w:lang w:val="es-ES" w:eastAsia="es-ES"/>
        </w:rPr>
        <w:t>N</w:t>
      </w:r>
      <w:r w:rsidR="005D347F" w:rsidRPr="0014766F">
        <w:rPr>
          <w:rFonts w:ascii="Arial" w:eastAsia="Times New Roman" w:hAnsi="Arial" w:cs="Arial"/>
          <w:iCs/>
          <w:lang w:val="es-ES" w:eastAsia="es-ES"/>
        </w:rPr>
        <w:t>acional en todas sus</w:t>
      </w:r>
      <w:r w:rsidR="003C2148">
        <w:rPr>
          <w:rFonts w:ascii="Arial" w:eastAsia="Times New Roman" w:hAnsi="Arial" w:cs="Arial"/>
          <w:iCs/>
          <w:lang w:val="es-ES" w:eastAsia="es-ES"/>
        </w:rPr>
        <w:t xml:space="preserve"> Entidades F</w:t>
      </w:r>
      <w:r w:rsidRPr="0014766F">
        <w:rPr>
          <w:rFonts w:ascii="Arial" w:eastAsia="Times New Roman" w:hAnsi="Arial" w:cs="Arial"/>
          <w:iCs/>
          <w:lang w:val="es-ES" w:eastAsia="es-ES"/>
        </w:rPr>
        <w:t>ederativas</w:t>
      </w:r>
      <w:r w:rsidR="003C2148">
        <w:rPr>
          <w:rFonts w:ascii="Arial" w:eastAsia="Times New Roman" w:hAnsi="Arial" w:cs="Arial"/>
          <w:iCs/>
          <w:lang w:val="es-ES" w:eastAsia="es-ES"/>
        </w:rPr>
        <w:t>.</w:t>
      </w:r>
      <w:r w:rsidRPr="0014766F">
        <w:rPr>
          <w:rFonts w:ascii="Arial" w:eastAsia="Times New Roman" w:hAnsi="Arial" w:cs="Arial"/>
          <w:iCs/>
          <w:lang w:val="es-ES" w:eastAsia="es-ES"/>
        </w:rPr>
        <w:t xml:space="preserve"> </w:t>
      </w:r>
    </w:p>
    <w:p w:rsidR="0091420A" w:rsidRPr="0014766F" w:rsidRDefault="0091420A" w:rsidP="00CF0DE3">
      <w:pPr>
        <w:spacing w:after="0" w:line="240" w:lineRule="auto"/>
        <w:ind w:left="993"/>
        <w:jc w:val="both"/>
        <w:rPr>
          <w:rFonts w:ascii="Arial" w:eastAsia="Times New Roman" w:hAnsi="Arial" w:cs="Arial"/>
          <w:iCs/>
          <w:lang w:val="es-ES" w:eastAsia="es-ES"/>
        </w:rPr>
      </w:pPr>
    </w:p>
    <w:p w:rsidR="00460366" w:rsidRPr="0083455D" w:rsidRDefault="0083455D" w:rsidP="0083455D">
      <w:pPr>
        <w:pStyle w:val="Ttulo4"/>
        <w:rPr>
          <w:lang w:val="es-ES"/>
        </w:rPr>
      </w:pPr>
      <w:r w:rsidRPr="0083455D">
        <w:rPr>
          <w:lang w:val="es-ES"/>
        </w:rPr>
        <w:t>Directrices</w:t>
      </w:r>
      <w:r w:rsidR="00F35822">
        <w:rPr>
          <w:lang w:val="es-ES"/>
        </w:rPr>
        <w:t xml:space="preserve"> </w:t>
      </w:r>
      <w:r w:rsidR="00DC3697" w:rsidRPr="0083455D">
        <w:rPr>
          <w:lang w:val="es-ES"/>
        </w:rPr>
        <w:t>aplicables para el desarrollo del Plan de Promoción</w:t>
      </w:r>
    </w:p>
    <w:p w:rsidR="00DC3697" w:rsidRPr="0014766F" w:rsidRDefault="00DC3697" w:rsidP="00DE5F5F">
      <w:pPr>
        <w:spacing w:after="0" w:line="240" w:lineRule="auto"/>
        <w:jc w:val="both"/>
        <w:rPr>
          <w:rFonts w:ascii="Arial" w:eastAsia="Times New Roman" w:hAnsi="Arial" w:cs="Arial"/>
          <w:iCs/>
          <w:lang w:eastAsia="es-ES"/>
        </w:rPr>
      </w:pPr>
    </w:p>
    <w:p w:rsidR="00460366" w:rsidRDefault="00A33034"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eastAsia="Times New Roman" w:hAnsi="Arial" w:cs="Arial"/>
          <w:iCs/>
          <w:lang w:val="es-ES" w:eastAsia="es-ES"/>
        </w:rPr>
        <w:t>Los responsables de l</w:t>
      </w:r>
      <w:r w:rsidR="00D11DF6" w:rsidRPr="00A33034">
        <w:rPr>
          <w:rFonts w:ascii="Arial" w:eastAsia="Times New Roman" w:hAnsi="Arial" w:cs="Arial"/>
          <w:iCs/>
          <w:lang w:val="es-ES" w:eastAsia="es-ES"/>
        </w:rPr>
        <w:t xml:space="preserve">a </w:t>
      </w:r>
      <w:r w:rsidR="00A01E34">
        <w:rPr>
          <w:rFonts w:ascii="Arial" w:eastAsia="Times New Roman" w:hAnsi="Arial" w:cs="Arial"/>
          <w:iCs/>
          <w:lang w:val="es-ES" w:eastAsia="es-ES"/>
        </w:rPr>
        <w:t>Función</w:t>
      </w:r>
      <w:r w:rsidR="00463235" w:rsidRPr="00A33034">
        <w:rPr>
          <w:rFonts w:ascii="Arial" w:eastAsia="Times New Roman" w:hAnsi="Arial" w:cs="Arial"/>
          <w:iCs/>
          <w:lang w:val="es-ES" w:eastAsia="es-ES"/>
        </w:rPr>
        <w:t xml:space="preserve"> de </w:t>
      </w:r>
      <w:r w:rsidR="0083455D" w:rsidRPr="00A33034">
        <w:rPr>
          <w:rFonts w:ascii="Arial" w:eastAsia="Times New Roman" w:hAnsi="Arial" w:cs="Arial"/>
          <w:iCs/>
          <w:lang w:val="es-ES" w:eastAsia="es-ES"/>
        </w:rPr>
        <w:t>Atención Empresarial</w:t>
      </w:r>
      <w:r w:rsidR="00463235" w:rsidRPr="00A33034">
        <w:rPr>
          <w:rFonts w:ascii="Arial" w:eastAsia="Times New Roman" w:hAnsi="Arial" w:cs="Arial"/>
          <w:iCs/>
          <w:lang w:val="es-ES" w:eastAsia="es-ES"/>
        </w:rPr>
        <w:t xml:space="preserve"> </w:t>
      </w:r>
      <w:r w:rsidRPr="00A33034">
        <w:rPr>
          <w:rFonts w:ascii="Arial" w:eastAsia="Times New Roman" w:hAnsi="Arial" w:cs="Arial"/>
          <w:iCs/>
          <w:lang w:val="es-ES" w:eastAsia="es-ES"/>
        </w:rPr>
        <w:t>elaborará</w:t>
      </w:r>
      <w:r>
        <w:rPr>
          <w:rFonts w:ascii="Arial" w:eastAsia="Times New Roman" w:hAnsi="Arial" w:cs="Arial"/>
          <w:iCs/>
          <w:lang w:val="es-ES" w:eastAsia="es-ES"/>
        </w:rPr>
        <w:t>n</w:t>
      </w:r>
      <w:r w:rsidRPr="00A33034">
        <w:rPr>
          <w:rFonts w:ascii="Arial" w:eastAsia="Times New Roman" w:hAnsi="Arial" w:cs="Arial"/>
          <w:iCs/>
          <w:lang w:val="es-ES" w:eastAsia="es-ES"/>
        </w:rPr>
        <w:t xml:space="preserve"> anualmente un Plan de Promoción</w:t>
      </w:r>
      <w:r>
        <w:rPr>
          <w:rFonts w:ascii="Arial" w:eastAsia="Times New Roman" w:hAnsi="Arial" w:cs="Arial"/>
          <w:iCs/>
          <w:lang w:val="es-ES" w:eastAsia="es-ES"/>
        </w:rPr>
        <w:t xml:space="preserve"> </w:t>
      </w:r>
      <w:r w:rsidR="00460366" w:rsidRPr="00A33034">
        <w:rPr>
          <w:rFonts w:ascii="Arial" w:eastAsia="Times New Roman" w:hAnsi="Arial" w:cs="Arial"/>
          <w:iCs/>
          <w:lang w:val="es-ES" w:eastAsia="es-ES"/>
        </w:rPr>
        <w:t xml:space="preserve">con base en el </w:t>
      </w:r>
      <w:r w:rsidR="004E21BC">
        <w:rPr>
          <w:rFonts w:ascii="Arial" w:eastAsia="Times New Roman" w:hAnsi="Arial" w:cs="Arial"/>
          <w:iCs/>
          <w:lang w:val="es-ES" w:eastAsia="es-ES"/>
        </w:rPr>
        <w:t>Plan Estratégico</w:t>
      </w:r>
      <w:r w:rsidR="001B486F">
        <w:rPr>
          <w:rFonts w:ascii="Arial" w:eastAsia="Times New Roman" w:hAnsi="Arial" w:cs="Arial"/>
          <w:iCs/>
          <w:lang w:val="es-ES" w:eastAsia="es-ES"/>
        </w:rPr>
        <w:t xml:space="preserve"> </w:t>
      </w:r>
      <w:r w:rsidR="00460366" w:rsidRPr="00A33034">
        <w:rPr>
          <w:rFonts w:ascii="Arial" w:eastAsia="Times New Roman" w:hAnsi="Arial" w:cs="Arial"/>
          <w:iCs/>
          <w:lang w:val="es-ES" w:eastAsia="es-ES"/>
        </w:rPr>
        <w:t>del Organismo</w:t>
      </w:r>
      <w:r>
        <w:rPr>
          <w:rFonts w:ascii="Arial" w:eastAsia="Times New Roman" w:hAnsi="Arial" w:cs="Arial"/>
          <w:iCs/>
          <w:lang w:val="es-ES" w:eastAsia="es-ES"/>
        </w:rPr>
        <w:t xml:space="preserve"> FIT.</w:t>
      </w:r>
    </w:p>
    <w:p w:rsidR="00A33034" w:rsidRDefault="00A33034" w:rsidP="00A33034">
      <w:pPr>
        <w:pStyle w:val="Prrafodelista"/>
        <w:spacing w:after="0" w:line="240" w:lineRule="auto"/>
        <w:jc w:val="both"/>
        <w:rPr>
          <w:rFonts w:ascii="Arial" w:eastAsia="Times New Roman" w:hAnsi="Arial" w:cs="Arial"/>
          <w:iCs/>
          <w:lang w:val="es-ES" w:eastAsia="es-ES"/>
        </w:rPr>
      </w:pPr>
    </w:p>
    <w:p w:rsidR="00A33034" w:rsidRPr="00A33034" w:rsidRDefault="00A33034"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eastAsia="Times New Roman" w:hAnsi="Arial" w:cs="Arial"/>
          <w:iCs/>
          <w:lang w:val="es-ES" w:eastAsia="es-ES"/>
        </w:rPr>
        <w:t>D</w:t>
      </w:r>
      <w:r w:rsidRPr="00A33034">
        <w:rPr>
          <w:rFonts w:ascii="Arial" w:eastAsia="Times New Roman" w:hAnsi="Arial" w:cs="Arial"/>
          <w:iCs/>
          <w:lang w:val="es-ES" w:eastAsia="es-ES"/>
        </w:rPr>
        <w:t xml:space="preserve">icho </w:t>
      </w:r>
      <w:r w:rsidR="000551E0">
        <w:rPr>
          <w:rFonts w:ascii="Arial" w:eastAsia="Times New Roman" w:hAnsi="Arial" w:cs="Arial"/>
          <w:iCs/>
          <w:lang w:val="es-ES" w:eastAsia="es-ES"/>
        </w:rPr>
        <w:t>P</w:t>
      </w:r>
      <w:r w:rsidRPr="00A33034">
        <w:rPr>
          <w:rFonts w:ascii="Arial" w:eastAsia="Times New Roman" w:hAnsi="Arial" w:cs="Arial"/>
          <w:iCs/>
          <w:lang w:val="es-ES" w:eastAsia="es-ES"/>
        </w:rPr>
        <w:t>lan deberá estar enfocado a buscar atraer</w:t>
      </w:r>
      <w:r w:rsidR="000551E0">
        <w:rPr>
          <w:rFonts w:ascii="Arial" w:eastAsia="Times New Roman" w:hAnsi="Arial" w:cs="Arial"/>
          <w:iCs/>
          <w:lang w:val="es-ES" w:eastAsia="es-ES"/>
        </w:rPr>
        <w:t xml:space="preserve"> a las </w:t>
      </w:r>
      <w:r w:rsidRPr="00A33034">
        <w:rPr>
          <w:rFonts w:ascii="Arial" w:eastAsia="Times New Roman" w:hAnsi="Arial" w:cs="Arial"/>
          <w:iCs/>
          <w:lang w:val="es-ES" w:eastAsia="es-ES"/>
        </w:rPr>
        <w:t xml:space="preserve">empresas de TI al </w:t>
      </w:r>
      <w:r w:rsidR="00ED5FA9">
        <w:rPr>
          <w:rFonts w:ascii="Arial" w:eastAsia="Times New Roman" w:hAnsi="Arial" w:cs="Arial"/>
          <w:iCs/>
          <w:lang w:val="es-ES" w:eastAsia="es-ES"/>
        </w:rPr>
        <w:t>programa de a</w:t>
      </w:r>
      <w:r w:rsidR="00782383">
        <w:rPr>
          <w:rFonts w:ascii="Arial" w:eastAsia="Times New Roman" w:hAnsi="Arial" w:cs="Arial"/>
          <w:iCs/>
          <w:lang w:val="es-ES" w:eastAsia="es-ES"/>
        </w:rPr>
        <w:t>creditación</w:t>
      </w:r>
      <w:r w:rsidR="00ED5FA9">
        <w:rPr>
          <w:rFonts w:ascii="Arial" w:eastAsia="Times New Roman" w:hAnsi="Arial" w:cs="Arial"/>
          <w:iCs/>
          <w:lang w:val="es-ES" w:eastAsia="es-ES"/>
        </w:rPr>
        <w:t xml:space="preserve"> del FIT</w:t>
      </w:r>
      <w:r w:rsidR="000551E0">
        <w:rPr>
          <w:rFonts w:ascii="Arial" w:eastAsia="Times New Roman" w:hAnsi="Arial" w:cs="Arial"/>
          <w:iCs/>
          <w:lang w:val="es-ES" w:eastAsia="es-ES"/>
        </w:rPr>
        <w:t>.</w:t>
      </w:r>
    </w:p>
    <w:p w:rsidR="00460366" w:rsidRPr="00A33034" w:rsidRDefault="00460366" w:rsidP="00A33034">
      <w:pPr>
        <w:pStyle w:val="Prrafodelista"/>
        <w:spacing w:after="0" w:line="240" w:lineRule="auto"/>
        <w:jc w:val="both"/>
        <w:rPr>
          <w:rFonts w:ascii="Arial" w:eastAsia="Times New Roman" w:hAnsi="Arial" w:cs="Arial"/>
          <w:iCs/>
          <w:lang w:val="es-ES" w:eastAsia="es-ES"/>
        </w:rPr>
      </w:pPr>
    </w:p>
    <w:p w:rsidR="00C02CAF" w:rsidRDefault="00A33034" w:rsidP="00833DF4">
      <w:pPr>
        <w:pStyle w:val="Prrafodelista"/>
        <w:numPr>
          <w:ilvl w:val="0"/>
          <w:numId w:val="12"/>
        </w:numPr>
        <w:spacing w:after="0" w:line="240" w:lineRule="auto"/>
        <w:jc w:val="both"/>
        <w:rPr>
          <w:rFonts w:ascii="Arial" w:eastAsia="Times New Roman" w:hAnsi="Arial" w:cs="Arial"/>
          <w:iCs/>
          <w:lang w:val="es-ES" w:eastAsia="es-ES"/>
        </w:rPr>
      </w:pPr>
      <w:r w:rsidRPr="00A33034">
        <w:rPr>
          <w:rFonts w:ascii="Arial" w:eastAsia="Times New Roman" w:hAnsi="Arial" w:cs="Arial"/>
          <w:iCs/>
          <w:lang w:val="es-ES" w:eastAsia="es-ES"/>
        </w:rPr>
        <w:t xml:space="preserve">Los responsables de la </w:t>
      </w:r>
      <w:r w:rsidR="00A01E34">
        <w:rPr>
          <w:rFonts w:ascii="Arial" w:eastAsia="Times New Roman" w:hAnsi="Arial" w:cs="Arial"/>
          <w:iCs/>
          <w:lang w:val="es-ES" w:eastAsia="es-ES"/>
        </w:rPr>
        <w:t>Función</w:t>
      </w:r>
      <w:r w:rsidRPr="00A33034">
        <w:rPr>
          <w:rFonts w:ascii="Arial" w:eastAsia="Times New Roman" w:hAnsi="Arial" w:cs="Arial"/>
          <w:iCs/>
          <w:lang w:val="es-ES" w:eastAsia="es-ES"/>
        </w:rPr>
        <w:t xml:space="preserve"> de Atención Empresarial y de Decisión, Supervisión y Control</w:t>
      </w:r>
      <w:r w:rsidR="00C155C1">
        <w:rPr>
          <w:rFonts w:ascii="Arial" w:eastAsia="Times New Roman" w:hAnsi="Arial" w:cs="Arial"/>
          <w:iCs/>
          <w:lang w:val="es-ES" w:eastAsia="es-ES"/>
        </w:rPr>
        <w:t>,</w:t>
      </w:r>
      <w:r w:rsidR="00F35822">
        <w:rPr>
          <w:rFonts w:ascii="Arial" w:eastAsia="Times New Roman" w:hAnsi="Arial" w:cs="Arial"/>
          <w:iCs/>
          <w:lang w:val="es-ES" w:eastAsia="es-ES"/>
        </w:rPr>
        <w:t xml:space="preserve"> </w:t>
      </w:r>
      <w:r w:rsidRPr="00A33034">
        <w:rPr>
          <w:rFonts w:ascii="Arial" w:eastAsia="Times New Roman" w:hAnsi="Arial" w:cs="Arial"/>
          <w:iCs/>
          <w:lang w:val="es-ES" w:eastAsia="es-ES"/>
        </w:rPr>
        <w:t>efectuarán e</w:t>
      </w:r>
      <w:r w:rsidR="00460366" w:rsidRPr="00A33034">
        <w:rPr>
          <w:rFonts w:ascii="Arial" w:eastAsia="Times New Roman" w:hAnsi="Arial" w:cs="Arial"/>
          <w:iCs/>
          <w:lang w:val="es-ES" w:eastAsia="es-ES"/>
        </w:rPr>
        <w:t>l desarrollo y diseño de servicios conforme a las características y necesidades del mercado</w:t>
      </w:r>
      <w:r>
        <w:rPr>
          <w:rFonts w:ascii="Arial" w:eastAsia="Times New Roman" w:hAnsi="Arial" w:cs="Arial"/>
          <w:iCs/>
          <w:lang w:val="es-ES" w:eastAsia="es-ES"/>
        </w:rPr>
        <w:t>.</w:t>
      </w:r>
    </w:p>
    <w:p w:rsidR="00A33034" w:rsidRPr="00A33034" w:rsidRDefault="00A33034" w:rsidP="00A33034">
      <w:pPr>
        <w:pStyle w:val="Prrafodelista"/>
        <w:spacing w:after="0" w:line="240" w:lineRule="auto"/>
        <w:jc w:val="both"/>
        <w:rPr>
          <w:rFonts w:ascii="Arial" w:eastAsia="Times New Roman" w:hAnsi="Arial" w:cs="Arial"/>
          <w:iCs/>
          <w:lang w:val="es-ES" w:eastAsia="es-ES"/>
        </w:rPr>
      </w:pPr>
    </w:p>
    <w:p w:rsidR="00C02CAF" w:rsidRPr="00A33034" w:rsidRDefault="00C02CAF" w:rsidP="00833DF4">
      <w:pPr>
        <w:pStyle w:val="Prrafodelista"/>
        <w:numPr>
          <w:ilvl w:val="0"/>
          <w:numId w:val="12"/>
        </w:numPr>
        <w:spacing w:after="0" w:line="240" w:lineRule="auto"/>
        <w:jc w:val="both"/>
        <w:rPr>
          <w:rFonts w:ascii="Arial" w:eastAsia="Times New Roman" w:hAnsi="Arial" w:cs="Arial"/>
          <w:iCs/>
          <w:lang w:val="es-ES" w:eastAsia="es-ES"/>
        </w:rPr>
      </w:pPr>
      <w:r w:rsidRPr="00A33034">
        <w:rPr>
          <w:rFonts w:ascii="Arial" w:eastAsia="Times New Roman" w:hAnsi="Arial" w:cs="Arial"/>
          <w:iCs/>
          <w:lang w:val="es-ES" w:eastAsia="es-ES"/>
        </w:rPr>
        <w:t xml:space="preserve">Dentro del </w:t>
      </w:r>
      <w:r w:rsidR="000551E0">
        <w:rPr>
          <w:rFonts w:ascii="Arial" w:eastAsia="Times New Roman" w:hAnsi="Arial" w:cs="Arial"/>
          <w:iCs/>
          <w:lang w:val="es-ES" w:eastAsia="es-ES"/>
        </w:rPr>
        <w:t>P</w:t>
      </w:r>
      <w:r w:rsidRPr="00A33034">
        <w:rPr>
          <w:rFonts w:ascii="Arial" w:eastAsia="Times New Roman" w:hAnsi="Arial" w:cs="Arial"/>
          <w:iCs/>
          <w:lang w:val="es-ES" w:eastAsia="es-ES"/>
        </w:rPr>
        <w:t>lan deberá considerarse la estrategia de medios que se seguirá de acuerdo a un presupuesto y el posible impacto de cada estrategia y medio.</w:t>
      </w:r>
    </w:p>
    <w:p w:rsidR="00DD106C" w:rsidRPr="0014766F" w:rsidRDefault="001B54DA" w:rsidP="00833DF4">
      <w:pPr>
        <w:pStyle w:val="Ttulo1"/>
        <w:numPr>
          <w:ilvl w:val="1"/>
          <w:numId w:val="15"/>
        </w:numPr>
        <w:ind w:left="993" w:hanging="83"/>
        <w:rPr>
          <w:lang w:val="es-ES"/>
        </w:rPr>
      </w:pPr>
      <w:r>
        <w:rPr>
          <w:lang w:val="es-ES"/>
        </w:rPr>
        <w:t xml:space="preserve">Procedimiento </w:t>
      </w:r>
      <w:r w:rsidR="0020238A" w:rsidRPr="0014766F">
        <w:rPr>
          <w:lang w:val="es-ES"/>
        </w:rPr>
        <w:t xml:space="preserve">de </w:t>
      </w:r>
      <w:r w:rsidR="00DD106C" w:rsidRPr="0014766F">
        <w:rPr>
          <w:lang w:val="es-ES"/>
        </w:rPr>
        <w:t>Promoción Dirigida</w:t>
      </w:r>
    </w:p>
    <w:p w:rsidR="003C0CC2" w:rsidRPr="0014766F" w:rsidRDefault="003C0CC2" w:rsidP="003F3B3C">
      <w:pPr>
        <w:spacing w:after="0" w:line="240" w:lineRule="auto"/>
        <w:ind w:left="993"/>
        <w:jc w:val="both"/>
        <w:rPr>
          <w:b/>
          <w:bCs/>
          <w:caps/>
          <w:lang w:val="es-ES"/>
        </w:rPr>
      </w:pPr>
    </w:p>
    <w:p w:rsidR="00DD106C" w:rsidRPr="008966B1" w:rsidRDefault="00DD106C" w:rsidP="00833DF4">
      <w:pPr>
        <w:pStyle w:val="Prrafodelista"/>
        <w:numPr>
          <w:ilvl w:val="0"/>
          <w:numId w:val="12"/>
        </w:numPr>
        <w:spacing w:after="0" w:line="240" w:lineRule="auto"/>
        <w:jc w:val="both"/>
        <w:rPr>
          <w:rFonts w:ascii="Arial" w:eastAsia="Times New Roman" w:hAnsi="Arial" w:cs="Arial"/>
          <w:iCs/>
          <w:lang w:val="es-ES" w:eastAsia="es-ES"/>
        </w:rPr>
      </w:pPr>
      <w:r w:rsidRPr="008966B1">
        <w:rPr>
          <w:rFonts w:ascii="Arial" w:eastAsia="Times New Roman" w:hAnsi="Arial" w:cs="Arial"/>
          <w:iCs/>
          <w:lang w:val="es-ES" w:eastAsia="es-ES"/>
        </w:rPr>
        <w:t>La relación</w:t>
      </w:r>
      <w:r w:rsidR="009635DE" w:rsidRPr="008966B1">
        <w:rPr>
          <w:rFonts w:ascii="Arial" w:eastAsia="Times New Roman" w:hAnsi="Arial" w:cs="Arial"/>
          <w:iCs/>
          <w:lang w:val="es-ES" w:eastAsia="es-ES"/>
        </w:rPr>
        <w:t xml:space="preserve"> entre la empresa de TI</w:t>
      </w:r>
      <w:r w:rsidRPr="008966B1">
        <w:rPr>
          <w:rFonts w:ascii="Arial" w:eastAsia="Times New Roman" w:hAnsi="Arial" w:cs="Arial"/>
          <w:iCs/>
          <w:lang w:val="es-ES" w:eastAsia="es-ES"/>
        </w:rPr>
        <w:t xml:space="preserve"> y el Organismo </w:t>
      </w:r>
      <w:r w:rsidR="00B31315" w:rsidRPr="008966B1">
        <w:rPr>
          <w:rFonts w:ascii="Arial" w:eastAsia="Times New Roman" w:hAnsi="Arial" w:cs="Arial"/>
          <w:iCs/>
          <w:lang w:val="es-ES" w:eastAsia="es-ES"/>
        </w:rPr>
        <w:t>será</w:t>
      </w:r>
      <w:r w:rsidRPr="008966B1">
        <w:rPr>
          <w:rFonts w:ascii="Arial" w:eastAsia="Times New Roman" w:hAnsi="Arial" w:cs="Arial"/>
          <w:iCs/>
          <w:lang w:val="es-ES" w:eastAsia="es-ES"/>
        </w:rPr>
        <w:t xml:space="preserve"> </w:t>
      </w:r>
      <w:r w:rsidR="0083455D" w:rsidRPr="008966B1">
        <w:rPr>
          <w:rFonts w:ascii="Arial" w:eastAsia="Times New Roman" w:hAnsi="Arial" w:cs="Arial"/>
          <w:iCs/>
          <w:lang w:val="es-ES" w:eastAsia="es-ES"/>
        </w:rPr>
        <w:t>llevada a cabo</w:t>
      </w:r>
      <w:r w:rsidRPr="008966B1">
        <w:rPr>
          <w:rFonts w:ascii="Arial" w:eastAsia="Times New Roman" w:hAnsi="Arial" w:cs="Arial"/>
          <w:iCs/>
          <w:lang w:val="es-ES" w:eastAsia="es-ES"/>
        </w:rPr>
        <w:t xml:space="preserve"> desde su inicio hasta su cierre por </w:t>
      </w:r>
      <w:r w:rsidR="00D11DF6" w:rsidRPr="008966B1">
        <w:rPr>
          <w:rFonts w:ascii="Arial" w:eastAsia="Times New Roman" w:hAnsi="Arial" w:cs="Arial"/>
          <w:iCs/>
          <w:lang w:val="es-ES" w:eastAsia="es-ES"/>
        </w:rPr>
        <w:t xml:space="preserve">la </w:t>
      </w:r>
      <w:r w:rsidR="00A01E34">
        <w:rPr>
          <w:rFonts w:ascii="Arial" w:eastAsia="Times New Roman" w:hAnsi="Arial" w:cs="Arial"/>
          <w:iCs/>
          <w:lang w:val="es-ES" w:eastAsia="es-ES"/>
        </w:rPr>
        <w:t>Función</w:t>
      </w:r>
      <w:r w:rsidR="0083455D" w:rsidRPr="008966B1">
        <w:rPr>
          <w:rFonts w:ascii="Arial" w:eastAsia="Times New Roman" w:hAnsi="Arial" w:cs="Arial"/>
          <w:iCs/>
          <w:lang w:val="es-ES" w:eastAsia="es-ES"/>
        </w:rPr>
        <w:t xml:space="preserve"> </w:t>
      </w:r>
      <w:r w:rsidR="00166F67">
        <w:rPr>
          <w:rFonts w:ascii="Arial" w:eastAsia="Times New Roman" w:hAnsi="Arial" w:cs="Arial"/>
          <w:iCs/>
          <w:lang w:val="es-ES" w:eastAsia="es-ES"/>
        </w:rPr>
        <w:t>de Promoción y Vinculación</w:t>
      </w:r>
      <w:r w:rsidR="008966B1">
        <w:rPr>
          <w:rFonts w:ascii="Arial" w:eastAsia="Times New Roman" w:hAnsi="Arial" w:cs="Arial"/>
          <w:iCs/>
          <w:lang w:val="es-ES" w:eastAsia="es-ES"/>
        </w:rPr>
        <w:t>.</w:t>
      </w:r>
    </w:p>
    <w:p w:rsidR="00955B6B" w:rsidRPr="008966B1" w:rsidRDefault="00955B6B" w:rsidP="008966B1">
      <w:pPr>
        <w:pStyle w:val="Prrafodelista"/>
        <w:spacing w:after="0" w:line="240" w:lineRule="auto"/>
        <w:jc w:val="both"/>
        <w:rPr>
          <w:rFonts w:ascii="Arial" w:eastAsia="Times New Roman" w:hAnsi="Arial" w:cs="Arial"/>
          <w:iCs/>
          <w:lang w:val="es-ES" w:eastAsia="es-ES"/>
        </w:rPr>
      </w:pPr>
    </w:p>
    <w:p w:rsidR="00955B6B" w:rsidRPr="008966B1" w:rsidRDefault="00955B6B" w:rsidP="00833DF4">
      <w:pPr>
        <w:pStyle w:val="Prrafodelista"/>
        <w:numPr>
          <w:ilvl w:val="0"/>
          <w:numId w:val="12"/>
        </w:numPr>
        <w:spacing w:after="0" w:line="240" w:lineRule="auto"/>
        <w:jc w:val="both"/>
        <w:rPr>
          <w:rFonts w:ascii="Arial" w:eastAsia="Times New Roman" w:hAnsi="Arial" w:cs="Arial"/>
          <w:iCs/>
          <w:lang w:val="es-ES" w:eastAsia="es-ES"/>
        </w:rPr>
      </w:pPr>
      <w:r w:rsidRPr="008966B1">
        <w:rPr>
          <w:rFonts w:ascii="Arial" w:eastAsia="Times New Roman" w:hAnsi="Arial" w:cs="Arial"/>
          <w:iCs/>
          <w:lang w:val="es-ES" w:eastAsia="es-ES"/>
        </w:rPr>
        <w:t xml:space="preserve">Los </w:t>
      </w:r>
      <w:r w:rsidR="009015E9">
        <w:rPr>
          <w:rFonts w:ascii="Arial" w:eastAsia="Times New Roman" w:hAnsi="Arial" w:cs="Arial"/>
          <w:iCs/>
          <w:lang w:val="es-ES" w:eastAsia="es-ES"/>
        </w:rPr>
        <w:t xml:space="preserve">Ejecutivos de Promoción y Vinculación </w:t>
      </w:r>
      <w:r w:rsidR="00166F67" w:rsidRPr="008966B1">
        <w:rPr>
          <w:rFonts w:ascii="Arial" w:eastAsia="Times New Roman" w:hAnsi="Arial" w:cs="Arial"/>
          <w:iCs/>
          <w:lang w:val="es-ES" w:eastAsia="es-ES"/>
        </w:rPr>
        <w:t xml:space="preserve"> </w:t>
      </w:r>
      <w:r w:rsidRPr="008966B1">
        <w:rPr>
          <w:rFonts w:ascii="Arial" w:eastAsia="Times New Roman" w:hAnsi="Arial" w:cs="Arial"/>
          <w:iCs/>
          <w:lang w:val="es-ES" w:eastAsia="es-ES"/>
        </w:rPr>
        <w:t>son responsables de mantenerse al tanto de la evolución que presenten las e</w:t>
      </w:r>
      <w:r w:rsidR="00DB7FC6" w:rsidRPr="008966B1">
        <w:rPr>
          <w:rFonts w:ascii="Arial" w:eastAsia="Times New Roman" w:hAnsi="Arial" w:cs="Arial"/>
          <w:iCs/>
          <w:lang w:val="es-ES" w:eastAsia="es-ES"/>
        </w:rPr>
        <w:t>mpresas de TI desde que efectúa</w:t>
      </w:r>
      <w:r w:rsidRPr="008966B1">
        <w:rPr>
          <w:rFonts w:ascii="Arial" w:eastAsia="Times New Roman" w:hAnsi="Arial" w:cs="Arial"/>
          <w:iCs/>
          <w:lang w:val="es-ES" w:eastAsia="es-ES"/>
        </w:rPr>
        <w:t xml:space="preserve"> el </w:t>
      </w:r>
      <w:r w:rsidR="00DB7FC6" w:rsidRPr="008966B1">
        <w:rPr>
          <w:rFonts w:ascii="Arial" w:eastAsia="Times New Roman" w:hAnsi="Arial" w:cs="Arial"/>
          <w:iCs/>
          <w:lang w:val="es-ES" w:eastAsia="es-ES"/>
        </w:rPr>
        <w:t>registro de su información y</w:t>
      </w:r>
      <w:r w:rsidRPr="008966B1">
        <w:rPr>
          <w:rFonts w:ascii="Arial" w:eastAsia="Times New Roman" w:hAnsi="Arial" w:cs="Arial"/>
          <w:iCs/>
          <w:lang w:val="es-ES" w:eastAsia="es-ES"/>
        </w:rPr>
        <w:t xml:space="preserve"> el desarrollo de la evaluación</w:t>
      </w:r>
      <w:r w:rsidR="000563CD" w:rsidRPr="008966B1">
        <w:rPr>
          <w:rFonts w:ascii="Arial" w:eastAsia="Times New Roman" w:hAnsi="Arial" w:cs="Arial"/>
          <w:iCs/>
          <w:lang w:val="es-ES" w:eastAsia="es-ES"/>
        </w:rPr>
        <w:t>,</w:t>
      </w:r>
      <w:r w:rsidR="008966B1">
        <w:rPr>
          <w:rFonts w:ascii="Arial" w:eastAsia="Times New Roman" w:hAnsi="Arial" w:cs="Arial"/>
          <w:iCs/>
          <w:lang w:val="es-ES" w:eastAsia="es-ES"/>
        </w:rPr>
        <w:t xml:space="preserve"> hasta su</w:t>
      </w:r>
      <w:r w:rsidRPr="008966B1">
        <w:rPr>
          <w:rFonts w:ascii="Arial" w:eastAsia="Times New Roman" w:hAnsi="Arial" w:cs="Arial"/>
          <w:iCs/>
          <w:lang w:val="es-ES" w:eastAsia="es-ES"/>
        </w:rPr>
        <w:t xml:space="preserve"> vinculación con los Intermediarios Financieros</w:t>
      </w:r>
      <w:r w:rsidR="008966B1">
        <w:rPr>
          <w:rFonts w:ascii="Arial" w:eastAsia="Times New Roman" w:hAnsi="Arial" w:cs="Arial"/>
          <w:iCs/>
          <w:lang w:val="es-ES" w:eastAsia="es-ES"/>
        </w:rPr>
        <w:t>.</w:t>
      </w:r>
      <w:r w:rsidRPr="008966B1">
        <w:rPr>
          <w:rFonts w:ascii="Arial" w:eastAsia="Times New Roman" w:hAnsi="Arial" w:cs="Arial"/>
          <w:iCs/>
          <w:lang w:val="es-ES" w:eastAsia="es-ES"/>
        </w:rPr>
        <w:t xml:space="preserve"> </w:t>
      </w:r>
    </w:p>
    <w:p w:rsidR="00762BF3" w:rsidRPr="008966B1" w:rsidRDefault="00762BF3" w:rsidP="008966B1">
      <w:pPr>
        <w:pStyle w:val="Prrafodelista"/>
        <w:spacing w:after="0" w:line="240" w:lineRule="auto"/>
        <w:jc w:val="both"/>
        <w:rPr>
          <w:rFonts w:ascii="Arial" w:eastAsia="Times New Roman" w:hAnsi="Arial" w:cs="Arial"/>
          <w:iCs/>
          <w:lang w:val="es-ES" w:eastAsia="es-ES"/>
        </w:rPr>
      </w:pPr>
    </w:p>
    <w:p w:rsidR="00762BF3" w:rsidRPr="008966B1" w:rsidRDefault="00C4680E" w:rsidP="00833DF4">
      <w:pPr>
        <w:pStyle w:val="Prrafodelista"/>
        <w:numPr>
          <w:ilvl w:val="0"/>
          <w:numId w:val="12"/>
        </w:numPr>
        <w:spacing w:after="0" w:line="240" w:lineRule="auto"/>
        <w:jc w:val="both"/>
        <w:rPr>
          <w:rFonts w:ascii="Arial" w:eastAsia="Times New Roman" w:hAnsi="Arial" w:cs="Arial"/>
          <w:iCs/>
          <w:lang w:val="es-ES" w:eastAsia="es-ES"/>
        </w:rPr>
      </w:pPr>
      <w:r w:rsidRPr="008966B1">
        <w:rPr>
          <w:rFonts w:ascii="Arial" w:eastAsia="Times New Roman" w:hAnsi="Arial" w:cs="Arial"/>
          <w:iCs/>
          <w:lang w:val="es-ES" w:eastAsia="es-ES"/>
        </w:rPr>
        <w:t>Las empresas de TI</w:t>
      </w:r>
      <w:r w:rsidR="00E73122" w:rsidRPr="008966B1">
        <w:rPr>
          <w:rFonts w:ascii="Arial" w:eastAsia="Times New Roman" w:hAnsi="Arial" w:cs="Arial"/>
          <w:iCs/>
          <w:lang w:val="es-ES" w:eastAsia="es-ES"/>
        </w:rPr>
        <w:t xml:space="preserve"> </w:t>
      </w:r>
      <w:r w:rsidR="00762BF3" w:rsidRPr="008966B1">
        <w:rPr>
          <w:rFonts w:ascii="Arial" w:eastAsia="Times New Roman" w:hAnsi="Arial" w:cs="Arial"/>
          <w:iCs/>
          <w:lang w:val="es-ES" w:eastAsia="es-ES"/>
        </w:rPr>
        <w:t>se</w:t>
      </w:r>
      <w:r w:rsidR="00B31315" w:rsidRPr="008966B1">
        <w:rPr>
          <w:rFonts w:ascii="Arial" w:eastAsia="Times New Roman" w:hAnsi="Arial" w:cs="Arial"/>
          <w:iCs/>
          <w:lang w:val="es-ES" w:eastAsia="es-ES"/>
        </w:rPr>
        <w:t xml:space="preserve"> clasificarán y estarán asignada</w:t>
      </w:r>
      <w:r w:rsidR="00762BF3" w:rsidRPr="008966B1">
        <w:rPr>
          <w:rFonts w:ascii="Arial" w:eastAsia="Times New Roman" w:hAnsi="Arial" w:cs="Arial"/>
          <w:iCs/>
          <w:lang w:val="es-ES" w:eastAsia="es-ES"/>
        </w:rPr>
        <w:t xml:space="preserve">s </w:t>
      </w:r>
      <w:r w:rsidR="00166F67">
        <w:rPr>
          <w:rFonts w:ascii="Arial" w:eastAsia="Times New Roman" w:hAnsi="Arial" w:cs="Arial"/>
          <w:iCs/>
          <w:lang w:val="es-ES" w:eastAsia="es-ES"/>
        </w:rPr>
        <w:t xml:space="preserve">a los </w:t>
      </w:r>
      <w:r w:rsidR="009015E9">
        <w:rPr>
          <w:rFonts w:ascii="Arial" w:eastAsia="Times New Roman" w:hAnsi="Arial" w:cs="Arial"/>
          <w:iCs/>
          <w:lang w:val="es-ES" w:eastAsia="es-ES"/>
        </w:rPr>
        <w:t xml:space="preserve">Ejecutivos de Promoción y Vinculación </w:t>
      </w:r>
      <w:r w:rsidR="00166F67">
        <w:rPr>
          <w:rFonts w:ascii="Arial" w:eastAsia="Times New Roman" w:hAnsi="Arial" w:cs="Arial"/>
          <w:iCs/>
          <w:lang w:val="es-ES" w:eastAsia="es-ES"/>
        </w:rPr>
        <w:t>,</w:t>
      </w:r>
      <w:r w:rsidR="00762BF3" w:rsidRPr="008966B1">
        <w:rPr>
          <w:rFonts w:ascii="Arial" w:eastAsia="Times New Roman" w:hAnsi="Arial" w:cs="Arial"/>
          <w:iCs/>
          <w:lang w:val="es-ES" w:eastAsia="es-ES"/>
        </w:rPr>
        <w:t xml:space="preserve"> quienes les brindarán una atención integral.</w:t>
      </w:r>
    </w:p>
    <w:p w:rsidR="009635DE" w:rsidRPr="008966B1" w:rsidRDefault="009635DE" w:rsidP="008966B1">
      <w:pPr>
        <w:pStyle w:val="Prrafodelista"/>
        <w:spacing w:after="0" w:line="240" w:lineRule="auto"/>
        <w:jc w:val="both"/>
        <w:rPr>
          <w:rFonts w:ascii="Arial" w:eastAsia="Times New Roman" w:hAnsi="Arial" w:cs="Arial"/>
          <w:iCs/>
          <w:lang w:val="es-ES" w:eastAsia="es-ES"/>
        </w:rPr>
      </w:pPr>
    </w:p>
    <w:p w:rsidR="00762BF3" w:rsidRPr="008966B1" w:rsidRDefault="00762BF3" w:rsidP="00833DF4">
      <w:pPr>
        <w:pStyle w:val="Prrafodelista"/>
        <w:numPr>
          <w:ilvl w:val="0"/>
          <w:numId w:val="12"/>
        </w:numPr>
        <w:spacing w:after="0" w:line="240" w:lineRule="auto"/>
        <w:jc w:val="both"/>
        <w:rPr>
          <w:rFonts w:ascii="Arial" w:eastAsia="Times New Roman" w:hAnsi="Arial" w:cs="Arial"/>
          <w:iCs/>
          <w:lang w:val="es-ES" w:eastAsia="es-ES"/>
        </w:rPr>
      </w:pPr>
      <w:r w:rsidRPr="008966B1">
        <w:rPr>
          <w:rFonts w:ascii="Arial" w:eastAsia="Times New Roman" w:hAnsi="Arial" w:cs="Arial"/>
          <w:iCs/>
          <w:lang w:val="es-ES" w:eastAsia="es-ES"/>
        </w:rPr>
        <w:t xml:space="preserve">La calidad del servicio tendrá que ser garantizada por </w:t>
      </w:r>
      <w:r w:rsidR="0070509C">
        <w:rPr>
          <w:rFonts w:ascii="Arial" w:eastAsia="Times New Roman" w:hAnsi="Arial" w:cs="Arial"/>
          <w:iCs/>
          <w:lang w:val="es-ES" w:eastAsia="es-ES"/>
        </w:rPr>
        <w:t xml:space="preserve">los ejecutivos </w:t>
      </w:r>
      <w:r w:rsidRPr="008966B1">
        <w:rPr>
          <w:rFonts w:ascii="Arial" w:eastAsia="Times New Roman" w:hAnsi="Arial" w:cs="Arial"/>
          <w:iCs/>
          <w:lang w:val="es-ES" w:eastAsia="es-ES"/>
        </w:rPr>
        <w:t xml:space="preserve">a través de su relación con </w:t>
      </w:r>
      <w:r w:rsidR="0070509C">
        <w:rPr>
          <w:rFonts w:ascii="Arial" w:eastAsia="Times New Roman" w:hAnsi="Arial" w:cs="Arial"/>
          <w:iCs/>
          <w:lang w:val="es-ES" w:eastAsia="es-ES"/>
        </w:rPr>
        <w:t>cada</w:t>
      </w:r>
      <w:r w:rsidR="005F13BC" w:rsidRPr="008966B1">
        <w:rPr>
          <w:rFonts w:ascii="Arial" w:eastAsia="Times New Roman" w:hAnsi="Arial" w:cs="Arial"/>
          <w:iCs/>
          <w:lang w:val="es-ES" w:eastAsia="es-ES"/>
        </w:rPr>
        <w:t xml:space="preserve"> empresa de TI</w:t>
      </w:r>
      <w:r w:rsidR="00782383">
        <w:rPr>
          <w:rFonts w:ascii="Arial" w:eastAsia="Times New Roman" w:hAnsi="Arial" w:cs="Arial"/>
          <w:iCs/>
          <w:lang w:val="es-ES" w:eastAsia="es-ES"/>
        </w:rPr>
        <w:t xml:space="preserve"> en todos los procesos y procedimientos </w:t>
      </w:r>
      <w:r w:rsidR="00E73122" w:rsidRPr="008966B1">
        <w:rPr>
          <w:rFonts w:ascii="Arial" w:eastAsia="Times New Roman" w:hAnsi="Arial" w:cs="Arial"/>
          <w:iCs/>
          <w:lang w:val="es-ES" w:eastAsia="es-ES"/>
        </w:rPr>
        <w:t xml:space="preserve">del </w:t>
      </w:r>
      <w:r w:rsidR="00782383">
        <w:rPr>
          <w:rFonts w:ascii="Arial" w:eastAsia="Times New Roman" w:hAnsi="Arial" w:cs="Arial"/>
          <w:iCs/>
          <w:lang w:val="es-ES" w:eastAsia="es-ES"/>
        </w:rPr>
        <w:t>Macrop</w:t>
      </w:r>
      <w:r w:rsidR="00E1271A" w:rsidRPr="008966B1">
        <w:rPr>
          <w:rFonts w:ascii="Arial" w:eastAsia="Times New Roman" w:hAnsi="Arial" w:cs="Arial"/>
          <w:iCs/>
          <w:lang w:val="es-ES" w:eastAsia="es-ES"/>
        </w:rPr>
        <w:t>roceso de Acreditación</w:t>
      </w:r>
      <w:r w:rsidR="00E85D06">
        <w:rPr>
          <w:rFonts w:ascii="Arial" w:eastAsia="Times New Roman" w:hAnsi="Arial" w:cs="Arial"/>
          <w:iCs/>
          <w:lang w:val="es-ES" w:eastAsia="es-ES"/>
        </w:rPr>
        <w:t xml:space="preserve"> de las empresas de TI</w:t>
      </w:r>
      <w:r w:rsidRPr="008966B1">
        <w:rPr>
          <w:rFonts w:ascii="Arial" w:eastAsia="Times New Roman" w:hAnsi="Arial" w:cs="Arial"/>
          <w:iCs/>
          <w:lang w:val="es-ES" w:eastAsia="es-ES"/>
        </w:rPr>
        <w:t>.</w:t>
      </w:r>
    </w:p>
    <w:p w:rsidR="004E57B4" w:rsidRPr="008966B1" w:rsidRDefault="004E57B4" w:rsidP="008966B1">
      <w:pPr>
        <w:pStyle w:val="Prrafodelista"/>
        <w:spacing w:after="0" w:line="240" w:lineRule="auto"/>
        <w:jc w:val="both"/>
        <w:rPr>
          <w:rFonts w:ascii="Arial" w:eastAsia="Times New Roman" w:hAnsi="Arial" w:cs="Arial"/>
          <w:iCs/>
          <w:lang w:val="es-ES" w:eastAsia="es-ES"/>
        </w:rPr>
      </w:pPr>
    </w:p>
    <w:p w:rsidR="004E57B4" w:rsidRPr="008966B1" w:rsidRDefault="004E57B4" w:rsidP="00833DF4">
      <w:pPr>
        <w:pStyle w:val="Prrafodelista"/>
        <w:numPr>
          <w:ilvl w:val="0"/>
          <w:numId w:val="12"/>
        </w:numPr>
        <w:spacing w:after="0" w:line="240" w:lineRule="auto"/>
        <w:jc w:val="both"/>
        <w:rPr>
          <w:rFonts w:ascii="Arial" w:eastAsia="Times New Roman" w:hAnsi="Arial" w:cs="Arial"/>
          <w:iCs/>
          <w:lang w:val="es-ES" w:eastAsia="es-ES"/>
        </w:rPr>
      </w:pPr>
      <w:r w:rsidRPr="008966B1">
        <w:rPr>
          <w:rFonts w:ascii="Arial" w:eastAsia="Times New Roman" w:hAnsi="Arial" w:cs="Arial"/>
          <w:iCs/>
          <w:lang w:val="es-ES" w:eastAsia="es-ES"/>
        </w:rPr>
        <w:t xml:space="preserve">Los </w:t>
      </w:r>
      <w:r w:rsidR="00E85D06">
        <w:rPr>
          <w:rFonts w:ascii="Arial" w:eastAsia="Times New Roman" w:hAnsi="Arial" w:cs="Arial"/>
          <w:iCs/>
          <w:lang w:val="es-ES" w:eastAsia="es-ES"/>
        </w:rPr>
        <w:t>e</w:t>
      </w:r>
      <w:r w:rsidRPr="008966B1">
        <w:rPr>
          <w:rFonts w:ascii="Arial" w:eastAsia="Times New Roman" w:hAnsi="Arial" w:cs="Arial"/>
          <w:iCs/>
          <w:lang w:val="es-ES" w:eastAsia="es-ES"/>
        </w:rPr>
        <w:t xml:space="preserve">jecutivos </w:t>
      </w:r>
      <w:r w:rsidR="00FF7F37" w:rsidRPr="008966B1">
        <w:rPr>
          <w:rFonts w:ascii="Arial" w:eastAsia="Times New Roman" w:hAnsi="Arial" w:cs="Arial"/>
          <w:iCs/>
          <w:lang w:val="es-ES" w:eastAsia="es-ES"/>
        </w:rPr>
        <w:t>tendrán</w:t>
      </w:r>
      <w:r w:rsidRPr="008966B1">
        <w:rPr>
          <w:rFonts w:ascii="Arial" w:eastAsia="Times New Roman" w:hAnsi="Arial" w:cs="Arial"/>
          <w:iCs/>
          <w:lang w:val="es-ES" w:eastAsia="es-ES"/>
        </w:rPr>
        <w:t xml:space="preserve"> un programa de capacitación, con la finalidad de ofrecer una mayor calidad en su servicio.</w:t>
      </w:r>
    </w:p>
    <w:p w:rsidR="004842F2" w:rsidRPr="0014766F" w:rsidRDefault="00E772E5" w:rsidP="00833DF4">
      <w:pPr>
        <w:pStyle w:val="Ttulo1"/>
        <w:numPr>
          <w:ilvl w:val="1"/>
          <w:numId w:val="15"/>
        </w:numPr>
        <w:ind w:left="993" w:hanging="83"/>
        <w:rPr>
          <w:lang w:val="es-ES"/>
        </w:rPr>
      </w:pPr>
      <w:r>
        <w:rPr>
          <w:lang w:val="es-ES"/>
        </w:rPr>
        <w:t>Procedimiento</w:t>
      </w:r>
      <w:r w:rsidR="004842F2" w:rsidRPr="0014766F">
        <w:rPr>
          <w:lang w:val="es-ES"/>
        </w:rPr>
        <w:t xml:space="preserve"> de </w:t>
      </w:r>
      <w:r w:rsidR="004842F2">
        <w:rPr>
          <w:lang w:val="es-ES"/>
        </w:rPr>
        <w:t>R</w:t>
      </w:r>
      <w:r w:rsidR="004842F2" w:rsidRPr="0014766F">
        <w:rPr>
          <w:lang w:val="es-ES"/>
        </w:rPr>
        <w:t xml:space="preserve">egistro </w:t>
      </w:r>
    </w:p>
    <w:p w:rsidR="007C0CA4" w:rsidRPr="0014766F" w:rsidRDefault="007C0CA4" w:rsidP="007C0CA4">
      <w:pPr>
        <w:spacing w:after="0" w:line="240" w:lineRule="auto"/>
        <w:ind w:left="993"/>
        <w:jc w:val="both"/>
        <w:rPr>
          <w:rFonts w:ascii="Arial" w:eastAsia="Times New Roman" w:hAnsi="Arial" w:cs="Arial"/>
          <w:iCs/>
          <w:lang w:eastAsia="es-ES"/>
        </w:rPr>
      </w:pPr>
    </w:p>
    <w:p w:rsidR="008D35DD" w:rsidRDefault="0070509C"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eastAsia="Times New Roman" w:hAnsi="Arial" w:cs="Arial"/>
          <w:iCs/>
          <w:lang w:val="es-ES" w:eastAsia="es-ES"/>
        </w:rPr>
        <w:t xml:space="preserve">Los </w:t>
      </w:r>
      <w:r w:rsidR="009015E9">
        <w:rPr>
          <w:rFonts w:ascii="Arial" w:eastAsia="Times New Roman" w:hAnsi="Arial" w:cs="Arial"/>
          <w:iCs/>
          <w:lang w:val="es-ES" w:eastAsia="es-ES"/>
        </w:rPr>
        <w:t xml:space="preserve">Ejecutivos de Promoción y Vinculación </w:t>
      </w:r>
      <w:r>
        <w:rPr>
          <w:rFonts w:ascii="Arial" w:eastAsia="Times New Roman" w:hAnsi="Arial" w:cs="Arial"/>
          <w:iCs/>
          <w:lang w:val="es-ES" w:eastAsia="es-ES"/>
        </w:rPr>
        <w:t xml:space="preserve"> </w:t>
      </w:r>
      <w:r w:rsidR="00C75230" w:rsidRPr="00A01E34">
        <w:rPr>
          <w:rFonts w:ascii="Arial" w:eastAsia="Times New Roman" w:hAnsi="Arial" w:cs="Arial"/>
          <w:iCs/>
          <w:lang w:val="es-ES" w:eastAsia="es-ES"/>
        </w:rPr>
        <w:t>será</w:t>
      </w:r>
      <w:r>
        <w:rPr>
          <w:rFonts w:ascii="Arial" w:eastAsia="Times New Roman" w:hAnsi="Arial" w:cs="Arial"/>
          <w:iCs/>
          <w:lang w:val="es-ES" w:eastAsia="es-ES"/>
        </w:rPr>
        <w:t>n</w:t>
      </w:r>
      <w:r w:rsidR="00C75230" w:rsidRPr="00A01E34">
        <w:rPr>
          <w:rFonts w:ascii="Arial" w:eastAsia="Times New Roman" w:hAnsi="Arial" w:cs="Arial"/>
          <w:iCs/>
          <w:lang w:val="es-ES" w:eastAsia="es-ES"/>
        </w:rPr>
        <w:t xml:space="preserve"> responsable</w:t>
      </w:r>
      <w:r>
        <w:rPr>
          <w:rFonts w:ascii="Arial" w:eastAsia="Times New Roman" w:hAnsi="Arial" w:cs="Arial"/>
          <w:iCs/>
          <w:lang w:val="es-ES" w:eastAsia="es-ES"/>
        </w:rPr>
        <w:t>s</w:t>
      </w:r>
      <w:r w:rsidR="00C75230" w:rsidRPr="00A01E34">
        <w:rPr>
          <w:rFonts w:ascii="Arial" w:eastAsia="Times New Roman" w:hAnsi="Arial" w:cs="Arial"/>
          <w:iCs/>
          <w:lang w:val="es-ES" w:eastAsia="es-ES"/>
        </w:rPr>
        <w:t xml:space="preserve"> de facilitar</w:t>
      </w:r>
      <w:r w:rsidR="00A91CBA" w:rsidRPr="00A01E34">
        <w:rPr>
          <w:rFonts w:ascii="Arial" w:eastAsia="Times New Roman" w:hAnsi="Arial" w:cs="Arial"/>
          <w:iCs/>
          <w:lang w:val="es-ES" w:eastAsia="es-ES"/>
        </w:rPr>
        <w:t>,</w:t>
      </w:r>
      <w:r w:rsidR="00C75230" w:rsidRPr="00A01E34">
        <w:rPr>
          <w:rFonts w:ascii="Arial" w:eastAsia="Times New Roman" w:hAnsi="Arial" w:cs="Arial"/>
          <w:iCs/>
          <w:lang w:val="es-ES" w:eastAsia="es-ES"/>
        </w:rPr>
        <w:t xml:space="preserve"> </w:t>
      </w:r>
      <w:r w:rsidR="00A91CBA" w:rsidRPr="00A01E34">
        <w:rPr>
          <w:rFonts w:ascii="Arial" w:eastAsia="Times New Roman" w:hAnsi="Arial" w:cs="Arial"/>
          <w:iCs/>
          <w:lang w:val="es-ES" w:eastAsia="es-ES"/>
        </w:rPr>
        <w:t xml:space="preserve">a toda empresa de TI que esté interesada en participar en el </w:t>
      </w:r>
      <w:r w:rsidR="00782383">
        <w:rPr>
          <w:rFonts w:ascii="Arial" w:eastAsia="Times New Roman" w:hAnsi="Arial" w:cs="Arial"/>
          <w:iCs/>
          <w:lang w:val="es-ES" w:eastAsia="es-ES"/>
        </w:rPr>
        <w:t>Macroproceso de Acreditación</w:t>
      </w:r>
      <w:r w:rsidR="00A91CBA" w:rsidRPr="00A01E34">
        <w:rPr>
          <w:rFonts w:ascii="Arial" w:eastAsia="Times New Roman" w:hAnsi="Arial" w:cs="Arial"/>
          <w:iCs/>
          <w:lang w:val="es-ES" w:eastAsia="es-ES"/>
        </w:rPr>
        <w:t xml:space="preserve">, </w:t>
      </w:r>
      <w:r w:rsidR="00284D01" w:rsidRPr="00A01E34">
        <w:rPr>
          <w:rFonts w:ascii="Arial" w:eastAsia="Times New Roman" w:hAnsi="Arial" w:cs="Arial"/>
          <w:iCs/>
          <w:lang w:val="es-ES" w:eastAsia="es-ES"/>
        </w:rPr>
        <w:t xml:space="preserve">el acceso a un formulario </w:t>
      </w:r>
      <w:r w:rsidR="001F6F97">
        <w:rPr>
          <w:rFonts w:ascii="Arial" w:eastAsia="Times New Roman" w:hAnsi="Arial" w:cs="Arial"/>
          <w:iCs/>
          <w:lang w:val="es-ES" w:eastAsia="es-ES"/>
        </w:rPr>
        <w:t xml:space="preserve">electrónico </w:t>
      </w:r>
      <w:r w:rsidR="008D35DD">
        <w:rPr>
          <w:rFonts w:ascii="Arial" w:eastAsia="Times New Roman" w:hAnsi="Arial" w:cs="Arial"/>
          <w:iCs/>
          <w:lang w:val="es-ES" w:eastAsia="es-ES"/>
        </w:rPr>
        <w:t xml:space="preserve">a través del cual </w:t>
      </w:r>
      <w:r w:rsidR="00546A5D">
        <w:rPr>
          <w:rFonts w:ascii="Arial" w:eastAsia="Times New Roman" w:hAnsi="Arial" w:cs="Arial"/>
          <w:iCs/>
          <w:lang w:val="es-ES" w:eastAsia="es-ES"/>
        </w:rPr>
        <w:t>se le</w:t>
      </w:r>
      <w:r w:rsidR="00A7250B" w:rsidRPr="00A01E34">
        <w:rPr>
          <w:rFonts w:ascii="Arial" w:eastAsia="Times New Roman" w:hAnsi="Arial" w:cs="Arial"/>
          <w:iCs/>
          <w:lang w:val="es-ES" w:eastAsia="es-ES"/>
        </w:rPr>
        <w:t xml:space="preserve"> solicitará</w:t>
      </w:r>
      <w:r w:rsidR="00CC57A7" w:rsidRPr="00A01E34">
        <w:rPr>
          <w:rFonts w:ascii="Arial" w:eastAsia="Times New Roman" w:hAnsi="Arial" w:cs="Arial"/>
          <w:iCs/>
          <w:lang w:val="es-ES" w:eastAsia="es-ES"/>
        </w:rPr>
        <w:t xml:space="preserve"> información general y específica </w:t>
      </w:r>
      <w:r w:rsidR="00A7250B" w:rsidRPr="00A01E34">
        <w:rPr>
          <w:rFonts w:ascii="Arial" w:eastAsia="Times New Roman" w:hAnsi="Arial" w:cs="Arial"/>
          <w:iCs/>
          <w:lang w:val="es-ES" w:eastAsia="es-ES"/>
        </w:rPr>
        <w:t xml:space="preserve">para su </w:t>
      </w:r>
      <w:r w:rsidR="000701EA">
        <w:rPr>
          <w:rFonts w:ascii="Arial" w:eastAsia="Times New Roman" w:hAnsi="Arial" w:cs="Arial"/>
          <w:iCs/>
          <w:lang w:val="es-ES" w:eastAsia="es-ES"/>
        </w:rPr>
        <w:t xml:space="preserve">pre </w:t>
      </w:r>
      <w:r w:rsidR="00A7250B" w:rsidRPr="00A01E34">
        <w:rPr>
          <w:rFonts w:ascii="Arial" w:eastAsia="Times New Roman" w:hAnsi="Arial" w:cs="Arial"/>
          <w:iCs/>
          <w:lang w:val="es-ES" w:eastAsia="es-ES"/>
        </w:rPr>
        <w:t>registro</w:t>
      </w:r>
      <w:r w:rsidR="00CC57A7" w:rsidRPr="00A01E34">
        <w:rPr>
          <w:rFonts w:ascii="Arial" w:eastAsia="Times New Roman" w:hAnsi="Arial" w:cs="Arial"/>
          <w:iCs/>
          <w:lang w:val="es-ES" w:eastAsia="es-ES"/>
        </w:rPr>
        <w:t xml:space="preserve"> en el sistema del Organismo FIT</w:t>
      </w:r>
      <w:r w:rsidR="009E588F" w:rsidRPr="00A01E34">
        <w:rPr>
          <w:rFonts w:ascii="Arial" w:eastAsia="Times New Roman" w:hAnsi="Arial" w:cs="Arial"/>
          <w:iCs/>
          <w:lang w:val="es-ES" w:eastAsia="es-ES"/>
        </w:rPr>
        <w:t>.</w:t>
      </w:r>
      <w:r w:rsidR="00BD3289" w:rsidRPr="00A01E34">
        <w:rPr>
          <w:rFonts w:ascii="Arial" w:eastAsia="Times New Roman" w:hAnsi="Arial" w:cs="Arial"/>
          <w:iCs/>
          <w:lang w:val="es-ES" w:eastAsia="es-ES"/>
        </w:rPr>
        <w:t xml:space="preserve"> </w:t>
      </w:r>
    </w:p>
    <w:p w:rsidR="008D35DD" w:rsidRDefault="008D35DD" w:rsidP="008D35DD">
      <w:pPr>
        <w:pStyle w:val="Prrafodelista"/>
        <w:spacing w:after="0" w:line="240" w:lineRule="auto"/>
        <w:jc w:val="both"/>
        <w:rPr>
          <w:rFonts w:ascii="Arial" w:eastAsia="Times New Roman" w:hAnsi="Arial" w:cs="Arial"/>
          <w:iCs/>
          <w:lang w:val="es-ES" w:eastAsia="es-ES"/>
        </w:rPr>
      </w:pPr>
    </w:p>
    <w:p w:rsidR="00FE5209" w:rsidRDefault="001F6F97"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eastAsia="Times New Roman" w:hAnsi="Arial" w:cs="Arial"/>
          <w:iCs/>
          <w:lang w:val="es-ES" w:eastAsia="es-ES"/>
        </w:rPr>
        <w:t>Una vez que las empresas</w:t>
      </w:r>
      <w:r w:rsidR="006A2B62">
        <w:rPr>
          <w:rFonts w:ascii="Arial" w:eastAsia="Times New Roman" w:hAnsi="Arial" w:cs="Arial"/>
          <w:iCs/>
          <w:lang w:val="es-ES" w:eastAsia="es-ES"/>
        </w:rPr>
        <w:t xml:space="preserve"> de TI</w:t>
      </w:r>
      <w:r>
        <w:rPr>
          <w:rFonts w:ascii="Arial" w:eastAsia="Times New Roman" w:hAnsi="Arial" w:cs="Arial"/>
          <w:iCs/>
          <w:lang w:val="es-ES" w:eastAsia="es-ES"/>
        </w:rPr>
        <w:t xml:space="preserve"> ef</w:t>
      </w:r>
      <w:r w:rsidR="00716A1D">
        <w:rPr>
          <w:rFonts w:ascii="Arial" w:eastAsia="Times New Roman" w:hAnsi="Arial" w:cs="Arial"/>
          <w:iCs/>
          <w:lang w:val="es-ES" w:eastAsia="es-ES"/>
        </w:rPr>
        <w:t>ectúen</w:t>
      </w:r>
      <w:r>
        <w:rPr>
          <w:rFonts w:ascii="Arial" w:eastAsia="Times New Roman" w:hAnsi="Arial" w:cs="Arial"/>
          <w:iCs/>
          <w:lang w:val="es-ES" w:eastAsia="es-ES"/>
        </w:rPr>
        <w:t xml:space="preserve"> su pre registro, l</w:t>
      </w:r>
      <w:r w:rsidR="0070509C" w:rsidRPr="000B0C03">
        <w:rPr>
          <w:rFonts w:ascii="Arial" w:eastAsia="Times New Roman" w:hAnsi="Arial" w:cs="Arial"/>
          <w:iCs/>
          <w:lang w:val="es-ES" w:eastAsia="es-ES"/>
        </w:rPr>
        <w:t xml:space="preserve">os </w:t>
      </w:r>
      <w:r w:rsidR="009015E9">
        <w:rPr>
          <w:rFonts w:ascii="Arial" w:eastAsia="Times New Roman" w:hAnsi="Arial" w:cs="Arial"/>
          <w:iCs/>
          <w:lang w:val="es-ES" w:eastAsia="es-ES"/>
        </w:rPr>
        <w:t xml:space="preserve">Ejecutivos de Promoción y Vinculación </w:t>
      </w:r>
      <w:r w:rsidR="0070509C" w:rsidRPr="000B0C03">
        <w:rPr>
          <w:rFonts w:ascii="Arial" w:eastAsia="Times New Roman" w:hAnsi="Arial" w:cs="Arial"/>
          <w:iCs/>
          <w:lang w:val="es-ES" w:eastAsia="es-ES"/>
        </w:rPr>
        <w:t xml:space="preserve"> </w:t>
      </w:r>
      <w:r w:rsidR="00FE5209" w:rsidRPr="000B0C03">
        <w:rPr>
          <w:rFonts w:ascii="Arial" w:eastAsia="Times New Roman" w:hAnsi="Arial" w:cs="Arial"/>
          <w:iCs/>
          <w:lang w:val="es-ES" w:eastAsia="es-ES"/>
        </w:rPr>
        <w:t>será</w:t>
      </w:r>
      <w:r w:rsidR="0070509C" w:rsidRPr="000B0C03">
        <w:rPr>
          <w:rFonts w:ascii="Arial" w:eastAsia="Times New Roman" w:hAnsi="Arial" w:cs="Arial"/>
          <w:iCs/>
          <w:lang w:val="es-ES" w:eastAsia="es-ES"/>
        </w:rPr>
        <w:t>n</w:t>
      </w:r>
      <w:r w:rsidR="00FE5209" w:rsidRPr="000B0C03">
        <w:rPr>
          <w:rFonts w:ascii="Arial" w:eastAsia="Times New Roman" w:hAnsi="Arial" w:cs="Arial"/>
          <w:iCs/>
          <w:lang w:val="es-ES" w:eastAsia="es-ES"/>
        </w:rPr>
        <w:t xml:space="preserve"> responsable</w:t>
      </w:r>
      <w:r w:rsidR="0070509C" w:rsidRPr="000B0C03">
        <w:rPr>
          <w:rFonts w:ascii="Arial" w:eastAsia="Times New Roman" w:hAnsi="Arial" w:cs="Arial"/>
          <w:iCs/>
          <w:lang w:val="es-ES" w:eastAsia="es-ES"/>
        </w:rPr>
        <w:t>s</w:t>
      </w:r>
      <w:r w:rsidR="008D35DD" w:rsidRPr="000B0C03">
        <w:rPr>
          <w:rFonts w:ascii="Arial" w:eastAsia="Times New Roman" w:hAnsi="Arial" w:cs="Arial"/>
          <w:iCs/>
          <w:lang w:val="es-ES" w:eastAsia="es-ES"/>
        </w:rPr>
        <w:t xml:space="preserve">, </w:t>
      </w:r>
      <w:r w:rsidR="000B0C03" w:rsidRPr="000B0C03">
        <w:rPr>
          <w:rFonts w:ascii="Arial" w:eastAsia="Times New Roman" w:hAnsi="Arial" w:cs="Arial"/>
          <w:iCs/>
          <w:lang w:val="es-ES" w:eastAsia="es-ES"/>
        </w:rPr>
        <w:t xml:space="preserve">de </w:t>
      </w:r>
      <w:r w:rsidR="000B0C03">
        <w:rPr>
          <w:rFonts w:ascii="Arial" w:eastAsia="Times New Roman" w:hAnsi="Arial" w:cs="Arial"/>
          <w:iCs/>
          <w:lang w:val="es-ES" w:eastAsia="es-ES"/>
        </w:rPr>
        <w:t>solicitar a cada empresa de TI la</w:t>
      </w:r>
      <w:r w:rsidR="00BD3289" w:rsidRPr="000B0C03">
        <w:rPr>
          <w:rFonts w:ascii="Arial" w:eastAsia="Times New Roman" w:hAnsi="Arial" w:cs="Arial"/>
          <w:iCs/>
          <w:lang w:val="es-ES" w:eastAsia="es-ES"/>
        </w:rPr>
        <w:t xml:space="preserve"> documentación</w:t>
      </w:r>
      <w:r w:rsidR="00E3764F" w:rsidRPr="000B0C03">
        <w:rPr>
          <w:rFonts w:ascii="Arial" w:eastAsia="Times New Roman" w:hAnsi="Arial" w:cs="Arial"/>
          <w:iCs/>
          <w:lang w:val="es-ES" w:eastAsia="es-ES"/>
        </w:rPr>
        <w:t xml:space="preserve"> requerida</w:t>
      </w:r>
      <w:r w:rsidR="00F50C01">
        <w:rPr>
          <w:rFonts w:ascii="Arial" w:eastAsia="Times New Roman" w:hAnsi="Arial" w:cs="Arial"/>
          <w:iCs/>
          <w:lang w:val="es-ES" w:eastAsia="es-ES"/>
        </w:rPr>
        <w:t xml:space="preserve"> </w:t>
      </w:r>
      <w:r w:rsidR="000B0C03" w:rsidRPr="000B0C03">
        <w:rPr>
          <w:rFonts w:ascii="Arial" w:eastAsia="Times New Roman" w:hAnsi="Arial" w:cs="Arial"/>
          <w:iCs/>
          <w:lang w:val="es-ES" w:eastAsia="es-ES"/>
        </w:rPr>
        <w:t xml:space="preserve">en el </w:t>
      </w:r>
      <w:r w:rsidR="001B202B">
        <w:rPr>
          <w:rFonts w:ascii="Arial" w:eastAsia="Times New Roman" w:hAnsi="Arial" w:cs="Arial"/>
          <w:i/>
          <w:iCs/>
          <w:color w:val="4F81BD" w:themeColor="accent1"/>
          <w:sz w:val="18"/>
          <w:lang w:eastAsia="es-ES"/>
        </w:rPr>
        <w:t xml:space="preserve">Anexo Documentación para la realización del registro y preanálisis </w:t>
      </w:r>
      <w:r w:rsidR="000B0C03" w:rsidRPr="000B0C03">
        <w:rPr>
          <w:rFonts w:ascii="Arial" w:eastAsia="Times New Roman" w:hAnsi="Arial" w:cs="Arial"/>
          <w:iCs/>
          <w:lang w:val="es-ES" w:eastAsia="es-ES"/>
        </w:rPr>
        <w:t xml:space="preserve">y </w:t>
      </w:r>
      <w:r w:rsidR="00A336E6">
        <w:rPr>
          <w:rFonts w:ascii="Arial" w:eastAsia="Times New Roman" w:hAnsi="Arial" w:cs="Arial"/>
          <w:iCs/>
          <w:lang w:val="es-ES" w:eastAsia="es-ES"/>
        </w:rPr>
        <w:t xml:space="preserve">de </w:t>
      </w:r>
      <w:r w:rsidR="000B0C03" w:rsidRPr="000B0C03">
        <w:rPr>
          <w:rFonts w:ascii="Arial" w:eastAsia="Times New Roman" w:hAnsi="Arial" w:cs="Arial"/>
          <w:iCs/>
          <w:lang w:val="es-ES" w:eastAsia="es-ES"/>
        </w:rPr>
        <w:t>acceder al sistema del Organismo FIT</w:t>
      </w:r>
      <w:r w:rsidR="00065F45">
        <w:rPr>
          <w:rFonts w:ascii="Arial" w:eastAsia="Times New Roman" w:hAnsi="Arial" w:cs="Arial"/>
          <w:iCs/>
          <w:lang w:val="es-ES" w:eastAsia="es-ES"/>
        </w:rPr>
        <w:t>,</w:t>
      </w:r>
      <w:r w:rsidR="000B0C03" w:rsidRPr="000B0C03">
        <w:rPr>
          <w:rFonts w:ascii="Arial" w:eastAsia="Times New Roman" w:hAnsi="Arial" w:cs="Arial"/>
          <w:iCs/>
          <w:lang w:val="es-ES" w:eastAsia="es-ES"/>
        </w:rPr>
        <w:t xml:space="preserve"> para</w:t>
      </w:r>
      <w:r w:rsidR="00F0558F">
        <w:rPr>
          <w:rFonts w:ascii="Arial" w:eastAsia="Times New Roman" w:hAnsi="Arial" w:cs="Arial"/>
          <w:iCs/>
          <w:lang w:val="es-ES" w:eastAsia="es-ES"/>
        </w:rPr>
        <w:t xml:space="preserve"> complementar el registro de la</w:t>
      </w:r>
      <w:r w:rsidR="0000582B">
        <w:rPr>
          <w:rFonts w:ascii="Arial" w:eastAsia="Times New Roman" w:hAnsi="Arial" w:cs="Arial"/>
          <w:iCs/>
          <w:lang w:val="es-ES" w:eastAsia="es-ES"/>
        </w:rPr>
        <w:t xml:space="preserve"> informaci</w:t>
      </w:r>
      <w:r w:rsidR="00F0558F">
        <w:rPr>
          <w:rFonts w:ascii="Arial" w:eastAsia="Times New Roman" w:hAnsi="Arial" w:cs="Arial"/>
          <w:iCs/>
          <w:lang w:val="es-ES" w:eastAsia="es-ES"/>
        </w:rPr>
        <w:t>ón en</w:t>
      </w:r>
      <w:r w:rsidR="0000582B">
        <w:rPr>
          <w:rFonts w:ascii="Arial" w:eastAsia="Times New Roman" w:hAnsi="Arial" w:cs="Arial"/>
          <w:iCs/>
          <w:lang w:val="es-ES" w:eastAsia="es-ES"/>
        </w:rPr>
        <w:t xml:space="preserve"> las</w:t>
      </w:r>
      <w:r w:rsidR="000E7F84">
        <w:rPr>
          <w:rFonts w:ascii="Arial" w:eastAsia="Times New Roman" w:hAnsi="Arial" w:cs="Arial"/>
          <w:iCs/>
          <w:lang w:val="es-ES" w:eastAsia="es-ES"/>
        </w:rPr>
        <w:t xml:space="preserve"> base</w:t>
      </w:r>
      <w:r w:rsidR="0000582B">
        <w:rPr>
          <w:rFonts w:ascii="Arial" w:eastAsia="Times New Roman" w:hAnsi="Arial" w:cs="Arial"/>
          <w:iCs/>
          <w:lang w:val="es-ES" w:eastAsia="es-ES"/>
        </w:rPr>
        <w:t>s</w:t>
      </w:r>
      <w:r w:rsidR="000E7F84">
        <w:rPr>
          <w:rFonts w:ascii="Arial" w:eastAsia="Times New Roman" w:hAnsi="Arial" w:cs="Arial"/>
          <w:iCs/>
          <w:lang w:val="es-ES" w:eastAsia="es-ES"/>
        </w:rPr>
        <w:t xml:space="preserve"> de datos</w:t>
      </w:r>
      <w:r w:rsidR="00C20B97">
        <w:rPr>
          <w:rFonts w:ascii="Arial" w:eastAsia="Times New Roman" w:hAnsi="Arial" w:cs="Arial"/>
          <w:iCs/>
          <w:lang w:val="es-ES" w:eastAsia="es-ES"/>
        </w:rPr>
        <w:t xml:space="preserve"> </w:t>
      </w:r>
      <w:r w:rsidR="000E7F84">
        <w:rPr>
          <w:rFonts w:ascii="Arial" w:eastAsia="Times New Roman" w:hAnsi="Arial" w:cs="Arial"/>
          <w:iCs/>
          <w:lang w:val="es-ES" w:eastAsia="es-ES"/>
        </w:rPr>
        <w:t>y conformar el</w:t>
      </w:r>
      <w:r w:rsidR="00546A5D">
        <w:rPr>
          <w:rFonts w:ascii="Arial" w:eastAsia="Times New Roman" w:hAnsi="Arial" w:cs="Arial"/>
          <w:iCs/>
          <w:lang w:val="es-ES" w:eastAsia="es-ES"/>
        </w:rPr>
        <w:t xml:space="preserve"> expediente </w:t>
      </w:r>
      <w:r w:rsidR="00F97EA6">
        <w:rPr>
          <w:rFonts w:ascii="Arial" w:eastAsia="Times New Roman" w:hAnsi="Arial" w:cs="Arial"/>
          <w:iCs/>
          <w:lang w:val="es-ES" w:eastAsia="es-ES"/>
        </w:rPr>
        <w:t xml:space="preserve">electrónico </w:t>
      </w:r>
      <w:r w:rsidR="000E7F84">
        <w:rPr>
          <w:rFonts w:ascii="Arial" w:eastAsia="Times New Roman" w:hAnsi="Arial" w:cs="Arial"/>
          <w:iCs/>
          <w:lang w:val="es-ES" w:eastAsia="es-ES"/>
        </w:rPr>
        <w:t xml:space="preserve">por empresa de TI con la documentación </w:t>
      </w:r>
      <w:r w:rsidR="00546A5D">
        <w:rPr>
          <w:rFonts w:ascii="Arial" w:eastAsia="Times New Roman" w:hAnsi="Arial" w:cs="Arial"/>
          <w:iCs/>
          <w:lang w:val="es-ES" w:eastAsia="es-ES"/>
        </w:rPr>
        <w:t>correspondiente</w:t>
      </w:r>
      <w:r w:rsidR="000E7F84">
        <w:rPr>
          <w:rFonts w:ascii="Arial" w:eastAsia="Times New Roman" w:hAnsi="Arial" w:cs="Arial"/>
          <w:iCs/>
          <w:lang w:val="es-ES" w:eastAsia="es-ES"/>
        </w:rPr>
        <w:t>.</w:t>
      </w:r>
    </w:p>
    <w:p w:rsidR="00C21B39" w:rsidRDefault="00C21B39" w:rsidP="00C21B39">
      <w:pPr>
        <w:pStyle w:val="Prrafodelista"/>
        <w:spacing w:after="0" w:line="240" w:lineRule="auto"/>
        <w:jc w:val="both"/>
        <w:rPr>
          <w:rFonts w:ascii="Arial" w:eastAsia="Times New Roman" w:hAnsi="Arial" w:cs="Arial"/>
          <w:iCs/>
          <w:lang w:val="es-ES" w:eastAsia="es-ES"/>
        </w:rPr>
      </w:pPr>
    </w:p>
    <w:p w:rsidR="00C21B39" w:rsidRPr="00C21B39" w:rsidRDefault="00C21B39" w:rsidP="00833DF4">
      <w:pPr>
        <w:pStyle w:val="Prrafodelista"/>
        <w:numPr>
          <w:ilvl w:val="0"/>
          <w:numId w:val="12"/>
        </w:numPr>
        <w:spacing w:after="0" w:line="240" w:lineRule="auto"/>
        <w:jc w:val="both"/>
        <w:rPr>
          <w:rFonts w:ascii="Arial" w:eastAsia="Times New Roman" w:hAnsi="Arial" w:cs="Arial"/>
          <w:iCs/>
          <w:lang w:val="es-ES" w:eastAsia="es-ES"/>
        </w:rPr>
      </w:pPr>
      <w:r w:rsidRPr="00C21B39">
        <w:rPr>
          <w:rFonts w:ascii="Arial" w:eastAsia="Times New Roman" w:hAnsi="Arial" w:cs="Arial"/>
          <w:iCs/>
          <w:lang w:val="es-ES" w:eastAsia="es-ES"/>
        </w:rPr>
        <w:t>La empresa de TI deberá aportar toda la documentación solicitada para la realización del registro.</w:t>
      </w:r>
      <w:r>
        <w:rPr>
          <w:rFonts w:ascii="Arial" w:eastAsia="Times New Roman" w:hAnsi="Arial" w:cs="Arial"/>
          <w:iCs/>
          <w:lang w:val="es-ES" w:eastAsia="es-ES"/>
        </w:rPr>
        <w:t xml:space="preserve"> </w:t>
      </w:r>
      <w:r w:rsidRPr="00C21B39">
        <w:rPr>
          <w:rFonts w:ascii="Arial" w:eastAsia="Times New Roman" w:hAnsi="Arial" w:cs="Arial"/>
          <w:iCs/>
          <w:lang w:val="es-ES" w:eastAsia="es-ES"/>
        </w:rPr>
        <w:t xml:space="preserve">En caso de no contar con la totalidad de los documentos requeridos, los </w:t>
      </w:r>
      <w:r w:rsidR="009015E9">
        <w:rPr>
          <w:rFonts w:ascii="Arial" w:eastAsia="Times New Roman" w:hAnsi="Arial" w:cs="Arial"/>
          <w:iCs/>
          <w:lang w:val="es-ES" w:eastAsia="es-ES"/>
        </w:rPr>
        <w:t xml:space="preserve">Ejecutivos de Promoción y Vinculación </w:t>
      </w:r>
      <w:r w:rsidRPr="00C21B39">
        <w:rPr>
          <w:rFonts w:ascii="Arial" w:eastAsia="Times New Roman" w:hAnsi="Arial" w:cs="Arial"/>
          <w:iCs/>
          <w:lang w:val="es-ES" w:eastAsia="es-ES"/>
        </w:rPr>
        <w:t xml:space="preserve"> serán responsables de solicitarlos nuevamente a las empresas y de dar seguimiento a la entrega de la documentación para continuar con el </w:t>
      </w:r>
      <w:r w:rsidR="00782383">
        <w:rPr>
          <w:rFonts w:ascii="Arial" w:eastAsia="Times New Roman" w:hAnsi="Arial" w:cs="Arial"/>
          <w:iCs/>
          <w:lang w:val="es-ES" w:eastAsia="es-ES"/>
        </w:rPr>
        <w:t>Macroproceso de Acreditación</w:t>
      </w:r>
      <w:r w:rsidRPr="00C21B39">
        <w:rPr>
          <w:rFonts w:ascii="Arial" w:eastAsia="Times New Roman" w:hAnsi="Arial" w:cs="Arial"/>
          <w:iCs/>
          <w:lang w:val="es-ES" w:eastAsia="es-ES"/>
        </w:rPr>
        <w:t>.</w:t>
      </w:r>
    </w:p>
    <w:p w:rsidR="004842F2" w:rsidRDefault="00E772E5" w:rsidP="00833DF4">
      <w:pPr>
        <w:pStyle w:val="Ttulo1"/>
        <w:numPr>
          <w:ilvl w:val="1"/>
          <w:numId w:val="15"/>
        </w:numPr>
        <w:ind w:left="993" w:hanging="83"/>
        <w:rPr>
          <w:lang w:val="es-ES"/>
        </w:rPr>
      </w:pPr>
      <w:r>
        <w:rPr>
          <w:lang w:val="es-ES"/>
        </w:rPr>
        <w:t xml:space="preserve">Procedimiento </w:t>
      </w:r>
      <w:r w:rsidR="004842F2" w:rsidRPr="0014766F">
        <w:rPr>
          <w:lang w:val="es-ES"/>
        </w:rPr>
        <w:t>de Preanálisis</w:t>
      </w:r>
      <w:r w:rsidR="00D30CD1">
        <w:rPr>
          <w:lang w:val="es-ES"/>
        </w:rPr>
        <w:t xml:space="preserve"> y Vinculación con el FIT</w:t>
      </w:r>
    </w:p>
    <w:p w:rsidR="004842F2" w:rsidRDefault="004842F2" w:rsidP="004842F2">
      <w:pPr>
        <w:pStyle w:val="Prrafodelista"/>
        <w:spacing w:after="0" w:line="240" w:lineRule="auto"/>
        <w:jc w:val="both"/>
        <w:rPr>
          <w:rFonts w:ascii="Arial" w:eastAsia="Times New Roman" w:hAnsi="Arial" w:cs="Arial"/>
          <w:iCs/>
          <w:lang w:val="es-ES" w:eastAsia="es-ES"/>
        </w:rPr>
      </w:pPr>
    </w:p>
    <w:p w:rsidR="000B0C03" w:rsidRPr="000B0C03" w:rsidRDefault="000B0C03" w:rsidP="000B0C03">
      <w:pPr>
        <w:pStyle w:val="Prrafodelista"/>
        <w:spacing w:after="0" w:line="240" w:lineRule="auto"/>
        <w:jc w:val="both"/>
        <w:rPr>
          <w:rFonts w:ascii="Arial" w:eastAsia="Times New Roman" w:hAnsi="Arial" w:cs="Arial"/>
          <w:iCs/>
          <w:lang w:val="es-ES" w:eastAsia="es-ES"/>
        </w:rPr>
      </w:pPr>
    </w:p>
    <w:p w:rsidR="00BD3289" w:rsidRDefault="0070509C" w:rsidP="00833DF4">
      <w:pPr>
        <w:pStyle w:val="Prrafodelista"/>
        <w:numPr>
          <w:ilvl w:val="0"/>
          <w:numId w:val="12"/>
        </w:numPr>
        <w:spacing w:after="0" w:line="240" w:lineRule="auto"/>
        <w:jc w:val="both"/>
        <w:rPr>
          <w:rFonts w:ascii="Arial" w:eastAsia="Times New Roman" w:hAnsi="Arial" w:cs="Arial"/>
          <w:iCs/>
          <w:lang w:val="es-ES" w:eastAsia="es-ES"/>
        </w:rPr>
      </w:pPr>
      <w:r w:rsidRPr="005C4538">
        <w:rPr>
          <w:rFonts w:ascii="Arial" w:eastAsia="Times New Roman" w:hAnsi="Arial" w:cs="Arial"/>
          <w:iCs/>
          <w:lang w:val="es-ES" w:eastAsia="es-ES"/>
        </w:rPr>
        <w:t xml:space="preserve">Los </w:t>
      </w:r>
      <w:r w:rsidR="00A22E0F">
        <w:rPr>
          <w:rFonts w:ascii="Arial" w:eastAsia="Times New Roman" w:hAnsi="Arial" w:cs="Arial"/>
          <w:iCs/>
          <w:lang w:val="es-ES" w:eastAsia="es-ES"/>
        </w:rPr>
        <w:t xml:space="preserve">Ejecutivos de Análisis </w:t>
      </w:r>
      <w:r w:rsidR="007C0CA4" w:rsidRPr="005C4538">
        <w:rPr>
          <w:rFonts w:ascii="Arial" w:eastAsia="Times New Roman" w:hAnsi="Arial" w:cs="Arial"/>
          <w:iCs/>
          <w:lang w:val="es-ES" w:eastAsia="es-ES"/>
        </w:rPr>
        <w:t>utilizará</w:t>
      </w:r>
      <w:r w:rsidRPr="005C4538">
        <w:rPr>
          <w:rFonts w:ascii="Arial" w:eastAsia="Times New Roman" w:hAnsi="Arial" w:cs="Arial"/>
          <w:iCs/>
          <w:lang w:val="es-ES" w:eastAsia="es-ES"/>
        </w:rPr>
        <w:t>n</w:t>
      </w:r>
      <w:r w:rsidR="007C0CA4" w:rsidRPr="005C4538">
        <w:rPr>
          <w:rFonts w:ascii="Arial" w:eastAsia="Times New Roman" w:hAnsi="Arial" w:cs="Arial"/>
          <w:iCs/>
          <w:lang w:val="es-ES" w:eastAsia="es-ES"/>
        </w:rPr>
        <w:t xml:space="preserve"> </w:t>
      </w:r>
      <w:r w:rsidR="00A7250B" w:rsidRPr="005C4538">
        <w:rPr>
          <w:rFonts w:ascii="Arial" w:eastAsia="Times New Roman" w:hAnsi="Arial" w:cs="Arial"/>
          <w:iCs/>
          <w:lang w:val="es-ES" w:eastAsia="es-ES"/>
        </w:rPr>
        <w:t xml:space="preserve">la información </w:t>
      </w:r>
      <w:r w:rsidR="00163E4B" w:rsidRPr="005C4538">
        <w:rPr>
          <w:rFonts w:ascii="Arial" w:eastAsia="Times New Roman" w:hAnsi="Arial" w:cs="Arial"/>
          <w:iCs/>
          <w:lang w:val="es-ES" w:eastAsia="es-ES"/>
        </w:rPr>
        <w:t xml:space="preserve">contenida </w:t>
      </w:r>
      <w:r w:rsidR="00A91CBA" w:rsidRPr="005C4538">
        <w:rPr>
          <w:rFonts w:ascii="Arial" w:eastAsia="Times New Roman" w:hAnsi="Arial" w:cs="Arial"/>
          <w:iCs/>
          <w:lang w:val="es-ES" w:eastAsia="es-ES"/>
        </w:rPr>
        <w:t>en el sistema</w:t>
      </w:r>
      <w:r w:rsidR="00A7250B" w:rsidRPr="005C4538">
        <w:rPr>
          <w:rFonts w:ascii="Arial" w:eastAsia="Times New Roman" w:hAnsi="Arial" w:cs="Arial"/>
          <w:iCs/>
          <w:lang w:val="es-ES" w:eastAsia="es-ES"/>
        </w:rPr>
        <w:t xml:space="preserve"> </w:t>
      </w:r>
      <w:r w:rsidR="007C0CA4" w:rsidRPr="005C4538">
        <w:rPr>
          <w:rFonts w:ascii="Arial" w:eastAsia="Times New Roman" w:hAnsi="Arial" w:cs="Arial"/>
          <w:iCs/>
          <w:lang w:val="es-ES" w:eastAsia="es-ES"/>
        </w:rPr>
        <w:t xml:space="preserve">para </w:t>
      </w:r>
      <w:r w:rsidR="00A91CBA" w:rsidRPr="005C4538">
        <w:rPr>
          <w:rFonts w:ascii="Arial" w:eastAsia="Times New Roman" w:hAnsi="Arial" w:cs="Arial"/>
          <w:iCs/>
          <w:lang w:val="es-ES" w:eastAsia="es-ES"/>
        </w:rPr>
        <w:t>llevar a cabo un</w:t>
      </w:r>
      <w:r w:rsidR="007C0CA4" w:rsidRPr="005C4538">
        <w:rPr>
          <w:rFonts w:ascii="Arial" w:eastAsia="Times New Roman" w:hAnsi="Arial" w:cs="Arial"/>
          <w:iCs/>
          <w:lang w:val="es-ES" w:eastAsia="es-ES"/>
        </w:rPr>
        <w:t xml:space="preserve"> Preanálisis que</w:t>
      </w:r>
      <w:r w:rsidR="00D8675B" w:rsidRPr="005C4538">
        <w:rPr>
          <w:rFonts w:ascii="Arial" w:eastAsia="Times New Roman" w:hAnsi="Arial" w:cs="Arial"/>
          <w:iCs/>
          <w:lang w:val="es-ES" w:eastAsia="es-ES"/>
        </w:rPr>
        <w:t xml:space="preserve"> le</w:t>
      </w:r>
      <w:r w:rsidRPr="005C4538">
        <w:rPr>
          <w:rFonts w:ascii="Arial" w:eastAsia="Times New Roman" w:hAnsi="Arial" w:cs="Arial"/>
          <w:iCs/>
          <w:lang w:val="es-ES" w:eastAsia="es-ES"/>
        </w:rPr>
        <w:t>s</w:t>
      </w:r>
      <w:r w:rsidR="007C0CA4" w:rsidRPr="005C4538">
        <w:rPr>
          <w:rFonts w:ascii="Arial" w:eastAsia="Times New Roman" w:hAnsi="Arial" w:cs="Arial"/>
          <w:iCs/>
          <w:lang w:val="es-ES" w:eastAsia="es-ES"/>
        </w:rPr>
        <w:t xml:space="preserve"> permitirá determinar la elegibilidad de </w:t>
      </w:r>
      <w:r w:rsidR="008D35DD" w:rsidRPr="005C4538">
        <w:rPr>
          <w:rFonts w:ascii="Arial" w:eastAsia="Times New Roman" w:hAnsi="Arial" w:cs="Arial"/>
          <w:iCs/>
          <w:lang w:val="es-ES" w:eastAsia="es-ES"/>
        </w:rPr>
        <w:t>la empresa de TI</w:t>
      </w:r>
      <w:r w:rsidR="007C0CA4" w:rsidRPr="005C4538">
        <w:rPr>
          <w:rFonts w:ascii="Arial" w:eastAsia="Times New Roman" w:hAnsi="Arial" w:cs="Arial"/>
          <w:iCs/>
          <w:lang w:val="es-ES" w:eastAsia="es-ES"/>
        </w:rPr>
        <w:t xml:space="preserve"> para </w:t>
      </w:r>
      <w:r w:rsidR="005C4538">
        <w:rPr>
          <w:rFonts w:ascii="Arial" w:eastAsia="Times New Roman" w:hAnsi="Arial" w:cs="Arial"/>
          <w:iCs/>
          <w:lang w:val="es-ES" w:eastAsia="es-ES"/>
        </w:rPr>
        <w:t>su vinculación con el Organismo FIT.</w:t>
      </w:r>
    </w:p>
    <w:p w:rsidR="00156CB5" w:rsidRDefault="00156CB5" w:rsidP="00156CB5">
      <w:pPr>
        <w:pStyle w:val="Prrafodelista"/>
        <w:spacing w:after="0" w:line="240" w:lineRule="auto"/>
        <w:jc w:val="both"/>
        <w:rPr>
          <w:rFonts w:ascii="Arial" w:eastAsia="Times New Roman" w:hAnsi="Arial" w:cs="Arial"/>
          <w:iCs/>
          <w:lang w:val="es-ES" w:eastAsia="es-ES"/>
        </w:rPr>
      </w:pPr>
    </w:p>
    <w:p w:rsidR="00E60E6F" w:rsidRDefault="00E60E6F" w:rsidP="00156CB5">
      <w:pPr>
        <w:pStyle w:val="Prrafodelista"/>
        <w:spacing w:after="0" w:line="240" w:lineRule="auto"/>
        <w:jc w:val="both"/>
        <w:rPr>
          <w:rFonts w:ascii="Arial" w:eastAsia="Times New Roman" w:hAnsi="Arial" w:cs="Arial"/>
          <w:iCs/>
          <w:lang w:val="es-ES" w:eastAsia="es-ES"/>
        </w:rPr>
      </w:pPr>
    </w:p>
    <w:p w:rsidR="00A22E0F" w:rsidRDefault="00A22E0F" w:rsidP="00156CB5">
      <w:pPr>
        <w:pStyle w:val="Prrafodelista"/>
        <w:spacing w:after="0" w:line="240" w:lineRule="auto"/>
        <w:jc w:val="both"/>
        <w:rPr>
          <w:rFonts w:ascii="Arial" w:eastAsia="Times New Roman" w:hAnsi="Arial" w:cs="Arial"/>
          <w:iCs/>
          <w:lang w:val="es-ES" w:eastAsia="es-ES"/>
        </w:rPr>
      </w:pPr>
    </w:p>
    <w:p w:rsidR="0026432D" w:rsidRDefault="0026432D" w:rsidP="0026432D">
      <w:pPr>
        <w:spacing w:after="0" w:line="240" w:lineRule="auto"/>
        <w:jc w:val="both"/>
        <w:rPr>
          <w:rFonts w:ascii="Arial" w:eastAsia="Times New Roman" w:hAnsi="Arial" w:cs="Arial"/>
          <w:iCs/>
          <w:lang w:val="es-ES" w:eastAsia="es-ES"/>
        </w:rPr>
      </w:pPr>
    </w:p>
    <w:p w:rsidR="00283589" w:rsidRPr="00FF7F37" w:rsidRDefault="00283589" w:rsidP="007C0CA4">
      <w:pPr>
        <w:spacing w:after="0" w:line="240" w:lineRule="auto"/>
        <w:jc w:val="both"/>
        <w:rPr>
          <w:rStyle w:val="Referenciasutil"/>
        </w:rPr>
      </w:pPr>
      <w:r w:rsidRPr="00FF7F37">
        <w:rPr>
          <w:rStyle w:val="Referenciasutil"/>
        </w:rPr>
        <w:t>Criterios de elegibilidad</w:t>
      </w:r>
      <w:r w:rsidR="0000582B">
        <w:rPr>
          <w:rStyle w:val="Referenciasutil"/>
        </w:rPr>
        <w:t xml:space="preserve"> utilizados en el pre análisis</w:t>
      </w:r>
    </w:p>
    <w:p w:rsidR="002D64C4" w:rsidRPr="0014766F" w:rsidRDefault="002D64C4" w:rsidP="007C0CA4">
      <w:pPr>
        <w:spacing w:after="0" w:line="240" w:lineRule="auto"/>
        <w:jc w:val="both"/>
        <w:rPr>
          <w:rFonts w:ascii="Arial" w:eastAsia="Times New Roman" w:hAnsi="Arial" w:cs="Arial"/>
          <w:iCs/>
          <w:lang w:eastAsia="es-ES"/>
        </w:rPr>
      </w:pPr>
    </w:p>
    <w:p w:rsidR="007C0CA4" w:rsidRPr="00C00932" w:rsidRDefault="00BD3289" w:rsidP="00833DF4">
      <w:pPr>
        <w:pStyle w:val="Prrafodelista"/>
        <w:numPr>
          <w:ilvl w:val="0"/>
          <w:numId w:val="12"/>
        </w:numPr>
        <w:spacing w:after="0" w:line="240" w:lineRule="auto"/>
        <w:jc w:val="both"/>
        <w:rPr>
          <w:rFonts w:ascii="Arial" w:eastAsia="Times New Roman" w:hAnsi="Arial" w:cs="Arial"/>
          <w:iCs/>
          <w:lang w:val="es-ES" w:eastAsia="es-ES"/>
        </w:rPr>
      </w:pPr>
      <w:r w:rsidRPr="00C00932">
        <w:rPr>
          <w:rFonts w:ascii="Arial" w:eastAsia="Times New Roman" w:hAnsi="Arial" w:cs="Arial"/>
          <w:iCs/>
          <w:lang w:val="es-ES" w:eastAsia="es-ES"/>
        </w:rPr>
        <w:t>Para que las empresas de</w:t>
      </w:r>
      <w:r w:rsidR="00283589" w:rsidRPr="00C00932">
        <w:rPr>
          <w:rFonts w:ascii="Arial" w:eastAsia="Times New Roman" w:hAnsi="Arial" w:cs="Arial"/>
          <w:iCs/>
          <w:lang w:val="es-ES" w:eastAsia="es-ES"/>
        </w:rPr>
        <w:t xml:space="preserve"> TI puedan ser vinculadas al Organismo FIT</w:t>
      </w:r>
      <w:r w:rsidR="002D64C4" w:rsidRPr="00C00932">
        <w:rPr>
          <w:rFonts w:ascii="Arial" w:eastAsia="Times New Roman" w:hAnsi="Arial" w:cs="Arial"/>
          <w:iCs/>
          <w:lang w:val="es-ES" w:eastAsia="es-ES"/>
        </w:rPr>
        <w:t xml:space="preserve"> deberá</w:t>
      </w:r>
      <w:r w:rsidR="00284D01" w:rsidRPr="00C00932">
        <w:rPr>
          <w:rFonts w:ascii="Arial" w:eastAsia="Times New Roman" w:hAnsi="Arial" w:cs="Arial"/>
          <w:iCs/>
          <w:lang w:val="es-ES" w:eastAsia="es-ES"/>
        </w:rPr>
        <w:t>n</w:t>
      </w:r>
      <w:r w:rsidR="002D64C4" w:rsidRPr="00C00932">
        <w:rPr>
          <w:rFonts w:ascii="Arial" w:eastAsia="Times New Roman" w:hAnsi="Arial" w:cs="Arial"/>
          <w:iCs/>
          <w:lang w:val="es-ES" w:eastAsia="es-ES"/>
        </w:rPr>
        <w:t xml:space="preserve"> cumplir </w:t>
      </w:r>
      <w:r w:rsidR="007C0CA4" w:rsidRPr="00C00932">
        <w:rPr>
          <w:rFonts w:ascii="Arial" w:eastAsia="Times New Roman" w:hAnsi="Arial" w:cs="Arial"/>
          <w:iCs/>
          <w:lang w:val="es-ES" w:eastAsia="es-ES"/>
        </w:rPr>
        <w:t>lo</w:t>
      </w:r>
      <w:r w:rsidR="002D64C4" w:rsidRPr="00C00932">
        <w:rPr>
          <w:rFonts w:ascii="Arial" w:eastAsia="Times New Roman" w:hAnsi="Arial" w:cs="Arial"/>
          <w:iCs/>
          <w:lang w:val="es-ES" w:eastAsia="es-ES"/>
        </w:rPr>
        <w:t>s siguientes requisitos mínimos:</w:t>
      </w:r>
    </w:p>
    <w:p w:rsidR="002A5676" w:rsidRPr="0014766F" w:rsidRDefault="002A5676" w:rsidP="007C0CA4">
      <w:pPr>
        <w:spacing w:after="0" w:line="240" w:lineRule="auto"/>
        <w:jc w:val="both"/>
        <w:rPr>
          <w:rFonts w:ascii="Arial" w:eastAsia="Times New Roman" w:hAnsi="Arial" w:cs="Arial"/>
          <w:iCs/>
          <w:lang w:eastAsia="es-ES"/>
        </w:rPr>
      </w:pPr>
    </w:p>
    <w:p w:rsidR="002A5676" w:rsidRPr="0014766F" w:rsidRDefault="002A5676" w:rsidP="00833DF4">
      <w:pPr>
        <w:numPr>
          <w:ilvl w:val="0"/>
          <w:numId w:val="6"/>
        </w:numPr>
        <w:spacing w:after="0" w:line="240" w:lineRule="auto"/>
        <w:ind w:left="1276" w:hanging="425"/>
        <w:jc w:val="both"/>
        <w:rPr>
          <w:rFonts w:ascii="Arial" w:eastAsia="Times New Roman" w:hAnsi="Arial" w:cs="Arial"/>
          <w:iCs/>
          <w:lang w:val="es-ES" w:eastAsia="es-ES"/>
        </w:rPr>
      </w:pPr>
      <w:r w:rsidRPr="0014766F">
        <w:rPr>
          <w:rFonts w:ascii="Arial" w:eastAsia="Times New Roman" w:hAnsi="Arial" w:cs="Arial"/>
          <w:iCs/>
          <w:lang w:val="es-ES" w:eastAsia="es-ES"/>
        </w:rPr>
        <w:t>Que sean personas físicas con actividad empresarial y personas morales constituidas conforme a la legislación mexicana.</w:t>
      </w:r>
    </w:p>
    <w:p w:rsidR="002A5676" w:rsidRDefault="002A5676" w:rsidP="00833DF4">
      <w:pPr>
        <w:numPr>
          <w:ilvl w:val="0"/>
          <w:numId w:val="6"/>
        </w:numPr>
        <w:spacing w:after="0" w:line="240" w:lineRule="auto"/>
        <w:ind w:left="1276" w:hanging="425"/>
        <w:jc w:val="both"/>
        <w:rPr>
          <w:rFonts w:ascii="Arial" w:eastAsia="Times New Roman" w:hAnsi="Arial" w:cs="Arial"/>
          <w:iCs/>
          <w:lang w:val="es-ES" w:eastAsia="es-ES"/>
        </w:rPr>
      </w:pPr>
      <w:r w:rsidRPr="0014766F">
        <w:rPr>
          <w:rFonts w:ascii="Arial" w:eastAsia="Times New Roman" w:hAnsi="Arial" w:cs="Arial"/>
          <w:iCs/>
          <w:lang w:val="es-ES" w:eastAsia="es-ES"/>
        </w:rPr>
        <w:t>Que tengan mínimo 2 años de haber</w:t>
      </w:r>
      <w:r w:rsidR="004E475F">
        <w:rPr>
          <w:rFonts w:ascii="Arial" w:eastAsia="Times New Roman" w:hAnsi="Arial" w:cs="Arial"/>
          <w:iCs/>
          <w:lang w:val="es-ES" w:eastAsia="es-ES"/>
        </w:rPr>
        <w:t>se constituido y estar operado</w:t>
      </w:r>
    </w:p>
    <w:p w:rsidR="00E317EF" w:rsidRDefault="00E317EF" w:rsidP="00833DF4">
      <w:pPr>
        <w:numPr>
          <w:ilvl w:val="0"/>
          <w:numId w:val="6"/>
        </w:numPr>
        <w:spacing w:after="0" w:line="240" w:lineRule="auto"/>
        <w:ind w:left="1276" w:hanging="425"/>
        <w:jc w:val="both"/>
        <w:rPr>
          <w:rFonts w:ascii="Arial" w:eastAsia="Times New Roman" w:hAnsi="Arial" w:cs="Arial"/>
          <w:iCs/>
          <w:lang w:val="es-ES" w:eastAsia="es-ES"/>
        </w:rPr>
      </w:pPr>
      <w:r>
        <w:rPr>
          <w:rFonts w:ascii="Arial" w:eastAsia="Times New Roman" w:hAnsi="Arial" w:cs="Arial"/>
          <w:iCs/>
          <w:lang w:val="es-ES" w:eastAsia="es-ES"/>
        </w:rPr>
        <w:t>Experiencia mínima de 5 años de los empresarios en el Sector de TI</w:t>
      </w:r>
    </w:p>
    <w:p w:rsidR="00FF7F37" w:rsidRDefault="002A5676" w:rsidP="00833DF4">
      <w:pPr>
        <w:numPr>
          <w:ilvl w:val="0"/>
          <w:numId w:val="6"/>
        </w:numPr>
        <w:spacing w:after="0" w:line="240" w:lineRule="auto"/>
        <w:ind w:left="1276" w:hanging="425"/>
        <w:jc w:val="both"/>
        <w:rPr>
          <w:rFonts w:ascii="Arial" w:eastAsia="Times New Roman" w:hAnsi="Arial" w:cs="Arial"/>
          <w:iCs/>
          <w:lang w:val="es-ES" w:eastAsia="es-ES"/>
        </w:rPr>
      </w:pPr>
      <w:r w:rsidRPr="0014766F">
        <w:rPr>
          <w:rFonts w:ascii="Arial" w:eastAsia="Times New Roman" w:hAnsi="Arial" w:cs="Arial"/>
          <w:iCs/>
          <w:lang w:val="es-ES" w:eastAsia="es-ES"/>
        </w:rPr>
        <w:t>Que su actividad preponderante se ubique dentro de las que se mencionan a continuación:</w:t>
      </w:r>
    </w:p>
    <w:p w:rsidR="00252173" w:rsidRDefault="00252173" w:rsidP="00252173">
      <w:pPr>
        <w:spacing w:after="0" w:line="240" w:lineRule="auto"/>
        <w:ind w:left="1276"/>
        <w:jc w:val="both"/>
        <w:rPr>
          <w:rFonts w:ascii="Arial" w:eastAsia="Times New Roman" w:hAnsi="Arial" w:cs="Arial"/>
          <w:iCs/>
          <w:lang w:val="es-ES" w:eastAsia="es-ES"/>
        </w:rPr>
      </w:pPr>
    </w:p>
    <w:p w:rsidR="003B1826" w:rsidRPr="00FF7F37" w:rsidRDefault="003B1826" w:rsidP="00833DF4">
      <w:pPr>
        <w:numPr>
          <w:ilvl w:val="1"/>
          <w:numId w:val="4"/>
        </w:numPr>
        <w:tabs>
          <w:tab w:val="left" w:pos="2552"/>
        </w:tabs>
        <w:spacing w:after="0" w:line="240" w:lineRule="auto"/>
        <w:ind w:left="1276"/>
        <w:jc w:val="both"/>
        <w:rPr>
          <w:rFonts w:ascii="Arial" w:eastAsia="Times New Roman" w:hAnsi="Arial" w:cs="Arial"/>
          <w:iCs/>
          <w:lang w:eastAsia="es-ES"/>
        </w:rPr>
      </w:pPr>
      <w:r w:rsidRPr="00FF7F37">
        <w:rPr>
          <w:rFonts w:ascii="Arial" w:eastAsia="Times New Roman" w:hAnsi="Arial" w:cs="Arial"/>
          <w:iCs/>
          <w:lang w:eastAsia="es-ES"/>
        </w:rPr>
        <w:t>Servicios</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Consultoría de software</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Mantenimiento y soporte de sistemas computacionales</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Análisis de sistemas computacionales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Diseño de sistemas computacionales</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Programación de sistemas computacionales, Procesamiento de datos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Diseño, desarrollo y administración de bases de datos</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Servicios de implantación y pruebas de sistemas computacionales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Servicios de integración de sistemas computacionales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Servicios de mantenimiento de sistemas computacionales y procesamiento</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Seguridad de sistemas computacionales y procesamiento de datos de datos </w:t>
      </w:r>
    </w:p>
    <w:p w:rsidR="00FF7F37"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Análisis y gestión de riesgos de sistemas computacionales y procesamiento de datos</w:t>
      </w:r>
    </w:p>
    <w:p w:rsidR="00FF7F37" w:rsidRDefault="00FF7F37" w:rsidP="00C00932">
      <w:pPr>
        <w:tabs>
          <w:tab w:val="left" w:pos="2552"/>
        </w:tabs>
        <w:spacing w:after="0" w:line="240" w:lineRule="auto"/>
        <w:ind w:left="1276"/>
        <w:jc w:val="both"/>
        <w:rPr>
          <w:rFonts w:ascii="Arial" w:eastAsia="Times New Roman" w:hAnsi="Arial" w:cs="Arial"/>
          <w:iCs/>
          <w:lang w:val="es-ES" w:eastAsia="es-ES"/>
        </w:rPr>
      </w:pPr>
    </w:p>
    <w:p w:rsidR="003B1826" w:rsidRPr="00FF7F37" w:rsidRDefault="003B1826" w:rsidP="00833DF4">
      <w:pPr>
        <w:numPr>
          <w:ilvl w:val="1"/>
          <w:numId w:val="4"/>
        </w:numPr>
        <w:tabs>
          <w:tab w:val="left" w:pos="2552"/>
        </w:tabs>
        <w:spacing w:after="0" w:line="240" w:lineRule="auto"/>
        <w:ind w:left="1276"/>
        <w:jc w:val="both"/>
        <w:rPr>
          <w:rFonts w:ascii="Arial" w:eastAsia="Times New Roman" w:hAnsi="Arial" w:cs="Arial"/>
          <w:iCs/>
          <w:lang w:val="es-ES" w:eastAsia="es-ES"/>
        </w:rPr>
      </w:pPr>
      <w:r w:rsidRPr="00FF7F37">
        <w:rPr>
          <w:rFonts w:ascii="Arial" w:eastAsia="Times New Roman" w:hAnsi="Arial" w:cs="Arial"/>
          <w:iCs/>
          <w:lang w:eastAsia="es-ES"/>
        </w:rPr>
        <w:t>Software</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Desarrollo de software empaquetado</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Desarrollo de software de sistema y herramientas para desarrollo de software aplicativo</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Desarrollo de software aplicativo </w:t>
      </w:r>
    </w:p>
    <w:p w:rsidR="003B1826" w:rsidRPr="0014766F" w:rsidRDefault="003B1826" w:rsidP="00C00932">
      <w:pPr>
        <w:spacing w:after="0"/>
        <w:ind w:left="1276" w:right="-1312"/>
        <w:jc w:val="both"/>
        <w:rPr>
          <w:sz w:val="20"/>
          <w:szCs w:val="20"/>
        </w:rPr>
      </w:pPr>
    </w:p>
    <w:p w:rsidR="003B1826" w:rsidRPr="0014766F" w:rsidRDefault="003B1826" w:rsidP="00833DF4">
      <w:pPr>
        <w:numPr>
          <w:ilvl w:val="1"/>
          <w:numId w:val="4"/>
        </w:numPr>
        <w:tabs>
          <w:tab w:val="left" w:pos="2552"/>
        </w:tabs>
        <w:spacing w:after="0" w:line="240" w:lineRule="auto"/>
        <w:ind w:left="1276"/>
        <w:jc w:val="both"/>
        <w:rPr>
          <w:rFonts w:ascii="Arial" w:eastAsia="Times New Roman" w:hAnsi="Arial" w:cs="Arial"/>
          <w:iCs/>
          <w:lang w:eastAsia="es-ES"/>
        </w:rPr>
      </w:pPr>
      <w:r w:rsidRPr="0014766F">
        <w:rPr>
          <w:rFonts w:ascii="Arial" w:eastAsia="Times New Roman" w:hAnsi="Arial" w:cs="Arial"/>
          <w:iCs/>
          <w:lang w:eastAsia="es-ES"/>
        </w:rPr>
        <w:t>Servicios relacionados con los procesos de negocio</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Servicios de procesos de negocio basados en el uso de sistemas computacionales y comunicaciones (tales como Contact Centers, Call Centers)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 xml:space="preserve">Servicios de valor agregado de análisis, diseño, desarrollo administración, mantenimiento, pruebas, seguridad, implantación, mantenimiento y soporte de sistemas computaciones, procesamiento de datos y procesos de negocios (tales como Business Process Outsourcing, o Knowledge Process Outsourcing) </w:t>
      </w:r>
    </w:p>
    <w:p w:rsidR="003B1826" w:rsidRPr="0014766F" w:rsidRDefault="003B1826" w:rsidP="00833DF4">
      <w:pPr>
        <w:numPr>
          <w:ilvl w:val="0"/>
          <w:numId w:val="4"/>
        </w:numPr>
        <w:tabs>
          <w:tab w:val="left" w:pos="2552"/>
        </w:tabs>
        <w:spacing w:after="0" w:line="240" w:lineRule="auto"/>
        <w:ind w:left="1560"/>
        <w:jc w:val="both"/>
        <w:rPr>
          <w:rFonts w:ascii="Arial" w:eastAsia="Times New Roman" w:hAnsi="Arial" w:cs="Arial"/>
          <w:iCs/>
          <w:lang w:val="es-ES" w:eastAsia="es-ES"/>
        </w:rPr>
      </w:pPr>
      <w:r w:rsidRPr="0014766F">
        <w:rPr>
          <w:rFonts w:ascii="Arial" w:eastAsia="Times New Roman" w:hAnsi="Arial" w:cs="Arial"/>
          <w:iCs/>
          <w:lang w:val="es-ES" w:eastAsia="es-ES"/>
        </w:rPr>
        <w:t>Servicios de capacitación, consultoría y evaluación para el mejoramiento de la capacidad humana, aseguramiento de la calidad y procesos para las empresas del sector de TI.</w:t>
      </w:r>
    </w:p>
    <w:p w:rsidR="003B1826" w:rsidRPr="0014766F" w:rsidRDefault="003B1826" w:rsidP="003B1826">
      <w:pPr>
        <w:tabs>
          <w:tab w:val="left" w:pos="2552"/>
        </w:tabs>
        <w:spacing w:after="0" w:line="240" w:lineRule="auto"/>
        <w:jc w:val="both"/>
        <w:rPr>
          <w:rFonts w:ascii="Arial" w:eastAsia="Times New Roman" w:hAnsi="Arial" w:cs="Arial"/>
          <w:iCs/>
          <w:lang w:val="es-ES" w:eastAsia="es-ES"/>
        </w:rPr>
      </w:pPr>
    </w:p>
    <w:p w:rsidR="003B00D6" w:rsidRPr="002322DC" w:rsidRDefault="003B00D6" w:rsidP="00833DF4">
      <w:pPr>
        <w:pStyle w:val="Prrafodelista"/>
        <w:numPr>
          <w:ilvl w:val="0"/>
          <w:numId w:val="12"/>
        </w:numPr>
        <w:spacing w:after="0" w:line="240" w:lineRule="auto"/>
        <w:jc w:val="both"/>
        <w:rPr>
          <w:rFonts w:ascii="Arial" w:eastAsia="Times New Roman" w:hAnsi="Arial" w:cs="Arial"/>
          <w:iCs/>
          <w:lang w:val="es-ES" w:eastAsia="es-ES"/>
        </w:rPr>
      </w:pPr>
      <w:r w:rsidRPr="002322DC">
        <w:rPr>
          <w:rFonts w:ascii="Arial" w:eastAsia="Times New Roman" w:hAnsi="Arial" w:cs="Arial"/>
          <w:iCs/>
          <w:lang w:val="es-ES" w:eastAsia="es-ES"/>
        </w:rPr>
        <w:lastRenderedPageBreak/>
        <w:t>Estos elementos deberán estar s</w:t>
      </w:r>
      <w:r w:rsidR="001E7429" w:rsidRPr="002322DC">
        <w:rPr>
          <w:rFonts w:ascii="Arial" w:eastAsia="Times New Roman" w:hAnsi="Arial" w:cs="Arial"/>
          <w:iCs/>
          <w:lang w:val="es-ES" w:eastAsia="es-ES"/>
        </w:rPr>
        <w:t xml:space="preserve">ustentados con la documentación </w:t>
      </w:r>
      <w:r w:rsidRPr="002322DC">
        <w:rPr>
          <w:rFonts w:ascii="Arial" w:eastAsia="Times New Roman" w:hAnsi="Arial" w:cs="Arial"/>
          <w:iCs/>
          <w:lang w:val="es-ES" w:eastAsia="es-ES"/>
        </w:rPr>
        <w:t>correspondiente</w:t>
      </w:r>
      <w:r w:rsidR="00200318" w:rsidRPr="002322DC">
        <w:rPr>
          <w:rFonts w:ascii="Arial" w:eastAsia="Times New Roman" w:hAnsi="Arial" w:cs="Arial"/>
          <w:iCs/>
          <w:lang w:val="es-ES" w:eastAsia="es-ES"/>
        </w:rPr>
        <w:t xml:space="preserve"> </w:t>
      </w:r>
      <w:r w:rsidR="003145F1" w:rsidRPr="00B95051">
        <w:rPr>
          <w:rFonts w:ascii="Arial" w:eastAsia="Times New Roman" w:hAnsi="Arial" w:cs="Arial"/>
          <w:i/>
          <w:iCs/>
          <w:color w:val="4F81BD" w:themeColor="accent1"/>
          <w:sz w:val="20"/>
          <w:lang w:eastAsia="es-ES"/>
        </w:rPr>
        <w:t>(Anexo Docume</w:t>
      </w:r>
      <w:r w:rsidR="001B202B" w:rsidRPr="00B95051">
        <w:rPr>
          <w:rFonts w:ascii="Arial" w:eastAsia="Times New Roman" w:hAnsi="Arial" w:cs="Arial"/>
          <w:i/>
          <w:iCs/>
          <w:color w:val="4F81BD" w:themeColor="accent1"/>
          <w:sz w:val="20"/>
          <w:lang w:eastAsia="es-ES"/>
        </w:rPr>
        <w:t xml:space="preserve">ntación para la realización del </w:t>
      </w:r>
      <w:r w:rsidR="003145F1" w:rsidRPr="00B95051">
        <w:rPr>
          <w:rFonts w:ascii="Arial" w:eastAsia="Times New Roman" w:hAnsi="Arial" w:cs="Arial"/>
          <w:i/>
          <w:iCs/>
          <w:color w:val="4F81BD" w:themeColor="accent1"/>
          <w:sz w:val="20"/>
          <w:lang w:eastAsia="es-ES"/>
        </w:rPr>
        <w:t>registro</w:t>
      </w:r>
      <w:r w:rsidR="001B202B" w:rsidRPr="00B95051">
        <w:rPr>
          <w:rFonts w:ascii="Arial" w:eastAsia="Times New Roman" w:hAnsi="Arial" w:cs="Arial"/>
          <w:i/>
          <w:iCs/>
          <w:color w:val="4F81BD" w:themeColor="accent1"/>
          <w:sz w:val="20"/>
          <w:lang w:eastAsia="es-ES"/>
        </w:rPr>
        <w:t xml:space="preserve"> y preanálisis</w:t>
      </w:r>
      <w:r w:rsidR="001B202B">
        <w:rPr>
          <w:rFonts w:ascii="Arial" w:eastAsia="Times New Roman" w:hAnsi="Arial" w:cs="Arial"/>
          <w:i/>
          <w:iCs/>
          <w:color w:val="4F81BD" w:themeColor="accent1"/>
          <w:sz w:val="18"/>
          <w:lang w:eastAsia="es-ES"/>
        </w:rPr>
        <w:t xml:space="preserve"> </w:t>
      </w:r>
      <w:r w:rsidR="00200318" w:rsidRPr="001A1CFB">
        <w:rPr>
          <w:rFonts w:ascii="Arial" w:eastAsia="Times New Roman" w:hAnsi="Arial" w:cs="Arial"/>
          <w:i/>
          <w:iCs/>
          <w:color w:val="4F81BD" w:themeColor="accent1"/>
          <w:sz w:val="18"/>
          <w:lang w:eastAsia="es-ES"/>
        </w:rPr>
        <w:t>)</w:t>
      </w:r>
      <w:r w:rsidRPr="001A1CFB">
        <w:rPr>
          <w:rFonts w:ascii="Arial" w:eastAsia="Times New Roman" w:hAnsi="Arial" w:cs="Arial"/>
          <w:i/>
          <w:iCs/>
          <w:color w:val="4F81BD" w:themeColor="accent1"/>
          <w:sz w:val="18"/>
          <w:lang w:eastAsia="es-ES"/>
        </w:rPr>
        <w:t xml:space="preserve"> </w:t>
      </w:r>
      <w:r w:rsidRPr="002322DC">
        <w:rPr>
          <w:rFonts w:ascii="Arial" w:eastAsia="Times New Roman" w:hAnsi="Arial" w:cs="Arial"/>
          <w:iCs/>
          <w:lang w:val="es-ES" w:eastAsia="es-ES"/>
        </w:rPr>
        <w:t xml:space="preserve">para su </w:t>
      </w:r>
      <w:r w:rsidR="00284D01" w:rsidRPr="002322DC">
        <w:rPr>
          <w:rFonts w:ascii="Arial" w:eastAsia="Times New Roman" w:hAnsi="Arial" w:cs="Arial"/>
          <w:iCs/>
          <w:lang w:val="es-ES" w:eastAsia="es-ES"/>
        </w:rPr>
        <w:t>verificación y aceptación de cumplimiento</w:t>
      </w:r>
      <w:r w:rsidRPr="002322DC">
        <w:rPr>
          <w:rFonts w:ascii="Arial" w:eastAsia="Times New Roman" w:hAnsi="Arial" w:cs="Arial"/>
          <w:iCs/>
          <w:lang w:val="es-ES" w:eastAsia="es-ES"/>
        </w:rPr>
        <w:t xml:space="preserve">. </w:t>
      </w:r>
    </w:p>
    <w:p w:rsidR="003B00D6" w:rsidRPr="0014766F" w:rsidRDefault="003B00D6" w:rsidP="00AB30D4">
      <w:pPr>
        <w:spacing w:after="0" w:line="240" w:lineRule="auto"/>
        <w:jc w:val="both"/>
        <w:rPr>
          <w:rFonts w:ascii="Arial" w:eastAsia="Times New Roman" w:hAnsi="Arial" w:cs="Arial"/>
          <w:iCs/>
          <w:lang w:eastAsia="es-ES"/>
        </w:rPr>
      </w:pPr>
    </w:p>
    <w:p w:rsidR="00693A7C" w:rsidRPr="002322DC" w:rsidRDefault="00693A7C" w:rsidP="00833DF4">
      <w:pPr>
        <w:pStyle w:val="Prrafodelista"/>
        <w:numPr>
          <w:ilvl w:val="0"/>
          <w:numId w:val="12"/>
        </w:numPr>
        <w:spacing w:after="0" w:line="240" w:lineRule="auto"/>
        <w:jc w:val="both"/>
        <w:rPr>
          <w:rFonts w:ascii="Arial" w:eastAsia="Times New Roman" w:hAnsi="Arial" w:cs="Arial"/>
          <w:iCs/>
          <w:lang w:val="es-ES" w:eastAsia="es-ES"/>
        </w:rPr>
      </w:pPr>
      <w:r w:rsidRPr="002322DC">
        <w:rPr>
          <w:rFonts w:ascii="Arial" w:eastAsia="Times New Roman" w:hAnsi="Arial" w:cs="Arial"/>
          <w:iCs/>
          <w:lang w:val="es-ES" w:eastAsia="es-ES"/>
        </w:rPr>
        <w:t>En caso de no cumplir con los requisitos</w:t>
      </w:r>
      <w:r w:rsidR="00BD3289" w:rsidRPr="002322DC">
        <w:rPr>
          <w:rFonts w:ascii="Arial" w:eastAsia="Times New Roman" w:hAnsi="Arial" w:cs="Arial"/>
          <w:iCs/>
          <w:lang w:val="es-ES" w:eastAsia="es-ES"/>
        </w:rPr>
        <w:t xml:space="preserve"> mínimos</w:t>
      </w:r>
      <w:r w:rsidRPr="002322DC">
        <w:rPr>
          <w:rFonts w:ascii="Arial" w:eastAsia="Times New Roman" w:hAnsi="Arial" w:cs="Arial"/>
          <w:iCs/>
          <w:lang w:val="es-ES" w:eastAsia="es-ES"/>
        </w:rPr>
        <w:t xml:space="preserve"> </w:t>
      </w:r>
      <w:r w:rsidR="002322DC">
        <w:rPr>
          <w:rFonts w:ascii="Arial" w:eastAsia="Times New Roman" w:hAnsi="Arial" w:cs="Arial"/>
          <w:iCs/>
          <w:lang w:val="es-ES" w:eastAsia="es-ES"/>
        </w:rPr>
        <w:t>establecidos</w:t>
      </w:r>
      <w:r w:rsidR="00BD3289" w:rsidRPr="002322DC">
        <w:rPr>
          <w:rFonts w:ascii="Arial" w:eastAsia="Times New Roman" w:hAnsi="Arial" w:cs="Arial"/>
          <w:iCs/>
          <w:lang w:val="es-ES" w:eastAsia="es-ES"/>
        </w:rPr>
        <w:t xml:space="preserve">, </w:t>
      </w:r>
      <w:r w:rsidR="002322DC">
        <w:rPr>
          <w:rFonts w:ascii="Arial" w:eastAsia="Times New Roman" w:hAnsi="Arial" w:cs="Arial"/>
          <w:iCs/>
          <w:lang w:val="es-ES" w:eastAsia="es-ES"/>
        </w:rPr>
        <w:t xml:space="preserve">los </w:t>
      </w:r>
      <w:r w:rsidR="00B96FE8">
        <w:rPr>
          <w:rFonts w:ascii="Arial" w:eastAsia="Times New Roman" w:hAnsi="Arial" w:cs="Arial"/>
          <w:iCs/>
          <w:lang w:val="es-ES" w:eastAsia="es-ES"/>
        </w:rPr>
        <w:t xml:space="preserve">Ejecutivos de Análisis </w:t>
      </w:r>
      <w:r w:rsidR="00BD3289" w:rsidRPr="002322DC">
        <w:rPr>
          <w:rFonts w:ascii="Arial" w:eastAsia="Times New Roman" w:hAnsi="Arial" w:cs="Arial"/>
          <w:iCs/>
          <w:lang w:val="es-ES" w:eastAsia="es-ES"/>
        </w:rPr>
        <w:t>notificará</w:t>
      </w:r>
      <w:r w:rsidR="002322DC">
        <w:rPr>
          <w:rFonts w:ascii="Arial" w:eastAsia="Times New Roman" w:hAnsi="Arial" w:cs="Arial"/>
          <w:iCs/>
          <w:lang w:val="es-ES" w:eastAsia="es-ES"/>
        </w:rPr>
        <w:t>n</w:t>
      </w:r>
      <w:r w:rsidR="00BD3289" w:rsidRPr="002322DC">
        <w:rPr>
          <w:rFonts w:ascii="Arial" w:eastAsia="Times New Roman" w:hAnsi="Arial" w:cs="Arial"/>
          <w:iCs/>
          <w:lang w:val="es-ES" w:eastAsia="es-ES"/>
        </w:rPr>
        <w:t xml:space="preserve"> </w:t>
      </w:r>
      <w:r w:rsidR="00D11DF6" w:rsidRPr="002322DC">
        <w:rPr>
          <w:rFonts w:ascii="Arial" w:eastAsia="Times New Roman" w:hAnsi="Arial" w:cs="Arial"/>
          <w:iCs/>
          <w:lang w:val="es-ES" w:eastAsia="es-ES"/>
        </w:rPr>
        <w:t xml:space="preserve">a </w:t>
      </w:r>
      <w:r w:rsidR="002322DC">
        <w:rPr>
          <w:rFonts w:ascii="Arial" w:eastAsia="Times New Roman" w:hAnsi="Arial" w:cs="Arial"/>
          <w:iCs/>
          <w:lang w:val="es-ES" w:eastAsia="es-ES"/>
        </w:rPr>
        <w:t xml:space="preserve">los </w:t>
      </w:r>
      <w:r w:rsidR="009015E9">
        <w:rPr>
          <w:rFonts w:ascii="Arial" w:eastAsia="Times New Roman" w:hAnsi="Arial" w:cs="Arial"/>
          <w:iCs/>
          <w:lang w:val="es-ES" w:eastAsia="es-ES"/>
        </w:rPr>
        <w:t xml:space="preserve">Ejecutivos de Promoción y Vinculación </w:t>
      </w:r>
      <w:r w:rsidR="002322DC">
        <w:rPr>
          <w:rFonts w:ascii="Arial" w:eastAsia="Times New Roman" w:hAnsi="Arial" w:cs="Arial"/>
          <w:iCs/>
          <w:lang w:val="es-ES" w:eastAsia="es-ES"/>
        </w:rPr>
        <w:t>, para que éstos</w:t>
      </w:r>
      <w:r w:rsidR="00BD3289" w:rsidRPr="002322DC">
        <w:rPr>
          <w:rFonts w:ascii="Arial" w:eastAsia="Times New Roman" w:hAnsi="Arial" w:cs="Arial"/>
          <w:iCs/>
          <w:lang w:val="es-ES" w:eastAsia="es-ES"/>
        </w:rPr>
        <w:t xml:space="preserve"> a su vez comunique</w:t>
      </w:r>
      <w:r w:rsidR="002322DC">
        <w:rPr>
          <w:rFonts w:ascii="Arial" w:eastAsia="Times New Roman" w:hAnsi="Arial" w:cs="Arial"/>
          <w:iCs/>
          <w:lang w:val="es-ES" w:eastAsia="es-ES"/>
        </w:rPr>
        <w:t>n</w:t>
      </w:r>
      <w:r w:rsidR="00BD3289" w:rsidRPr="002322DC">
        <w:rPr>
          <w:rFonts w:ascii="Arial" w:eastAsia="Times New Roman" w:hAnsi="Arial" w:cs="Arial"/>
          <w:iCs/>
          <w:lang w:val="es-ES" w:eastAsia="es-ES"/>
        </w:rPr>
        <w:t xml:space="preserve"> a las empresas de TI la situación por la cual no podrán </w:t>
      </w:r>
      <w:r w:rsidR="006C2D05">
        <w:rPr>
          <w:rFonts w:ascii="Arial" w:eastAsia="Times New Roman" w:hAnsi="Arial" w:cs="Arial"/>
          <w:iCs/>
          <w:lang w:val="es-ES" w:eastAsia="es-ES"/>
        </w:rPr>
        <w:t>vincularse con el</w:t>
      </w:r>
      <w:r w:rsidR="00393D13" w:rsidRPr="002322DC">
        <w:rPr>
          <w:rFonts w:ascii="Arial" w:eastAsia="Times New Roman" w:hAnsi="Arial" w:cs="Arial"/>
          <w:iCs/>
          <w:lang w:val="es-ES" w:eastAsia="es-ES"/>
        </w:rPr>
        <w:t xml:space="preserve"> Organismo y</w:t>
      </w:r>
      <w:r w:rsidR="00F35822">
        <w:rPr>
          <w:rFonts w:ascii="Arial" w:eastAsia="Times New Roman" w:hAnsi="Arial" w:cs="Arial"/>
          <w:iCs/>
          <w:lang w:val="es-ES" w:eastAsia="es-ES"/>
        </w:rPr>
        <w:t xml:space="preserve"> </w:t>
      </w:r>
      <w:r w:rsidR="00393D13" w:rsidRPr="002322DC">
        <w:rPr>
          <w:rFonts w:ascii="Arial" w:eastAsia="Times New Roman" w:hAnsi="Arial" w:cs="Arial"/>
          <w:iCs/>
          <w:lang w:val="es-ES" w:eastAsia="es-ES"/>
        </w:rPr>
        <w:t xml:space="preserve">continuar con el </w:t>
      </w:r>
      <w:r w:rsidR="00782383">
        <w:rPr>
          <w:rFonts w:ascii="Arial" w:eastAsia="Times New Roman" w:hAnsi="Arial" w:cs="Arial"/>
          <w:iCs/>
          <w:lang w:val="es-ES" w:eastAsia="es-ES"/>
        </w:rPr>
        <w:t>Macroproceso de Acreditación</w:t>
      </w:r>
      <w:r w:rsidR="00BD3289" w:rsidRPr="002322DC">
        <w:rPr>
          <w:rFonts w:ascii="Arial" w:eastAsia="Times New Roman" w:hAnsi="Arial" w:cs="Arial"/>
          <w:iCs/>
          <w:lang w:val="es-ES" w:eastAsia="es-ES"/>
        </w:rPr>
        <w:t>.</w:t>
      </w:r>
    </w:p>
    <w:p w:rsidR="00D11DF6" w:rsidRPr="006C2D05" w:rsidRDefault="00D11DF6" w:rsidP="00AB30D4">
      <w:pPr>
        <w:spacing w:after="0" w:line="240" w:lineRule="auto"/>
        <w:jc w:val="both"/>
        <w:rPr>
          <w:rFonts w:ascii="Arial" w:eastAsia="Times New Roman" w:hAnsi="Arial" w:cs="Arial"/>
          <w:iCs/>
          <w:lang w:val="es-ES" w:eastAsia="es-ES"/>
        </w:rPr>
      </w:pPr>
    </w:p>
    <w:p w:rsidR="00794528" w:rsidRPr="00794528" w:rsidRDefault="000C0CBB" w:rsidP="00833DF4">
      <w:pPr>
        <w:pStyle w:val="Prrafodelista"/>
        <w:numPr>
          <w:ilvl w:val="0"/>
          <w:numId w:val="12"/>
        </w:numPr>
        <w:spacing w:after="0" w:line="240" w:lineRule="auto"/>
        <w:jc w:val="both"/>
        <w:rPr>
          <w:rFonts w:ascii="Arial" w:eastAsia="Times New Roman" w:hAnsi="Arial" w:cs="Arial"/>
          <w:iCs/>
          <w:lang w:eastAsia="es-ES"/>
        </w:rPr>
      </w:pPr>
      <w:r w:rsidRPr="009F7F4E">
        <w:rPr>
          <w:rFonts w:ascii="Arial" w:eastAsia="Times New Roman" w:hAnsi="Arial" w:cs="Arial"/>
          <w:iCs/>
          <w:lang w:val="es-ES" w:eastAsia="es-ES"/>
        </w:rPr>
        <w:t>Las empresas de TI que cumplan</w:t>
      </w:r>
      <w:r w:rsidR="0035103B" w:rsidRPr="009F7F4E">
        <w:rPr>
          <w:rFonts w:ascii="Arial" w:eastAsia="Times New Roman" w:hAnsi="Arial" w:cs="Arial"/>
          <w:iCs/>
          <w:lang w:val="es-ES" w:eastAsia="es-ES"/>
        </w:rPr>
        <w:t xml:space="preserve"> con </w:t>
      </w:r>
      <w:r w:rsidR="00F43F73" w:rsidRPr="009F7F4E">
        <w:rPr>
          <w:rFonts w:ascii="Arial" w:eastAsia="Times New Roman" w:hAnsi="Arial" w:cs="Arial"/>
          <w:iCs/>
          <w:lang w:val="es-ES" w:eastAsia="es-ES"/>
        </w:rPr>
        <w:t xml:space="preserve">lo exigido en el </w:t>
      </w:r>
      <w:r w:rsidR="0035103B" w:rsidRPr="009F7F4E">
        <w:rPr>
          <w:rFonts w:ascii="Arial" w:eastAsia="Times New Roman" w:hAnsi="Arial" w:cs="Arial"/>
          <w:iCs/>
          <w:lang w:val="es-ES" w:eastAsia="es-ES"/>
        </w:rPr>
        <w:t>P</w:t>
      </w:r>
      <w:r w:rsidRPr="009F7F4E">
        <w:rPr>
          <w:rFonts w:ascii="Arial" w:eastAsia="Times New Roman" w:hAnsi="Arial" w:cs="Arial"/>
          <w:iCs/>
          <w:lang w:val="es-ES" w:eastAsia="es-ES"/>
        </w:rPr>
        <w:t xml:space="preserve">reanálisis </w:t>
      </w:r>
      <w:r w:rsidR="009F7F4E" w:rsidRPr="009F7F4E">
        <w:rPr>
          <w:rFonts w:ascii="Arial" w:eastAsia="Times New Roman" w:hAnsi="Arial" w:cs="Arial"/>
          <w:iCs/>
          <w:lang w:val="es-ES" w:eastAsia="es-ES"/>
        </w:rPr>
        <w:t xml:space="preserve">serán notificadas por los </w:t>
      </w:r>
      <w:r w:rsidR="009015E9">
        <w:rPr>
          <w:rFonts w:ascii="Arial" w:eastAsia="Times New Roman" w:hAnsi="Arial" w:cs="Arial"/>
          <w:iCs/>
          <w:lang w:val="es-ES" w:eastAsia="es-ES"/>
        </w:rPr>
        <w:t xml:space="preserve">Ejecutivos de Promoción y Vinculación </w:t>
      </w:r>
      <w:r w:rsidR="009F7F4E" w:rsidRPr="009F7F4E">
        <w:rPr>
          <w:rFonts w:ascii="Arial" w:eastAsia="Times New Roman" w:hAnsi="Arial" w:cs="Arial"/>
          <w:iCs/>
          <w:lang w:val="es-ES" w:eastAsia="es-ES"/>
        </w:rPr>
        <w:t xml:space="preserve"> para que realicen</w:t>
      </w:r>
      <w:r w:rsidR="0027395F">
        <w:rPr>
          <w:rFonts w:ascii="Arial" w:eastAsia="Times New Roman" w:hAnsi="Arial" w:cs="Arial"/>
          <w:iCs/>
          <w:lang w:val="es-ES" w:eastAsia="es-ES"/>
        </w:rPr>
        <w:t xml:space="preserve"> </w:t>
      </w:r>
      <w:r w:rsidR="009F7F4E" w:rsidRPr="009F7F4E">
        <w:rPr>
          <w:rFonts w:ascii="Arial" w:eastAsia="Times New Roman" w:hAnsi="Arial" w:cs="Arial"/>
          <w:iCs/>
          <w:lang w:val="es-ES" w:eastAsia="es-ES"/>
        </w:rPr>
        <w:t>el pago de</w:t>
      </w:r>
      <w:r w:rsidRPr="009F7F4E">
        <w:rPr>
          <w:rFonts w:ascii="Arial" w:eastAsia="Times New Roman" w:hAnsi="Arial" w:cs="Arial"/>
          <w:iCs/>
          <w:lang w:val="es-ES" w:eastAsia="es-ES"/>
        </w:rPr>
        <w:t xml:space="preserve"> una cuota </w:t>
      </w:r>
      <w:r w:rsidR="00A24230">
        <w:rPr>
          <w:rFonts w:ascii="Arial" w:eastAsia="Times New Roman" w:hAnsi="Arial" w:cs="Arial"/>
          <w:iCs/>
          <w:lang w:val="es-ES" w:eastAsia="es-ES"/>
        </w:rPr>
        <w:t xml:space="preserve">con la finalidad de </w:t>
      </w:r>
      <w:r w:rsidR="006B2AF8">
        <w:rPr>
          <w:rFonts w:ascii="Arial" w:eastAsia="Times New Roman" w:hAnsi="Arial" w:cs="Arial"/>
          <w:iCs/>
          <w:lang w:val="es-ES" w:eastAsia="es-ES"/>
        </w:rPr>
        <w:t xml:space="preserve">vincularla con </w:t>
      </w:r>
      <w:r w:rsidR="001D18D2" w:rsidRPr="009F7F4E">
        <w:rPr>
          <w:rFonts w:ascii="Arial" w:eastAsia="Times New Roman" w:hAnsi="Arial" w:cs="Arial"/>
          <w:iCs/>
          <w:lang w:val="es-ES" w:eastAsia="es-ES"/>
        </w:rPr>
        <w:t>el O</w:t>
      </w:r>
      <w:r w:rsidRPr="009F7F4E">
        <w:rPr>
          <w:rFonts w:ascii="Arial" w:eastAsia="Times New Roman" w:hAnsi="Arial" w:cs="Arial"/>
          <w:iCs/>
          <w:lang w:val="es-ES" w:eastAsia="es-ES"/>
        </w:rPr>
        <w:t xml:space="preserve">rganismo </w:t>
      </w:r>
      <w:r w:rsidR="00794528">
        <w:rPr>
          <w:rFonts w:ascii="Arial" w:eastAsia="Times New Roman" w:hAnsi="Arial" w:cs="Arial"/>
          <w:iCs/>
          <w:lang w:val="es-ES" w:eastAsia="es-ES"/>
        </w:rPr>
        <w:t>FIT</w:t>
      </w:r>
      <w:r w:rsidR="009F7F4E">
        <w:rPr>
          <w:rFonts w:ascii="Arial" w:eastAsia="Times New Roman" w:hAnsi="Arial" w:cs="Arial"/>
          <w:iCs/>
          <w:lang w:val="es-ES" w:eastAsia="es-ES"/>
        </w:rPr>
        <w:t>.</w:t>
      </w:r>
      <w:r w:rsidR="00794528">
        <w:rPr>
          <w:rFonts w:ascii="Arial" w:eastAsia="Times New Roman" w:hAnsi="Arial" w:cs="Arial"/>
          <w:iCs/>
          <w:lang w:val="es-ES" w:eastAsia="es-ES"/>
        </w:rPr>
        <w:t xml:space="preserve"> Esta cuota será dependiendo del tipo de empresa la siguiente:</w:t>
      </w:r>
    </w:p>
    <w:p w:rsidR="00794528" w:rsidRDefault="00794528" w:rsidP="00794528">
      <w:pPr>
        <w:pStyle w:val="Prrafodelista"/>
        <w:spacing w:after="0" w:line="240" w:lineRule="auto"/>
        <w:ind w:left="1985"/>
        <w:jc w:val="both"/>
        <w:rPr>
          <w:rFonts w:ascii="Arial" w:eastAsia="Times New Roman" w:hAnsi="Arial" w:cs="Arial"/>
          <w:iCs/>
          <w:lang w:eastAsia="es-ES"/>
        </w:rPr>
      </w:pPr>
    </w:p>
    <w:p w:rsidR="00794528" w:rsidRPr="00794528" w:rsidRDefault="00794528" w:rsidP="00833DF4">
      <w:pPr>
        <w:pStyle w:val="Prrafodelista"/>
        <w:numPr>
          <w:ilvl w:val="0"/>
          <w:numId w:val="12"/>
        </w:numPr>
        <w:spacing w:after="0" w:line="240" w:lineRule="auto"/>
        <w:ind w:left="1985"/>
        <w:jc w:val="both"/>
        <w:rPr>
          <w:rFonts w:ascii="Arial" w:eastAsia="Times New Roman" w:hAnsi="Arial" w:cs="Arial"/>
          <w:iCs/>
          <w:lang w:val="es-ES" w:eastAsia="es-ES"/>
        </w:rPr>
      </w:pPr>
      <w:r w:rsidRPr="00794528">
        <w:rPr>
          <w:rFonts w:ascii="Arial" w:eastAsia="Times New Roman" w:hAnsi="Arial" w:cs="Arial"/>
          <w:iCs/>
          <w:lang w:val="es-ES" w:eastAsia="es-ES"/>
        </w:rPr>
        <w:t>Micro empresas</w:t>
      </w:r>
      <w:r w:rsidRPr="00794528">
        <w:rPr>
          <w:rFonts w:ascii="Arial" w:eastAsia="Times New Roman" w:hAnsi="Arial" w:cs="Arial"/>
          <w:iCs/>
          <w:lang w:val="es-ES" w:eastAsia="es-ES"/>
        </w:rPr>
        <w:tab/>
        <w:t>MXN 1,500</w:t>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p>
    <w:p w:rsidR="00794528" w:rsidRPr="00794528" w:rsidRDefault="00794528" w:rsidP="00833DF4">
      <w:pPr>
        <w:pStyle w:val="Prrafodelista"/>
        <w:numPr>
          <w:ilvl w:val="0"/>
          <w:numId w:val="12"/>
        </w:numPr>
        <w:spacing w:after="0" w:line="240" w:lineRule="auto"/>
        <w:ind w:left="1985"/>
        <w:jc w:val="both"/>
        <w:rPr>
          <w:rFonts w:ascii="Arial" w:eastAsia="Times New Roman" w:hAnsi="Arial" w:cs="Arial"/>
          <w:iCs/>
          <w:lang w:val="es-ES" w:eastAsia="es-ES"/>
        </w:rPr>
      </w:pPr>
      <w:r w:rsidRPr="00794528">
        <w:rPr>
          <w:rFonts w:ascii="Arial" w:eastAsia="Times New Roman" w:hAnsi="Arial" w:cs="Arial"/>
          <w:iCs/>
          <w:lang w:val="es-ES" w:eastAsia="es-ES"/>
        </w:rPr>
        <w:t>Empresas pequeñas</w:t>
      </w:r>
      <w:r w:rsidRPr="00794528">
        <w:rPr>
          <w:rFonts w:ascii="Arial" w:eastAsia="Times New Roman" w:hAnsi="Arial" w:cs="Arial"/>
          <w:iCs/>
          <w:lang w:val="es-ES" w:eastAsia="es-ES"/>
        </w:rPr>
        <w:tab/>
        <w:t>MXN 2,000</w:t>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p>
    <w:p w:rsidR="00794528" w:rsidRPr="00794528" w:rsidRDefault="00794528" w:rsidP="00833DF4">
      <w:pPr>
        <w:pStyle w:val="Prrafodelista"/>
        <w:numPr>
          <w:ilvl w:val="0"/>
          <w:numId w:val="12"/>
        </w:numPr>
        <w:spacing w:after="0" w:line="240" w:lineRule="auto"/>
        <w:ind w:left="1985"/>
        <w:jc w:val="both"/>
        <w:rPr>
          <w:rFonts w:ascii="Arial" w:eastAsia="Times New Roman" w:hAnsi="Arial" w:cs="Arial"/>
          <w:iCs/>
          <w:lang w:val="es-ES" w:eastAsia="es-ES"/>
        </w:rPr>
      </w:pPr>
      <w:r w:rsidRPr="00794528">
        <w:rPr>
          <w:rFonts w:ascii="Arial" w:eastAsia="Times New Roman" w:hAnsi="Arial" w:cs="Arial"/>
          <w:iCs/>
          <w:lang w:val="es-ES" w:eastAsia="es-ES"/>
        </w:rPr>
        <w:t>Empresas medianas</w:t>
      </w:r>
      <w:r w:rsidRPr="00794528">
        <w:rPr>
          <w:rFonts w:ascii="Arial" w:eastAsia="Times New Roman" w:hAnsi="Arial" w:cs="Arial"/>
          <w:iCs/>
          <w:lang w:val="es-ES" w:eastAsia="es-ES"/>
        </w:rPr>
        <w:tab/>
        <w:t>MXN 2,500</w:t>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r w:rsidRPr="00794528">
        <w:rPr>
          <w:rFonts w:ascii="Arial" w:eastAsia="Times New Roman" w:hAnsi="Arial" w:cs="Arial"/>
          <w:iCs/>
          <w:lang w:val="es-ES" w:eastAsia="es-ES"/>
        </w:rPr>
        <w:tab/>
      </w:r>
    </w:p>
    <w:p w:rsidR="00F85A2C" w:rsidRPr="009F7F4E" w:rsidRDefault="00794528" w:rsidP="00833DF4">
      <w:pPr>
        <w:pStyle w:val="Prrafodelista"/>
        <w:numPr>
          <w:ilvl w:val="0"/>
          <w:numId w:val="12"/>
        </w:numPr>
        <w:spacing w:after="0" w:line="240" w:lineRule="auto"/>
        <w:ind w:left="1985"/>
        <w:jc w:val="both"/>
        <w:rPr>
          <w:rFonts w:ascii="Arial" w:eastAsia="Times New Roman" w:hAnsi="Arial" w:cs="Arial"/>
          <w:iCs/>
          <w:lang w:eastAsia="es-ES"/>
        </w:rPr>
      </w:pPr>
      <w:r w:rsidRPr="00794528">
        <w:rPr>
          <w:rFonts w:ascii="Arial" w:eastAsia="Times New Roman" w:hAnsi="Arial" w:cs="Arial"/>
          <w:iCs/>
          <w:lang w:val="es-ES" w:eastAsia="es-ES"/>
        </w:rPr>
        <w:t>Empresas grandes</w:t>
      </w:r>
      <w:r w:rsidRPr="00794528">
        <w:rPr>
          <w:rFonts w:ascii="Arial" w:eastAsia="Times New Roman" w:hAnsi="Arial" w:cs="Arial"/>
          <w:iCs/>
          <w:lang w:val="es-ES" w:eastAsia="es-ES"/>
        </w:rPr>
        <w:tab/>
        <w:t>MXN 3,000</w:t>
      </w:r>
      <w:r>
        <w:rPr>
          <w:rFonts w:ascii="Arial" w:eastAsia="Times New Roman" w:hAnsi="Arial" w:cs="Arial"/>
          <w:iCs/>
          <w:lang w:val="es-ES" w:eastAsia="es-ES"/>
        </w:rPr>
        <w:t xml:space="preserve"> </w:t>
      </w:r>
    </w:p>
    <w:p w:rsidR="009F7F4E" w:rsidRPr="009F7F4E" w:rsidRDefault="009F7F4E" w:rsidP="009F7F4E">
      <w:pPr>
        <w:pStyle w:val="Prrafodelista"/>
        <w:spacing w:after="0" w:line="240" w:lineRule="auto"/>
        <w:jc w:val="both"/>
        <w:rPr>
          <w:rFonts w:ascii="Arial" w:eastAsia="Times New Roman" w:hAnsi="Arial" w:cs="Arial"/>
          <w:iCs/>
          <w:lang w:eastAsia="es-ES"/>
        </w:rPr>
      </w:pPr>
    </w:p>
    <w:p w:rsidR="002F039E" w:rsidRPr="00970A04" w:rsidRDefault="0037276C" w:rsidP="00833DF4">
      <w:pPr>
        <w:pStyle w:val="Prrafodelista"/>
        <w:numPr>
          <w:ilvl w:val="0"/>
          <w:numId w:val="12"/>
        </w:numPr>
        <w:spacing w:after="0" w:line="240" w:lineRule="auto"/>
        <w:jc w:val="both"/>
        <w:rPr>
          <w:rFonts w:ascii="Arial" w:eastAsia="Times New Roman" w:hAnsi="Arial" w:cs="Arial"/>
          <w:iCs/>
          <w:lang w:val="es-ES" w:eastAsia="es-ES"/>
        </w:rPr>
      </w:pPr>
      <w:r w:rsidRPr="00970A04">
        <w:rPr>
          <w:rFonts w:ascii="Arial" w:eastAsia="Times New Roman" w:hAnsi="Arial" w:cs="Arial"/>
          <w:iCs/>
          <w:lang w:val="es-ES" w:eastAsia="es-ES"/>
        </w:rPr>
        <w:t xml:space="preserve">Una vez cubierto el importe </w:t>
      </w:r>
      <w:r w:rsidR="009802E6">
        <w:rPr>
          <w:rFonts w:ascii="Arial" w:eastAsia="Times New Roman" w:hAnsi="Arial" w:cs="Arial"/>
          <w:iCs/>
          <w:lang w:val="es-ES" w:eastAsia="es-ES"/>
        </w:rPr>
        <w:t xml:space="preserve">requerido, </w:t>
      </w:r>
      <w:r w:rsidR="00970A04">
        <w:rPr>
          <w:rFonts w:ascii="Arial" w:eastAsia="Times New Roman" w:hAnsi="Arial" w:cs="Arial"/>
          <w:iCs/>
          <w:lang w:val="es-ES" w:eastAsia="es-ES"/>
        </w:rPr>
        <w:t xml:space="preserve">los </w:t>
      </w:r>
      <w:r w:rsidR="00DD240F">
        <w:rPr>
          <w:rFonts w:ascii="Arial" w:eastAsia="Times New Roman" w:hAnsi="Arial" w:cs="Arial"/>
          <w:iCs/>
          <w:lang w:val="es-ES" w:eastAsia="es-ES"/>
        </w:rPr>
        <w:t>Ejecutivos de Análisis</w:t>
      </w:r>
      <w:r w:rsidR="00970A04">
        <w:rPr>
          <w:rFonts w:ascii="Arial" w:eastAsia="Times New Roman" w:hAnsi="Arial" w:cs="Arial"/>
          <w:iCs/>
          <w:lang w:val="es-ES" w:eastAsia="es-ES"/>
        </w:rPr>
        <w:t xml:space="preserve"> deberán </w:t>
      </w:r>
      <w:r w:rsidR="00A32392" w:rsidRPr="00970A04">
        <w:rPr>
          <w:rFonts w:ascii="Arial" w:eastAsia="Times New Roman" w:hAnsi="Arial" w:cs="Arial"/>
          <w:iCs/>
          <w:lang w:val="es-ES" w:eastAsia="es-ES"/>
        </w:rPr>
        <w:t xml:space="preserve">asignar un </w:t>
      </w:r>
      <w:r w:rsidR="00AC5B23" w:rsidRPr="00970A04">
        <w:rPr>
          <w:rFonts w:ascii="Arial" w:eastAsia="Times New Roman" w:hAnsi="Arial" w:cs="Arial"/>
          <w:iCs/>
          <w:lang w:val="es-ES" w:eastAsia="es-ES"/>
        </w:rPr>
        <w:t>folio</w:t>
      </w:r>
      <w:r w:rsidR="00294B4A">
        <w:rPr>
          <w:rFonts w:ascii="Arial" w:eastAsia="Times New Roman" w:hAnsi="Arial" w:cs="Arial"/>
          <w:iCs/>
          <w:lang w:val="es-ES" w:eastAsia="es-ES"/>
        </w:rPr>
        <w:t xml:space="preserve"> para cada empresa de TI</w:t>
      </w:r>
      <w:r w:rsidR="00AF38C8" w:rsidRPr="00970A04">
        <w:rPr>
          <w:rFonts w:ascii="Arial" w:eastAsia="Times New Roman" w:hAnsi="Arial" w:cs="Arial"/>
          <w:iCs/>
          <w:lang w:val="es-ES" w:eastAsia="es-ES"/>
        </w:rPr>
        <w:t xml:space="preserve">, el cual será generado basándose en </w:t>
      </w:r>
      <w:r w:rsidR="002F039E" w:rsidRPr="00970A04">
        <w:rPr>
          <w:rFonts w:ascii="Arial" w:eastAsia="Times New Roman" w:hAnsi="Arial" w:cs="Arial"/>
          <w:iCs/>
          <w:lang w:val="es-ES" w:eastAsia="es-ES"/>
        </w:rPr>
        <w:t>l</w:t>
      </w:r>
      <w:r w:rsidR="00AF38C8" w:rsidRPr="00970A04">
        <w:rPr>
          <w:rFonts w:ascii="Arial" w:eastAsia="Times New Roman" w:hAnsi="Arial" w:cs="Arial"/>
          <w:iCs/>
          <w:lang w:val="es-ES" w:eastAsia="es-ES"/>
        </w:rPr>
        <w:t xml:space="preserve">as características que presenta cada empresa </w:t>
      </w:r>
      <w:r w:rsidR="002F039E" w:rsidRPr="00970A04">
        <w:rPr>
          <w:rFonts w:ascii="Arial" w:eastAsia="Times New Roman" w:hAnsi="Arial" w:cs="Arial"/>
          <w:iCs/>
          <w:lang w:val="es-ES" w:eastAsia="es-ES"/>
        </w:rPr>
        <w:t>en relación a su</w:t>
      </w:r>
      <w:r w:rsidR="00903290" w:rsidRPr="00970A04">
        <w:rPr>
          <w:rFonts w:ascii="Arial" w:eastAsia="Times New Roman" w:hAnsi="Arial" w:cs="Arial"/>
          <w:iCs/>
          <w:lang w:val="es-ES" w:eastAsia="es-ES"/>
        </w:rPr>
        <w:t xml:space="preserve">s necesidades de financiamiento </w:t>
      </w:r>
      <w:r w:rsidR="00AF38C8" w:rsidRPr="00970A04">
        <w:rPr>
          <w:rFonts w:ascii="Arial" w:eastAsia="Times New Roman" w:hAnsi="Arial" w:cs="Arial"/>
          <w:iCs/>
          <w:lang w:val="es-ES" w:eastAsia="es-ES"/>
        </w:rPr>
        <w:t>y tamaño.</w:t>
      </w:r>
      <w:r w:rsidR="002F039E" w:rsidRPr="00970A04">
        <w:rPr>
          <w:rFonts w:ascii="Arial" w:eastAsia="Times New Roman" w:hAnsi="Arial" w:cs="Arial"/>
          <w:iCs/>
          <w:lang w:val="es-ES" w:eastAsia="es-ES"/>
        </w:rPr>
        <w:t xml:space="preserve"> </w:t>
      </w:r>
    </w:p>
    <w:p w:rsidR="00BD6102" w:rsidRDefault="00DA3CC1" w:rsidP="00833DF4">
      <w:pPr>
        <w:pStyle w:val="Ttulo1"/>
        <w:numPr>
          <w:ilvl w:val="0"/>
          <w:numId w:val="14"/>
        </w:numPr>
        <w:rPr>
          <w:lang w:val="es-ES"/>
        </w:rPr>
      </w:pPr>
      <w:r>
        <w:rPr>
          <w:lang w:val="es-ES"/>
        </w:rPr>
        <w:t xml:space="preserve">Proceso </w:t>
      </w:r>
      <w:r w:rsidR="001E72F7" w:rsidRPr="0014766F">
        <w:rPr>
          <w:lang w:val="es-ES"/>
        </w:rPr>
        <w:t xml:space="preserve">de </w:t>
      </w:r>
      <w:r>
        <w:rPr>
          <w:lang w:val="es-ES"/>
        </w:rPr>
        <w:t>Análisis y Evaluación</w:t>
      </w:r>
    </w:p>
    <w:p w:rsidR="0026442E" w:rsidRDefault="00E772E5" w:rsidP="00833DF4">
      <w:pPr>
        <w:pStyle w:val="Ttulo1"/>
        <w:numPr>
          <w:ilvl w:val="1"/>
          <w:numId w:val="14"/>
        </w:numPr>
        <w:ind w:left="851" w:firstLine="0"/>
        <w:rPr>
          <w:lang w:val="es-ES"/>
        </w:rPr>
      </w:pPr>
      <w:r>
        <w:rPr>
          <w:lang w:val="es-ES"/>
        </w:rPr>
        <w:t xml:space="preserve">Procedimiento </w:t>
      </w:r>
      <w:r w:rsidR="00F25B3D" w:rsidRPr="00BD6102">
        <w:rPr>
          <w:lang w:val="es-ES"/>
        </w:rPr>
        <w:t xml:space="preserve">de </w:t>
      </w:r>
      <w:r w:rsidR="00DA3CC1">
        <w:rPr>
          <w:lang w:val="es-ES"/>
        </w:rPr>
        <w:t xml:space="preserve">Análisis </w:t>
      </w:r>
      <w:r w:rsidR="00162775" w:rsidRPr="00BD6102">
        <w:rPr>
          <w:lang w:val="es-ES"/>
        </w:rPr>
        <w:t xml:space="preserve">y </w:t>
      </w:r>
      <w:r w:rsidR="001E72F7" w:rsidRPr="00BD6102">
        <w:rPr>
          <w:lang w:val="es-ES"/>
        </w:rPr>
        <w:t>P</w:t>
      </w:r>
      <w:r w:rsidR="000C0CBB" w:rsidRPr="00BD6102">
        <w:rPr>
          <w:lang w:val="es-ES"/>
        </w:rPr>
        <w:t>osicionamiento</w:t>
      </w:r>
    </w:p>
    <w:p w:rsidR="0026432D" w:rsidRPr="0026432D" w:rsidRDefault="0026432D" w:rsidP="0026432D">
      <w:pPr>
        <w:rPr>
          <w:lang w:val="es-ES"/>
        </w:rPr>
      </w:pPr>
    </w:p>
    <w:p w:rsidR="0026432D" w:rsidRPr="002454FE" w:rsidRDefault="0026432D" w:rsidP="00833DF4">
      <w:pPr>
        <w:pStyle w:val="Prrafodelista"/>
        <w:numPr>
          <w:ilvl w:val="0"/>
          <w:numId w:val="12"/>
        </w:numPr>
        <w:spacing w:after="0" w:line="240" w:lineRule="auto"/>
        <w:jc w:val="both"/>
        <w:rPr>
          <w:rFonts w:ascii="Arial" w:eastAsia="Times New Roman" w:hAnsi="Arial" w:cs="Arial"/>
          <w:iCs/>
          <w:lang w:val="es-ES" w:eastAsia="es-ES"/>
        </w:rPr>
      </w:pPr>
      <w:r w:rsidRPr="002454FE">
        <w:rPr>
          <w:rFonts w:ascii="Arial" w:eastAsia="Times New Roman" w:hAnsi="Arial" w:cs="Arial"/>
          <w:iCs/>
          <w:lang w:val="es-ES" w:eastAsia="es-ES"/>
        </w:rPr>
        <w:t xml:space="preserve">Los </w:t>
      </w:r>
      <w:r w:rsidR="009015E9">
        <w:rPr>
          <w:rFonts w:ascii="Arial" w:eastAsia="Times New Roman" w:hAnsi="Arial" w:cs="Arial"/>
          <w:iCs/>
          <w:lang w:val="es-ES" w:eastAsia="es-ES"/>
        </w:rPr>
        <w:t xml:space="preserve">Ejecutivos de Promoción y Vinculación </w:t>
      </w:r>
      <w:r w:rsidRPr="002454FE">
        <w:rPr>
          <w:rFonts w:ascii="Arial" w:eastAsia="Times New Roman" w:hAnsi="Arial" w:cs="Arial"/>
          <w:iCs/>
          <w:lang w:val="es-ES" w:eastAsia="es-ES"/>
        </w:rPr>
        <w:t>, a través del sistema del Organismo FIT</w:t>
      </w:r>
      <w:r>
        <w:rPr>
          <w:rFonts w:ascii="Arial" w:eastAsia="Times New Roman" w:hAnsi="Arial" w:cs="Arial"/>
          <w:iCs/>
          <w:lang w:val="es-ES" w:eastAsia="es-ES"/>
        </w:rPr>
        <w:t>,</w:t>
      </w:r>
      <w:r w:rsidRPr="002454FE">
        <w:rPr>
          <w:rFonts w:ascii="Arial" w:eastAsia="Times New Roman" w:hAnsi="Arial" w:cs="Arial"/>
          <w:iCs/>
          <w:lang w:val="es-ES" w:eastAsia="es-ES"/>
        </w:rPr>
        <w:t xml:space="preserve"> determinarán el cuestionario adecuado para que cada empresa de TI realice la evaluación. </w:t>
      </w:r>
    </w:p>
    <w:p w:rsidR="0026432D" w:rsidRPr="00970A04" w:rsidRDefault="0026432D" w:rsidP="0026432D">
      <w:pPr>
        <w:pStyle w:val="Prrafodelista"/>
        <w:spacing w:after="0" w:line="240" w:lineRule="auto"/>
        <w:jc w:val="both"/>
        <w:rPr>
          <w:rFonts w:ascii="Arial" w:eastAsia="Times New Roman" w:hAnsi="Arial" w:cs="Arial"/>
          <w:iCs/>
          <w:lang w:val="es-ES" w:eastAsia="es-ES"/>
        </w:rPr>
      </w:pPr>
    </w:p>
    <w:p w:rsidR="00F402DF" w:rsidRDefault="0026432D" w:rsidP="00833DF4">
      <w:pPr>
        <w:pStyle w:val="Prrafodelista"/>
        <w:numPr>
          <w:ilvl w:val="0"/>
          <w:numId w:val="12"/>
        </w:numPr>
        <w:spacing w:after="0" w:line="240" w:lineRule="auto"/>
        <w:jc w:val="both"/>
        <w:rPr>
          <w:rFonts w:ascii="Arial" w:eastAsia="Times New Roman" w:hAnsi="Arial" w:cs="Arial"/>
          <w:iCs/>
          <w:lang w:val="es-ES" w:eastAsia="es-ES"/>
        </w:rPr>
      </w:pPr>
      <w:r w:rsidRPr="003A07C6">
        <w:rPr>
          <w:rFonts w:ascii="Arial" w:eastAsia="Times New Roman" w:hAnsi="Arial" w:cs="Arial"/>
          <w:iCs/>
          <w:lang w:val="es-ES" w:eastAsia="es-ES"/>
        </w:rPr>
        <w:t xml:space="preserve">Será responsabilidad de los </w:t>
      </w:r>
      <w:r w:rsidR="009015E9">
        <w:rPr>
          <w:rFonts w:ascii="Arial" w:eastAsia="Times New Roman" w:hAnsi="Arial" w:cs="Arial"/>
          <w:iCs/>
          <w:lang w:val="es-ES" w:eastAsia="es-ES"/>
        </w:rPr>
        <w:t xml:space="preserve">Ejecutivos de Promoción y Vinculación </w:t>
      </w:r>
      <w:r w:rsidRPr="003A07C6">
        <w:rPr>
          <w:rFonts w:ascii="Arial" w:eastAsia="Times New Roman" w:hAnsi="Arial" w:cs="Arial"/>
          <w:iCs/>
          <w:lang w:val="es-ES" w:eastAsia="es-ES"/>
        </w:rPr>
        <w:t>, el facilitar a cada empresa de TI el acceso al cuestionario</w:t>
      </w:r>
      <w:r w:rsidR="003A07C6">
        <w:rPr>
          <w:rFonts w:ascii="Arial" w:eastAsia="Times New Roman" w:hAnsi="Arial" w:cs="Arial"/>
          <w:iCs/>
          <w:lang w:val="es-ES" w:eastAsia="es-ES"/>
        </w:rPr>
        <w:t xml:space="preserve"> </w:t>
      </w:r>
      <w:r w:rsidR="003A07C6" w:rsidRPr="003A07C6">
        <w:rPr>
          <w:rFonts w:ascii="Arial" w:eastAsia="Times New Roman" w:hAnsi="Arial" w:cs="Arial"/>
          <w:i/>
          <w:iCs/>
          <w:color w:val="4F81BD" w:themeColor="accent1"/>
          <w:sz w:val="20"/>
          <w:lang w:eastAsia="es-ES"/>
        </w:rPr>
        <w:t>(anexo Herramienta para la evaluación y posicionamiento)</w:t>
      </w:r>
      <w:r w:rsidRPr="00970A04">
        <w:rPr>
          <w:rFonts w:ascii="Arial" w:eastAsia="Times New Roman" w:hAnsi="Arial" w:cs="Arial"/>
          <w:iCs/>
          <w:lang w:val="es-ES" w:eastAsia="es-ES"/>
        </w:rPr>
        <w:t xml:space="preserve"> y apoyar a las mismas en caso de que existan dudas </w:t>
      </w:r>
      <w:r>
        <w:rPr>
          <w:rFonts w:ascii="Arial" w:eastAsia="Times New Roman" w:hAnsi="Arial" w:cs="Arial"/>
          <w:iCs/>
          <w:lang w:val="es-ES" w:eastAsia="es-ES"/>
        </w:rPr>
        <w:t>con respecto a su contenido</w:t>
      </w:r>
      <w:r w:rsidRPr="00970A04">
        <w:rPr>
          <w:rFonts w:ascii="Arial" w:eastAsia="Times New Roman" w:hAnsi="Arial" w:cs="Arial"/>
          <w:iCs/>
          <w:lang w:val="es-ES" w:eastAsia="es-ES"/>
        </w:rPr>
        <w:t>.</w:t>
      </w:r>
    </w:p>
    <w:p w:rsidR="00F402DF" w:rsidRDefault="00F402DF" w:rsidP="00F402DF">
      <w:pPr>
        <w:pStyle w:val="Prrafodelista"/>
        <w:spacing w:after="0" w:line="240" w:lineRule="auto"/>
        <w:jc w:val="both"/>
        <w:rPr>
          <w:rFonts w:ascii="Arial" w:eastAsia="Times New Roman" w:hAnsi="Arial" w:cs="Arial"/>
          <w:iCs/>
          <w:lang w:val="es-ES" w:eastAsia="es-ES"/>
        </w:rPr>
      </w:pPr>
    </w:p>
    <w:p w:rsidR="005D4EBD" w:rsidRDefault="00F402DF" w:rsidP="00833DF4">
      <w:pPr>
        <w:pStyle w:val="Prrafodelista"/>
        <w:numPr>
          <w:ilvl w:val="0"/>
          <w:numId w:val="12"/>
        </w:numPr>
        <w:spacing w:after="0" w:line="240" w:lineRule="auto"/>
        <w:jc w:val="both"/>
        <w:rPr>
          <w:rFonts w:ascii="Arial" w:eastAsia="Times New Roman" w:hAnsi="Arial" w:cs="Arial"/>
          <w:iCs/>
          <w:lang w:val="es-ES" w:eastAsia="es-ES"/>
        </w:rPr>
      </w:pPr>
      <w:r>
        <w:rPr>
          <w:rFonts w:ascii="Arial" w:hAnsi="Arial" w:cs="Arial"/>
          <w:iCs/>
          <w:lang w:val="es-ES" w:eastAsia="es-ES"/>
        </w:rPr>
        <w:t xml:space="preserve">La </w:t>
      </w:r>
      <w:r w:rsidRPr="00F402DF">
        <w:rPr>
          <w:rFonts w:ascii="Arial" w:hAnsi="Arial" w:cs="Arial"/>
          <w:iCs/>
          <w:lang w:val="es-ES" w:eastAsia="es-ES"/>
        </w:rPr>
        <w:t>Gerencia de Evaluación y Supervisión</w:t>
      </w:r>
      <w:r>
        <w:rPr>
          <w:rFonts w:ascii="Arial" w:eastAsia="Times New Roman" w:hAnsi="Arial" w:cs="Arial"/>
          <w:iCs/>
          <w:lang w:val="es-ES" w:eastAsia="es-ES"/>
        </w:rPr>
        <w:t xml:space="preserve"> </w:t>
      </w:r>
      <w:r w:rsidR="006E2B90" w:rsidRPr="00F402DF">
        <w:rPr>
          <w:rFonts w:ascii="Arial" w:eastAsia="Times New Roman" w:hAnsi="Arial" w:cs="Arial"/>
          <w:iCs/>
          <w:lang w:val="es-ES" w:eastAsia="es-ES"/>
        </w:rPr>
        <w:t xml:space="preserve"> </w:t>
      </w:r>
      <w:r>
        <w:rPr>
          <w:rFonts w:ascii="Arial" w:eastAsia="Times New Roman" w:hAnsi="Arial" w:cs="Arial"/>
          <w:iCs/>
          <w:lang w:val="es-ES" w:eastAsia="es-ES"/>
        </w:rPr>
        <w:t>deberá</w:t>
      </w:r>
      <w:r w:rsidR="009F3D4B" w:rsidRPr="00F402DF">
        <w:rPr>
          <w:rFonts w:ascii="Arial" w:eastAsia="Times New Roman" w:hAnsi="Arial" w:cs="Arial"/>
          <w:iCs/>
          <w:lang w:val="es-ES" w:eastAsia="es-ES"/>
        </w:rPr>
        <w:t xml:space="preserve"> validar</w:t>
      </w:r>
      <w:r w:rsidR="006E2B90" w:rsidRPr="00F402DF">
        <w:rPr>
          <w:rFonts w:ascii="Arial" w:eastAsia="Times New Roman" w:hAnsi="Arial" w:cs="Arial"/>
          <w:iCs/>
          <w:lang w:val="es-ES" w:eastAsia="es-ES"/>
        </w:rPr>
        <w:t xml:space="preserve"> que la herramienta de </w:t>
      </w:r>
      <w:r w:rsidR="001E7429" w:rsidRPr="00F402DF">
        <w:rPr>
          <w:rFonts w:ascii="Arial" w:eastAsia="Times New Roman" w:hAnsi="Arial" w:cs="Arial"/>
          <w:iCs/>
          <w:lang w:val="es-ES" w:eastAsia="es-ES"/>
        </w:rPr>
        <w:t xml:space="preserve">evaluación </w:t>
      </w:r>
      <w:r w:rsidR="00A404A2" w:rsidRPr="00F402DF">
        <w:rPr>
          <w:rFonts w:ascii="Arial" w:eastAsia="Times New Roman" w:hAnsi="Arial" w:cs="Arial"/>
          <w:iCs/>
          <w:lang w:val="es-ES" w:eastAsia="es-ES"/>
        </w:rPr>
        <w:t>y</w:t>
      </w:r>
      <w:r w:rsidR="001E7429" w:rsidRPr="00F402DF">
        <w:rPr>
          <w:rFonts w:ascii="Arial" w:eastAsia="Times New Roman" w:hAnsi="Arial" w:cs="Arial"/>
          <w:iCs/>
          <w:lang w:val="es-ES" w:eastAsia="es-ES"/>
        </w:rPr>
        <w:t xml:space="preserve"> </w:t>
      </w:r>
      <w:r w:rsidR="00462B50" w:rsidRPr="00F402DF">
        <w:rPr>
          <w:rFonts w:ascii="Arial" w:eastAsia="Times New Roman" w:hAnsi="Arial" w:cs="Arial"/>
          <w:iCs/>
          <w:lang w:val="es-ES" w:eastAsia="es-ES"/>
        </w:rPr>
        <w:t>posicionamiento</w:t>
      </w:r>
      <w:r w:rsidR="000B0B12" w:rsidRPr="00F402DF">
        <w:rPr>
          <w:rFonts w:ascii="Arial" w:eastAsia="Times New Roman" w:hAnsi="Arial" w:cs="Arial"/>
          <w:iCs/>
          <w:lang w:val="es-ES" w:eastAsia="es-ES"/>
        </w:rPr>
        <w:t xml:space="preserve"> se encuentre actualizada y</w:t>
      </w:r>
      <w:r w:rsidR="00462B50" w:rsidRPr="00F402DF">
        <w:rPr>
          <w:rFonts w:ascii="Arial" w:eastAsia="Times New Roman" w:hAnsi="Arial" w:cs="Arial"/>
          <w:iCs/>
          <w:lang w:val="es-ES" w:eastAsia="es-ES"/>
        </w:rPr>
        <w:t xml:space="preserve"> </w:t>
      </w:r>
      <w:r w:rsidR="006E2B90" w:rsidRPr="00F402DF">
        <w:rPr>
          <w:rFonts w:ascii="Arial" w:eastAsia="Times New Roman" w:hAnsi="Arial" w:cs="Arial"/>
          <w:iCs/>
          <w:lang w:val="es-ES" w:eastAsia="es-ES"/>
        </w:rPr>
        <w:t>cumpla con los requisitos metodo</w:t>
      </w:r>
      <w:r w:rsidR="00D572BB" w:rsidRPr="00F402DF">
        <w:rPr>
          <w:rFonts w:ascii="Arial" w:eastAsia="Times New Roman" w:hAnsi="Arial" w:cs="Arial"/>
          <w:iCs/>
          <w:lang w:val="es-ES" w:eastAsia="es-ES"/>
        </w:rPr>
        <w:t xml:space="preserve">lógicos y técnicos </w:t>
      </w:r>
      <w:r w:rsidR="00A404A2" w:rsidRPr="00F402DF">
        <w:rPr>
          <w:rFonts w:ascii="Arial" w:eastAsia="Times New Roman" w:hAnsi="Arial" w:cs="Arial"/>
          <w:iCs/>
          <w:lang w:val="es-ES" w:eastAsia="es-ES"/>
        </w:rPr>
        <w:t>requeridos</w:t>
      </w:r>
      <w:r w:rsidR="009333FB" w:rsidRPr="00F402DF">
        <w:rPr>
          <w:rFonts w:ascii="Arial" w:eastAsia="Times New Roman" w:hAnsi="Arial" w:cs="Arial"/>
          <w:iCs/>
          <w:lang w:val="es-ES" w:eastAsia="es-ES"/>
        </w:rPr>
        <w:t>,</w:t>
      </w:r>
      <w:r w:rsidR="00D572BB" w:rsidRPr="00F402DF">
        <w:rPr>
          <w:rFonts w:ascii="Arial" w:eastAsia="Times New Roman" w:hAnsi="Arial" w:cs="Arial"/>
          <w:iCs/>
          <w:lang w:val="es-ES" w:eastAsia="es-ES"/>
        </w:rPr>
        <w:t xml:space="preserve"> de tal forma que</w:t>
      </w:r>
      <w:r w:rsidR="008A5635" w:rsidRPr="00F402DF">
        <w:rPr>
          <w:rFonts w:ascii="Arial" w:eastAsia="Times New Roman" w:hAnsi="Arial" w:cs="Arial"/>
          <w:iCs/>
          <w:lang w:val="es-ES" w:eastAsia="es-ES"/>
        </w:rPr>
        <w:t xml:space="preserve"> a través de ésta</w:t>
      </w:r>
      <w:r w:rsidR="00DD09AA" w:rsidRPr="00F402DF">
        <w:rPr>
          <w:rFonts w:ascii="Arial" w:eastAsia="Times New Roman" w:hAnsi="Arial" w:cs="Arial"/>
          <w:iCs/>
          <w:lang w:val="es-ES" w:eastAsia="es-ES"/>
        </w:rPr>
        <w:t>,</w:t>
      </w:r>
      <w:r w:rsidR="008A5635" w:rsidRPr="00F402DF">
        <w:rPr>
          <w:rFonts w:ascii="Arial" w:eastAsia="Times New Roman" w:hAnsi="Arial" w:cs="Arial"/>
          <w:iCs/>
          <w:lang w:val="es-ES" w:eastAsia="es-ES"/>
        </w:rPr>
        <w:t xml:space="preserve"> </w:t>
      </w:r>
      <w:r w:rsidR="009333FB" w:rsidRPr="00F402DF">
        <w:rPr>
          <w:rFonts w:ascii="Arial" w:eastAsia="Times New Roman" w:hAnsi="Arial" w:cs="Arial"/>
          <w:iCs/>
          <w:lang w:val="es-ES" w:eastAsia="es-ES"/>
        </w:rPr>
        <w:t>cada empresa pueda</w:t>
      </w:r>
      <w:r w:rsidR="000362CA" w:rsidRPr="00F402DF">
        <w:rPr>
          <w:rFonts w:ascii="Arial" w:eastAsia="Times New Roman" w:hAnsi="Arial" w:cs="Arial"/>
          <w:iCs/>
          <w:lang w:val="es-ES" w:eastAsia="es-ES"/>
        </w:rPr>
        <w:t xml:space="preserve"> </w:t>
      </w:r>
      <w:r w:rsidR="0060366A" w:rsidRPr="00F402DF">
        <w:rPr>
          <w:rFonts w:ascii="Arial" w:eastAsia="Times New Roman" w:hAnsi="Arial" w:cs="Arial"/>
          <w:iCs/>
          <w:lang w:val="es-ES" w:eastAsia="es-ES"/>
        </w:rPr>
        <w:t>conocer</w:t>
      </w:r>
      <w:r w:rsidR="0054716A" w:rsidRPr="00F402DF">
        <w:rPr>
          <w:rFonts w:ascii="Arial" w:eastAsia="Times New Roman" w:hAnsi="Arial" w:cs="Arial"/>
          <w:iCs/>
          <w:lang w:val="es-ES" w:eastAsia="es-ES"/>
        </w:rPr>
        <w:t xml:space="preserve"> </w:t>
      </w:r>
      <w:r w:rsidR="000310C5">
        <w:rPr>
          <w:rFonts w:ascii="Arial" w:eastAsia="Times New Roman" w:hAnsi="Arial" w:cs="Arial"/>
          <w:iCs/>
          <w:lang w:val="es-ES" w:eastAsia="es-ES"/>
        </w:rPr>
        <w:t>su situación</w:t>
      </w:r>
      <w:r w:rsidR="004421E5" w:rsidRPr="00F402DF">
        <w:rPr>
          <w:rFonts w:ascii="Arial" w:eastAsia="Times New Roman" w:hAnsi="Arial" w:cs="Arial"/>
          <w:iCs/>
          <w:lang w:val="es-ES" w:eastAsia="es-ES"/>
        </w:rPr>
        <w:t>.</w:t>
      </w:r>
      <w:r w:rsidR="000362CA" w:rsidRPr="00F402DF">
        <w:rPr>
          <w:rFonts w:ascii="Arial" w:eastAsia="Times New Roman" w:hAnsi="Arial" w:cs="Arial"/>
          <w:iCs/>
          <w:lang w:val="es-ES" w:eastAsia="es-ES"/>
        </w:rPr>
        <w:t xml:space="preserve"> </w:t>
      </w:r>
    </w:p>
    <w:p w:rsidR="008469EF" w:rsidRDefault="008469EF" w:rsidP="008469EF">
      <w:pPr>
        <w:spacing w:after="0" w:line="240" w:lineRule="auto"/>
        <w:jc w:val="both"/>
        <w:rPr>
          <w:rFonts w:ascii="Arial" w:eastAsia="Times New Roman" w:hAnsi="Arial" w:cs="Arial"/>
          <w:iCs/>
          <w:lang w:val="es-ES" w:eastAsia="es-ES"/>
        </w:rPr>
      </w:pPr>
    </w:p>
    <w:p w:rsidR="008469EF" w:rsidRPr="008469EF" w:rsidRDefault="008469EF" w:rsidP="008469EF">
      <w:pPr>
        <w:spacing w:after="0" w:line="240" w:lineRule="auto"/>
        <w:jc w:val="both"/>
        <w:rPr>
          <w:rFonts w:ascii="Arial" w:eastAsia="Times New Roman" w:hAnsi="Arial" w:cs="Arial"/>
          <w:iCs/>
          <w:lang w:val="es-ES" w:eastAsia="es-ES"/>
        </w:rPr>
      </w:pPr>
    </w:p>
    <w:p w:rsidR="00516222" w:rsidRPr="0014766F" w:rsidRDefault="00E772E5" w:rsidP="00833DF4">
      <w:pPr>
        <w:pStyle w:val="Ttulo1"/>
        <w:numPr>
          <w:ilvl w:val="1"/>
          <w:numId w:val="14"/>
        </w:numPr>
        <w:ind w:left="851" w:firstLine="0"/>
        <w:rPr>
          <w:lang w:val="es-ES"/>
        </w:rPr>
      </w:pPr>
      <w:r>
        <w:rPr>
          <w:lang w:val="es-ES"/>
        </w:rPr>
        <w:lastRenderedPageBreak/>
        <w:t>Procedimiento</w:t>
      </w:r>
      <w:r w:rsidR="00241C1A">
        <w:rPr>
          <w:lang w:val="es-ES"/>
        </w:rPr>
        <w:t xml:space="preserve"> </w:t>
      </w:r>
      <w:r w:rsidR="00F25B3D" w:rsidRPr="0014766F">
        <w:rPr>
          <w:lang w:val="es-ES"/>
        </w:rPr>
        <w:t xml:space="preserve">de </w:t>
      </w:r>
      <w:r w:rsidR="00DA3CC1">
        <w:rPr>
          <w:lang w:val="es-ES"/>
        </w:rPr>
        <w:t>Desarrollo de C</w:t>
      </w:r>
      <w:r w:rsidR="00516222" w:rsidRPr="0014766F">
        <w:rPr>
          <w:lang w:val="es-ES"/>
        </w:rPr>
        <w:t>apacidades</w:t>
      </w:r>
      <w:r w:rsidR="00E211AF" w:rsidRPr="0014766F">
        <w:rPr>
          <w:lang w:val="es-ES"/>
        </w:rPr>
        <w:t xml:space="preserve"> </w:t>
      </w:r>
    </w:p>
    <w:p w:rsidR="00DD28C8" w:rsidRPr="0014766F" w:rsidRDefault="00DD28C8" w:rsidP="00D572BB">
      <w:pPr>
        <w:spacing w:after="0" w:line="240" w:lineRule="auto"/>
        <w:ind w:left="285" w:firstLine="708"/>
        <w:jc w:val="both"/>
        <w:rPr>
          <w:rFonts w:ascii="Arial" w:eastAsia="Times New Roman" w:hAnsi="Arial" w:cs="Arial"/>
          <w:iCs/>
          <w:u w:val="single"/>
          <w:lang w:eastAsia="es-ES"/>
        </w:rPr>
      </w:pPr>
    </w:p>
    <w:p w:rsidR="004421E5" w:rsidRDefault="00BA6209"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Una vez </w:t>
      </w:r>
      <w:r w:rsidR="004421E5">
        <w:rPr>
          <w:rFonts w:ascii="Arial" w:eastAsia="Times New Roman" w:hAnsi="Arial" w:cs="Arial"/>
          <w:iCs/>
          <w:lang w:eastAsia="es-ES"/>
        </w:rPr>
        <w:t>que la empresa ha evaluado su situación a través</w:t>
      </w:r>
      <w:r w:rsidR="00DD28C8" w:rsidRPr="0014766F">
        <w:rPr>
          <w:rFonts w:ascii="Arial" w:eastAsia="Times New Roman" w:hAnsi="Arial" w:cs="Arial"/>
          <w:iCs/>
          <w:lang w:eastAsia="es-ES"/>
        </w:rPr>
        <w:t xml:space="preserve"> de la</w:t>
      </w:r>
      <w:r w:rsidR="005B7605" w:rsidRPr="0014766F">
        <w:rPr>
          <w:rFonts w:ascii="Arial" w:eastAsia="Times New Roman" w:hAnsi="Arial" w:cs="Arial"/>
          <w:iCs/>
          <w:lang w:eastAsia="es-ES"/>
        </w:rPr>
        <w:t xml:space="preserve"> </w:t>
      </w:r>
      <w:r w:rsidR="00DD28C8" w:rsidRPr="0014766F">
        <w:rPr>
          <w:rFonts w:ascii="Arial" w:eastAsia="Times New Roman" w:hAnsi="Arial" w:cs="Arial"/>
          <w:iCs/>
          <w:lang w:eastAsia="es-ES"/>
        </w:rPr>
        <w:t>herramienta</w:t>
      </w:r>
      <w:r w:rsidR="00F3056C" w:rsidRPr="0014766F">
        <w:rPr>
          <w:rFonts w:ascii="Arial" w:eastAsia="Times New Roman" w:hAnsi="Arial" w:cs="Arial"/>
          <w:iCs/>
          <w:lang w:eastAsia="es-ES"/>
        </w:rPr>
        <w:t xml:space="preserve"> mencionada</w:t>
      </w:r>
      <w:r w:rsidR="00552D01" w:rsidRPr="0014766F">
        <w:rPr>
          <w:rFonts w:ascii="Arial" w:eastAsia="Times New Roman" w:hAnsi="Arial" w:cs="Arial"/>
          <w:iCs/>
          <w:lang w:eastAsia="es-ES"/>
        </w:rPr>
        <w:t>,</w:t>
      </w:r>
      <w:r w:rsidR="00F3056C" w:rsidRPr="0014766F">
        <w:rPr>
          <w:rFonts w:ascii="Arial" w:eastAsia="Times New Roman" w:hAnsi="Arial" w:cs="Arial"/>
          <w:iCs/>
          <w:lang w:eastAsia="es-ES"/>
        </w:rPr>
        <w:t xml:space="preserve"> </w:t>
      </w:r>
      <w:r w:rsidRPr="0014766F">
        <w:rPr>
          <w:rFonts w:ascii="Arial" w:eastAsia="Times New Roman" w:hAnsi="Arial" w:cs="Arial"/>
          <w:iCs/>
          <w:lang w:eastAsia="es-ES"/>
        </w:rPr>
        <w:t xml:space="preserve">se </w:t>
      </w:r>
      <w:r w:rsidR="00140A52" w:rsidRPr="0014766F">
        <w:rPr>
          <w:rFonts w:ascii="Arial" w:eastAsia="Times New Roman" w:hAnsi="Arial" w:cs="Arial"/>
          <w:iCs/>
          <w:lang w:eastAsia="es-ES"/>
        </w:rPr>
        <w:t xml:space="preserve">generará un reporte en el que </w:t>
      </w:r>
      <w:r w:rsidR="00E211AF" w:rsidRPr="0014766F">
        <w:rPr>
          <w:rFonts w:ascii="Arial" w:eastAsia="Times New Roman" w:hAnsi="Arial" w:cs="Arial"/>
          <w:iCs/>
          <w:lang w:eastAsia="es-ES"/>
        </w:rPr>
        <w:t xml:space="preserve">se indicará </w:t>
      </w:r>
      <w:r w:rsidR="004421E5">
        <w:rPr>
          <w:rFonts w:ascii="Arial" w:eastAsia="Times New Roman" w:hAnsi="Arial" w:cs="Arial"/>
          <w:iCs/>
          <w:lang w:eastAsia="es-ES"/>
        </w:rPr>
        <w:t xml:space="preserve">el nivel de cumplimiento </w:t>
      </w:r>
      <w:r w:rsidR="0058415B">
        <w:rPr>
          <w:rFonts w:ascii="Arial" w:eastAsia="Times New Roman" w:hAnsi="Arial" w:cs="Arial"/>
          <w:iCs/>
          <w:lang w:eastAsia="es-ES"/>
        </w:rPr>
        <w:t>por cada enfoque</w:t>
      </w:r>
      <w:r w:rsidR="0058415B" w:rsidRPr="0014766F">
        <w:rPr>
          <w:rFonts w:ascii="Arial" w:eastAsia="Times New Roman" w:hAnsi="Arial" w:cs="Arial"/>
          <w:iCs/>
          <w:lang w:eastAsia="es-ES"/>
        </w:rPr>
        <w:t xml:space="preserve"> </w:t>
      </w:r>
      <w:r w:rsidR="0058415B">
        <w:rPr>
          <w:rFonts w:ascii="Arial" w:eastAsia="Times New Roman" w:hAnsi="Arial" w:cs="Arial"/>
          <w:iCs/>
          <w:lang w:eastAsia="es-ES"/>
        </w:rPr>
        <w:t>(</w:t>
      </w:r>
      <w:r w:rsidR="0058415B" w:rsidRPr="0014766F">
        <w:rPr>
          <w:rFonts w:ascii="Arial" w:eastAsia="Times New Roman" w:hAnsi="Arial" w:cs="Arial"/>
          <w:iCs/>
          <w:lang w:eastAsia="es-ES"/>
        </w:rPr>
        <w:t>Inteligente, Rentable y Profesional</w:t>
      </w:r>
      <w:r w:rsidR="0058415B">
        <w:rPr>
          <w:rFonts w:ascii="Arial" w:eastAsia="Times New Roman" w:hAnsi="Arial" w:cs="Arial"/>
          <w:iCs/>
          <w:lang w:eastAsia="es-ES"/>
        </w:rPr>
        <w:t>)</w:t>
      </w:r>
      <w:r w:rsidR="0058415B" w:rsidRPr="0014766F">
        <w:rPr>
          <w:rFonts w:ascii="Arial" w:eastAsia="Times New Roman" w:hAnsi="Arial" w:cs="Arial"/>
          <w:iCs/>
          <w:lang w:eastAsia="es-ES"/>
        </w:rPr>
        <w:t xml:space="preserve"> del Modelo de E</w:t>
      </w:r>
      <w:r w:rsidR="0058415B">
        <w:rPr>
          <w:rFonts w:ascii="Arial" w:eastAsia="Times New Roman" w:hAnsi="Arial" w:cs="Arial"/>
          <w:iCs/>
          <w:lang w:eastAsia="es-ES"/>
        </w:rPr>
        <w:t>mpresa exitosa</w:t>
      </w:r>
      <w:r w:rsidR="004421E5">
        <w:rPr>
          <w:rFonts w:ascii="Arial" w:eastAsia="Times New Roman" w:hAnsi="Arial" w:cs="Arial"/>
          <w:iCs/>
          <w:lang w:eastAsia="es-ES"/>
        </w:rPr>
        <w:t xml:space="preserve"> y aquellos elementos que no fueron seleccionados al realizar el cuestionario de evaluación.</w:t>
      </w:r>
    </w:p>
    <w:p w:rsidR="004421E5" w:rsidRDefault="004421E5" w:rsidP="004421E5">
      <w:pPr>
        <w:pStyle w:val="Prrafodelista"/>
        <w:spacing w:after="0" w:line="240" w:lineRule="auto"/>
        <w:jc w:val="both"/>
        <w:rPr>
          <w:rFonts w:ascii="Arial" w:eastAsia="Times New Roman" w:hAnsi="Arial" w:cs="Arial"/>
          <w:iCs/>
          <w:lang w:eastAsia="es-ES"/>
        </w:rPr>
      </w:pPr>
    </w:p>
    <w:p w:rsidR="00E211AF" w:rsidRPr="00D546EF" w:rsidRDefault="002C0723" w:rsidP="00833DF4">
      <w:pPr>
        <w:pStyle w:val="Prrafodelista"/>
        <w:numPr>
          <w:ilvl w:val="0"/>
          <w:numId w:val="12"/>
        </w:numPr>
        <w:spacing w:after="0" w:line="240" w:lineRule="auto"/>
        <w:jc w:val="both"/>
        <w:rPr>
          <w:rFonts w:ascii="Arial" w:eastAsia="Times New Roman" w:hAnsi="Arial" w:cs="Arial"/>
          <w:iCs/>
          <w:color w:val="FF0000"/>
          <w:lang w:eastAsia="es-ES"/>
        </w:rPr>
      </w:pPr>
      <w:r>
        <w:rPr>
          <w:rFonts w:ascii="Arial" w:eastAsia="Times New Roman" w:hAnsi="Arial" w:cs="Arial"/>
          <w:iCs/>
          <w:lang w:eastAsia="es-ES"/>
        </w:rPr>
        <w:t>C</w:t>
      </w:r>
      <w:r w:rsidRPr="00D546EF">
        <w:rPr>
          <w:rFonts w:ascii="Arial" w:eastAsia="Times New Roman" w:hAnsi="Arial" w:cs="Arial"/>
          <w:iCs/>
          <w:lang w:eastAsia="es-ES"/>
        </w:rPr>
        <w:t xml:space="preserve">on la finalidad de orientar a las empresas de TI en el desarrollo de capacidades que les faciliten el acceso a la </w:t>
      </w:r>
      <w:r w:rsidRPr="00D546EF">
        <w:rPr>
          <w:rFonts w:ascii="Arial" w:eastAsia="Times New Roman" w:hAnsi="Arial" w:cs="Arial"/>
          <w:iCs/>
          <w:lang w:val="es-ES" w:eastAsia="es-ES"/>
        </w:rPr>
        <w:t>acreditación</w:t>
      </w:r>
      <w:r>
        <w:rPr>
          <w:rFonts w:ascii="Arial" w:eastAsia="Times New Roman" w:hAnsi="Arial" w:cs="Arial"/>
          <w:iCs/>
          <w:lang w:eastAsia="es-ES"/>
        </w:rPr>
        <w:t xml:space="preserve">, los </w:t>
      </w:r>
      <w:r w:rsidR="006A19CF" w:rsidRPr="00D546EF">
        <w:rPr>
          <w:rFonts w:ascii="Arial" w:eastAsia="Times New Roman" w:hAnsi="Arial" w:cs="Arial"/>
          <w:iCs/>
          <w:lang w:eastAsia="es-ES"/>
        </w:rPr>
        <w:t>responsables de la Función de Evaluación</w:t>
      </w:r>
      <w:r w:rsidR="004F6C42" w:rsidRPr="00D546EF">
        <w:rPr>
          <w:rFonts w:ascii="Arial" w:eastAsia="Times New Roman" w:hAnsi="Arial" w:cs="Arial"/>
          <w:iCs/>
          <w:lang w:eastAsia="es-ES"/>
        </w:rPr>
        <w:t xml:space="preserve"> </w:t>
      </w:r>
      <w:r w:rsidR="006A19CF" w:rsidRPr="00D546EF">
        <w:rPr>
          <w:rFonts w:ascii="Arial" w:eastAsia="Times New Roman" w:hAnsi="Arial" w:cs="Arial"/>
          <w:iCs/>
          <w:lang w:eastAsia="es-ES"/>
        </w:rPr>
        <w:t>proporcionarán a cada empresa</w:t>
      </w:r>
      <w:r>
        <w:rPr>
          <w:rFonts w:ascii="Arial" w:eastAsia="Times New Roman" w:hAnsi="Arial" w:cs="Arial"/>
          <w:iCs/>
          <w:lang w:eastAsia="es-ES"/>
        </w:rPr>
        <w:t>,</w:t>
      </w:r>
      <w:r w:rsidR="006A19CF" w:rsidRPr="00D546EF">
        <w:rPr>
          <w:rFonts w:ascii="Arial" w:eastAsia="Times New Roman" w:hAnsi="Arial" w:cs="Arial"/>
          <w:iCs/>
          <w:lang w:eastAsia="es-ES"/>
        </w:rPr>
        <w:t xml:space="preserve"> </w:t>
      </w:r>
      <w:r w:rsidR="00B802EE">
        <w:rPr>
          <w:rFonts w:ascii="Arial" w:eastAsia="Times New Roman" w:hAnsi="Arial" w:cs="Arial"/>
          <w:iCs/>
          <w:lang w:eastAsia="es-ES"/>
        </w:rPr>
        <w:t xml:space="preserve">la </w:t>
      </w:r>
      <w:r w:rsidR="00B802EE" w:rsidRPr="00B802EE">
        <w:rPr>
          <w:rFonts w:ascii="Arial" w:eastAsia="Times New Roman" w:hAnsi="Arial" w:cs="Arial"/>
          <w:i/>
          <w:iCs/>
          <w:color w:val="4F81BD" w:themeColor="accent1"/>
          <w:sz w:val="20"/>
          <w:lang w:eastAsia="es-ES"/>
        </w:rPr>
        <w:t>guía para el desarrollo de capacidades</w:t>
      </w:r>
      <w:r w:rsidR="00B802EE">
        <w:rPr>
          <w:rFonts w:ascii="Arial" w:eastAsia="Times New Roman" w:hAnsi="Arial" w:cs="Arial"/>
          <w:i/>
          <w:iCs/>
          <w:color w:val="4F81BD" w:themeColor="accent1"/>
          <w:sz w:val="20"/>
          <w:lang w:eastAsia="es-ES"/>
        </w:rPr>
        <w:t xml:space="preserve"> enfocadas en la acreditación</w:t>
      </w:r>
      <w:r w:rsidR="00B802EE">
        <w:rPr>
          <w:noProof/>
          <w:sz w:val="24"/>
        </w:rPr>
        <w:t xml:space="preserve">, la </w:t>
      </w:r>
      <w:r w:rsidR="00D546EF" w:rsidRPr="00D546EF">
        <w:rPr>
          <w:rFonts w:ascii="Arial" w:eastAsia="Times New Roman" w:hAnsi="Arial" w:cs="Arial"/>
          <w:iCs/>
          <w:lang w:eastAsia="es-ES"/>
        </w:rPr>
        <w:t>cual establece una serie de características, parámetros y</w:t>
      </w:r>
      <w:r w:rsidR="0027395F">
        <w:rPr>
          <w:rFonts w:ascii="Arial" w:eastAsia="Times New Roman" w:hAnsi="Arial" w:cs="Arial"/>
          <w:iCs/>
          <w:lang w:eastAsia="es-ES"/>
        </w:rPr>
        <w:t xml:space="preserve"> </w:t>
      </w:r>
      <w:r w:rsidR="00D546EF" w:rsidRPr="00D546EF">
        <w:rPr>
          <w:rFonts w:ascii="Arial" w:eastAsia="Times New Roman" w:hAnsi="Arial" w:cs="Arial"/>
          <w:iCs/>
          <w:lang w:eastAsia="es-ES"/>
        </w:rPr>
        <w:t>buenas prácticas por cada uno de los niveles de madurez definidos en</w:t>
      </w:r>
      <w:r w:rsidR="002F58A5">
        <w:rPr>
          <w:rFonts w:ascii="Arial" w:eastAsia="Times New Roman" w:hAnsi="Arial" w:cs="Arial"/>
          <w:iCs/>
          <w:lang w:eastAsia="es-ES"/>
        </w:rPr>
        <w:t xml:space="preserve"> cada enfoque d</w:t>
      </w:r>
      <w:r w:rsidR="00760F1E">
        <w:rPr>
          <w:rFonts w:ascii="Arial" w:eastAsia="Times New Roman" w:hAnsi="Arial" w:cs="Arial"/>
          <w:iCs/>
          <w:lang w:eastAsia="es-ES"/>
        </w:rPr>
        <w:t>el M</w:t>
      </w:r>
      <w:r w:rsidR="00D546EF" w:rsidRPr="00D546EF">
        <w:rPr>
          <w:rFonts w:ascii="Arial" w:eastAsia="Times New Roman" w:hAnsi="Arial" w:cs="Arial"/>
          <w:iCs/>
          <w:lang w:eastAsia="es-ES"/>
        </w:rPr>
        <w:t>odelo</w:t>
      </w:r>
      <w:r w:rsidR="0058415B">
        <w:rPr>
          <w:rFonts w:ascii="Arial" w:eastAsia="Times New Roman" w:hAnsi="Arial" w:cs="Arial"/>
          <w:iCs/>
          <w:lang w:eastAsia="es-ES"/>
        </w:rPr>
        <w:t xml:space="preserve"> </w:t>
      </w:r>
      <w:r w:rsidR="0058415B" w:rsidRPr="0014766F">
        <w:rPr>
          <w:rFonts w:ascii="Arial" w:eastAsia="Times New Roman" w:hAnsi="Arial" w:cs="Arial"/>
          <w:iCs/>
          <w:lang w:eastAsia="es-ES"/>
        </w:rPr>
        <w:t>de E</w:t>
      </w:r>
      <w:r w:rsidR="0058415B">
        <w:rPr>
          <w:rFonts w:ascii="Arial" w:eastAsia="Times New Roman" w:hAnsi="Arial" w:cs="Arial"/>
          <w:iCs/>
          <w:lang w:eastAsia="es-ES"/>
        </w:rPr>
        <w:t>mpresa exitosa</w:t>
      </w:r>
      <w:r w:rsidR="00D546EF">
        <w:rPr>
          <w:rFonts w:ascii="Arial" w:eastAsia="Times New Roman" w:hAnsi="Arial" w:cs="Arial"/>
          <w:iCs/>
          <w:lang w:val="es-ES" w:eastAsia="es-ES"/>
        </w:rPr>
        <w:t>.</w:t>
      </w:r>
    </w:p>
    <w:p w:rsidR="00D546EF" w:rsidRPr="00D546EF" w:rsidRDefault="00D546EF" w:rsidP="00D546EF">
      <w:pPr>
        <w:spacing w:after="0" w:line="240" w:lineRule="auto"/>
        <w:jc w:val="both"/>
        <w:rPr>
          <w:rFonts w:ascii="Arial" w:eastAsia="Times New Roman" w:hAnsi="Arial" w:cs="Arial"/>
          <w:iCs/>
          <w:color w:val="FF0000"/>
          <w:lang w:eastAsia="es-ES"/>
        </w:rPr>
      </w:pPr>
    </w:p>
    <w:p w:rsidR="00C502DA" w:rsidRDefault="000A6066" w:rsidP="00833DF4">
      <w:pPr>
        <w:pStyle w:val="Prrafodelista"/>
        <w:numPr>
          <w:ilvl w:val="0"/>
          <w:numId w:val="12"/>
        </w:numPr>
        <w:spacing w:after="0" w:line="240" w:lineRule="auto"/>
        <w:jc w:val="both"/>
        <w:rPr>
          <w:rFonts w:ascii="Arial" w:eastAsia="Times New Roman" w:hAnsi="Arial" w:cs="Arial"/>
          <w:iCs/>
          <w:lang w:eastAsia="es-ES"/>
        </w:rPr>
      </w:pPr>
      <w:r w:rsidRPr="0058415B">
        <w:rPr>
          <w:rFonts w:ascii="Arial" w:eastAsia="Times New Roman" w:hAnsi="Arial" w:cs="Arial"/>
          <w:iCs/>
          <w:lang w:eastAsia="es-ES"/>
        </w:rPr>
        <w:t xml:space="preserve">Será </w:t>
      </w:r>
      <w:r w:rsidR="00327927" w:rsidRPr="0058415B">
        <w:rPr>
          <w:rFonts w:ascii="Arial" w:eastAsia="Times New Roman" w:hAnsi="Arial" w:cs="Arial"/>
          <w:iCs/>
          <w:lang w:eastAsia="es-ES"/>
        </w:rPr>
        <w:t>responsabilidad</w:t>
      </w:r>
      <w:r w:rsidRPr="0058415B">
        <w:rPr>
          <w:rFonts w:ascii="Arial" w:eastAsia="Times New Roman" w:hAnsi="Arial" w:cs="Arial"/>
          <w:iCs/>
          <w:lang w:eastAsia="es-ES"/>
        </w:rPr>
        <w:t xml:space="preserve"> de la empresa de TI el </w:t>
      </w:r>
      <w:r w:rsidR="004F08B9" w:rsidRPr="0058415B">
        <w:rPr>
          <w:rFonts w:ascii="Arial" w:eastAsia="Times New Roman" w:hAnsi="Arial" w:cs="Arial"/>
          <w:iCs/>
          <w:lang w:eastAsia="es-ES"/>
        </w:rPr>
        <w:t>contratar</w:t>
      </w:r>
      <w:r w:rsidRPr="0058415B">
        <w:rPr>
          <w:rFonts w:ascii="Arial" w:eastAsia="Times New Roman" w:hAnsi="Arial" w:cs="Arial"/>
          <w:iCs/>
          <w:lang w:eastAsia="es-ES"/>
        </w:rPr>
        <w:t xml:space="preserve"> asesoría externa</w:t>
      </w:r>
      <w:r w:rsidR="005B7605" w:rsidRPr="0058415B">
        <w:rPr>
          <w:rFonts w:ascii="Arial" w:eastAsia="Times New Roman" w:hAnsi="Arial" w:cs="Arial"/>
          <w:iCs/>
          <w:lang w:eastAsia="es-ES"/>
        </w:rPr>
        <w:t>,</w:t>
      </w:r>
      <w:r w:rsidRPr="0058415B">
        <w:rPr>
          <w:rFonts w:ascii="Arial" w:eastAsia="Times New Roman" w:hAnsi="Arial" w:cs="Arial"/>
          <w:iCs/>
          <w:lang w:eastAsia="es-ES"/>
        </w:rPr>
        <w:t xml:space="preserve"> </w:t>
      </w:r>
      <w:r w:rsidR="004F08B9" w:rsidRPr="0058415B">
        <w:rPr>
          <w:rFonts w:ascii="Arial" w:eastAsia="Times New Roman" w:hAnsi="Arial" w:cs="Arial"/>
          <w:iCs/>
          <w:lang w:eastAsia="es-ES"/>
        </w:rPr>
        <w:t>si asi lo determina</w:t>
      </w:r>
      <w:r w:rsidR="005B7605" w:rsidRPr="0058415B">
        <w:rPr>
          <w:rFonts w:ascii="Arial" w:eastAsia="Times New Roman" w:hAnsi="Arial" w:cs="Arial"/>
          <w:iCs/>
          <w:lang w:eastAsia="es-ES"/>
        </w:rPr>
        <w:t>,</w:t>
      </w:r>
      <w:r w:rsidRPr="0058415B">
        <w:rPr>
          <w:rFonts w:ascii="Arial" w:eastAsia="Times New Roman" w:hAnsi="Arial" w:cs="Arial"/>
          <w:iCs/>
          <w:lang w:eastAsia="es-ES"/>
        </w:rPr>
        <w:t xml:space="preserve"> para el desarrollo de aquellos elementos </w:t>
      </w:r>
      <w:r w:rsidR="00D11DF6" w:rsidRPr="0058415B">
        <w:rPr>
          <w:rFonts w:ascii="Arial" w:eastAsia="Times New Roman" w:hAnsi="Arial" w:cs="Arial"/>
          <w:iCs/>
          <w:lang w:eastAsia="es-ES"/>
        </w:rPr>
        <w:t xml:space="preserve">a mejorar, </w:t>
      </w:r>
      <w:r w:rsidR="00164FBD" w:rsidRPr="0058415B">
        <w:rPr>
          <w:rFonts w:ascii="Arial" w:eastAsia="Times New Roman" w:hAnsi="Arial" w:cs="Arial"/>
          <w:iCs/>
          <w:lang w:eastAsia="es-ES"/>
        </w:rPr>
        <w:t xml:space="preserve">indicados </w:t>
      </w:r>
      <w:r w:rsidR="00A13ED3" w:rsidRPr="0058415B">
        <w:rPr>
          <w:rFonts w:ascii="Arial" w:eastAsia="Times New Roman" w:hAnsi="Arial" w:cs="Arial"/>
          <w:iCs/>
          <w:lang w:eastAsia="es-ES"/>
        </w:rPr>
        <w:t>a través de la herramienta de</w:t>
      </w:r>
      <w:r w:rsidR="003F21D8" w:rsidRPr="0058415B">
        <w:rPr>
          <w:rFonts w:ascii="Arial" w:eastAsia="Times New Roman" w:hAnsi="Arial" w:cs="Arial"/>
          <w:iCs/>
          <w:lang w:eastAsia="es-ES"/>
        </w:rPr>
        <w:t xml:space="preserve"> evaluación y</w:t>
      </w:r>
      <w:r w:rsidR="00A13ED3" w:rsidRPr="0058415B">
        <w:rPr>
          <w:rFonts w:ascii="Arial" w:eastAsia="Times New Roman" w:hAnsi="Arial" w:cs="Arial"/>
          <w:iCs/>
          <w:lang w:eastAsia="es-ES"/>
        </w:rPr>
        <w:t xml:space="preserve"> posicionamiento.</w:t>
      </w:r>
    </w:p>
    <w:p w:rsidR="00C502DA" w:rsidRDefault="00C502DA" w:rsidP="00C502DA">
      <w:pPr>
        <w:spacing w:after="0" w:line="240" w:lineRule="auto"/>
        <w:jc w:val="both"/>
        <w:rPr>
          <w:rFonts w:ascii="Arial" w:eastAsia="Times New Roman" w:hAnsi="Arial" w:cs="Arial"/>
          <w:iCs/>
          <w:lang w:eastAsia="es-ES"/>
        </w:rPr>
      </w:pPr>
    </w:p>
    <w:p w:rsidR="000A6066" w:rsidRPr="008469EF" w:rsidRDefault="00C502DA" w:rsidP="00833DF4">
      <w:pPr>
        <w:pStyle w:val="Prrafodelista"/>
        <w:numPr>
          <w:ilvl w:val="0"/>
          <w:numId w:val="12"/>
        </w:numPr>
        <w:spacing w:after="0" w:line="240" w:lineRule="auto"/>
        <w:jc w:val="both"/>
        <w:rPr>
          <w:rFonts w:ascii="Arial" w:eastAsia="Times New Roman" w:hAnsi="Arial" w:cs="Arial"/>
          <w:iCs/>
          <w:lang w:eastAsia="es-ES"/>
        </w:rPr>
      </w:pPr>
      <w:r w:rsidRPr="00C502DA">
        <w:rPr>
          <w:rFonts w:ascii="Arial" w:eastAsia="Times New Roman" w:hAnsi="Arial" w:cs="Arial"/>
          <w:iCs/>
          <w:lang w:eastAsia="es-ES"/>
        </w:rPr>
        <w:t xml:space="preserve"> </w:t>
      </w:r>
      <w:r w:rsidRPr="008469EF">
        <w:rPr>
          <w:rFonts w:ascii="Arial" w:eastAsia="Times New Roman" w:hAnsi="Arial" w:cs="Arial"/>
          <w:iCs/>
          <w:lang w:eastAsia="es-ES"/>
        </w:rPr>
        <w:t xml:space="preserve">Los </w:t>
      </w:r>
      <w:r w:rsidR="009015E9">
        <w:rPr>
          <w:rFonts w:ascii="Arial" w:eastAsia="Times New Roman" w:hAnsi="Arial" w:cs="Arial"/>
          <w:iCs/>
          <w:lang w:eastAsia="es-ES"/>
        </w:rPr>
        <w:t xml:space="preserve">Ejecutivos de Promoción y Vinculación </w:t>
      </w:r>
      <w:r w:rsidRPr="008469EF">
        <w:rPr>
          <w:rFonts w:ascii="Arial" w:eastAsia="Times New Roman" w:hAnsi="Arial" w:cs="Arial"/>
          <w:iCs/>
          <w:lang w:eastAsia="es-ES"/>
        </w:rPr>
        <w:t xml:space="preserve"> darán seguimiento a las empresas de TI para conocer los avances en la atención a los puntos indicados a través de la herramienta de evaluación y posicionamiento. </w:t>
      </w:r>
    </w:p>
    <w:p w:rsidR="00C502DA" w:rsidRPr="008469EF" w:rsidRDefault="00C502DA" w:rsidP="00C502DA">
      <w:pPr>
        <w:pStyle w:val="Prrafodelista"/>
        <w:spacing w:after="0" w:line="240" w:lineRule="auto"/>
        <w:jc w:val="both"/>
        <w:rPr>
          <w:rFonts w:ascii="Arial" w:eastAsia="Times New Roman" w:hAnsi="Arial" w:cs="Arial"/>
          <w:iCs/>
          <w:lang w:eastAsia="es-ES"/>
        </w:rPr>
      </w:pPr>
    </w:p>
    <w:p w:rsidR="00C502DA" w:rsidRPr="008469EF" w:rsidRDefault="00C502DA" w:rsidP="00833DF4">
      <w:pPr>
        <w:pStyle w:val="Prrafodelista"/>
        <w:numPr>
          <w:ilvl w:val="0"/>
          <w:numId w:val="12"/>
        </w:numPr>
        <w:spacing w:after="0" w:line="240" w:lineRule="auto"/>
        <w:jc w:val="both"/>
        <w:rPr>
          <w:rFonts w:ascii="Arial" w:eastAsia="Times New Roman" w:hAnsi="Arial" w:cs="Arial"/>
          <w:iCs/>
          <w:lang w:eastAsia="es-ES"/>
        </w:rPr>
      </w:pPr>
      <w:r w:rsidRPr="008469EF">
        <w:rPr>
          <w:rFonts w:ascii="Arial" w:eastAsia="Times New Roman" w:hAnsi="Arial" w:cs="Arial"/>
          <w:iCs/>
          <w:lang w:eastAsia="es-ES"/>
        </w:rPr>
        <w:t xml:space="preserve">Una vez que las empresas hayan cumplido con los requerimientos, los </w:t>
      </w:r>
      <w:r w:rsidR="009015E9">
        <w:rPr>
          <w:rFonts w:ascii="Arial" w:eastAsia="Times New Roman" w:hAnsi="Arial" w:cs="Arial"/>
          <w:iCs/>
          <w:lang w:eastAsia="es-ES"/>
        </w:rPr>
        <w:t xml:space="preserve">Ejecutivos de Promoción y Vinculación </w:t>
      </w:r>
      <w:r w:rsidRPr="008469EF">
        <w:rPr>
          <w:rFonts w:ascii="Arial" w:eastAsia="Times New Roman" w:hAnsi="Arial" w:cs="Arial"/>
          <w:iCs/>
          <w:lang w:eastAsia="es-ES"/>
        </w:rPr>
        <w:t xml:space="preserve"> les solicitarán el pago de una cuota para la acreditación, </w:t>
      </w:r>
      <w:r w:rsidR="008469EF" w:rsidRPr="008469EF">
        <w:rPr>
          <w:rFonts w:ascii="Arial" w:eastAsia="Times New Roman" w:hAnsi="Arial" w:cs="Arial"/>
          <w:iCs/>
          <w:lang w:eastAsia="es-ES"/>
        </w:rPr>
        <w:t>la cual constará de MXN 5,000  independientemente del tipo de empresa</w:t>
      </w:r>
      <w:r w:rsidR="008469EF">
        <w:rPr>
          <w:rFonts w:ascii="Arial" w:eastAsia="Times New Roman" w:hAnsi="Arial" w:cs="Arial"/>
          <w:iCs/>
          <w:lang w:eastAsia="es-ES"/>
        </w:rPr>
        <w:t>.</w:t>
      </w:r>
    </w:p>
    <w:p w:rsidR="00162775" w:rsidRPr="0014766F" w:rsidRDefault="00E772E5" w:rsidP="00833DF4">
      <w:pPr>
        <w:pStyle w:val="Ttulo1"/>
        <w:numPr>
          <w:ilvl w:val="1"/>
          <w:numId w:val="14"/>
        </w:numPr>
        <w:ind w:left="851" w:firstLine="0"/>
        <w:rPr>
          <w:lang w:val="es-ES"/>
        </w:rPr>
      </w:pPr>
      <w:r>
        <w:rPr>
          <w:lang w:val="es-ES"/>
        </w:rPr>
        <w:t>Procedimiento</w:t>
      </w:r>
      <w:r w:rsidR="00DA3CC1">
        <w:rPr>
          <w:lang w:val="es-ES"/>
        </w:rPr>
        <w:t xml:space="preserve"> </w:t>
      </w:r>
      <w:r w:rsidR="00F25B3D" w:rsidRPr="0014766F">
        <w:rPr>
          <w:lang w:val="es-ES"/>
        </w:rPr>
        <w:t>de</w:t>
      </w:r>
      <w:r w:rsidR="0058415B">
        <w:rPr>
          <w:lang w:val="es-ES"/>
        </w:rPr>
        <w:t xml:space="preserve"> Revisión</w:t>
      </w:r>
    </w:p>
    <w:p w:rsidR="00E97785" w:rsidRPr="0014766F" w:rsidRDefault="00E97785" w:rsidP="00D572BB">
      <w:pPr>
        <w:spacing w:after="0" w:line="240" w:lineRule="auto"/>
        <w:ind w:left="285" w:firstLine="708"/>
        <w:jc w:val="both"/>
        <w:rPr>
          <w:rFonts w:ascii="Arial" w:eastAsia="Times New Roman" w:hAnsi="Arial" w:cs="Arial"/>
          <w:iCs/>
          <w:u w:val="single"/>
          <w:lang w:eastAsia="es-ES"/>
        </w:rPr>
      </w:pPr>
    </w:p>
    <w:p w:rsidR="002A4462" w:rsidRDefault="0058415B"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La revisión a cada empresa de TI</w:t>
      </w:r>
      <w:r w:rsidR="002A4462" w:rsidRPr="0014766F">
        <w:rPr>
          <w:rFonts w:ascii="Arial" w:eastAsia="Times New Roman" w:hAnsi="Arial" w:cs="Arial"/>
          <w:iCs/>
          <w:lang w:eastAsia="es-ES"/>
        </w:rPr>
        <w:t xml:space="preserve"> será </w:t>
      </w:r>
      <w:r w:rsidR="00162630" w:rsidRPr="0014766F">
        <w:rPr>
          <w:rFonts w:ascii="Arial" w:eastAsia="Times New Roman" w:hAnsi="Arial" w:cs="Arial"/>
          <w:iCs/>
          <w:lang w:eastAsia="es-ES"/>
        </w:rPr>
        <w:t>ejecutada</w:t>
      </w:r>
      <w:r w:rsidR="002A4462" w:rsidRPr="0014766F">
        <w:rPr>
          <w:rFonts w:ascii="Arial" w:eastAsia="Times New Roman" w:hAnsi="Arial" w:cs="Arial"/>
          <w:iCs/>
          <w:lang w:eastAsia="es-ES"/>
        </w:rPr>
        <w:t xml:space="preserve"> por </w:t>
      </w:r>
      <w:r w:rsidR="00CF1CBA" w:rsidRPr="0014766F">
        <w:rPr>
          <w:rFonts w:ascii="Arial" w:eastAsia="Times New Roman" w:hAnsi="Arial" w:cs="Arial"/>
          <w:iCs/>
          <w:lang w:eastAsia="es-ES"/>
        </w:rPr>
        <w:t xml:space="preserve">el </w:t>
      </w:r>
      <w:r w:rsidR="002A4462" w:rsidRPr="0014766F">
        <w:rPr>
          <w:rFonts w:ascii="Arial" w:eastAsia="Times New Roman" w:hAnsi="Arial" w:cs="Arial"/>
          <w:iCs/>
          <w:lang w:eastAsia="es-ES"/>
        </w:rPr>
        <w:t xml:space="preserve">personal que posea los conocimientos </w:t>
      </w:r>
      <w:r w:rsidR="003D3341" w:rsidRPr="0014766F">
        <w:rPr>
          <w:rFonts w:ascii="Arial" w:eastAsia="Times New Roman" w:hAnsi="Arial" w:cs="Arial"/>
          <w:iCs/>
          <w:lang w:eastAsia="es-ES"/>
        </w:rPr>
        <w:t>y la capacidad</w:t>
      </w:r>
      <w:r w:rsidR="002A4462" w:rsidRPr="0014766F">
        <w:rPr>
          <w:rFonts w:ascii="Arial" w:eastAsia="Times New Roman" w:hAnsi="Arial" w:cs="Arial"/>
          <w:iCs/>
          <w:lang w:eastAsia="es-ES"/>
        </w:rPr>
        <w:t xml:space="preserve"> </w:t>
      </w:r>
      <w:r w:rsidR="003D3341" w:rsidRPr="0014766F">
        <w:rPr>
          <w:rFonts w:ascii="Arial" w:eastAsia="Times New Roman" w:hAnsi="Arial" w:cs="Arial"/>
          <w:iCs/>
          <w:lang w:eastAsia="es-ES"/>
        </w:rPr>
        <w:t>técnica</w:t>
      </w:r>
      <w:r w:rsidR="002A4462" w:rsidRPr="0014766F">
        <w:rPr>
          <w:rFonts w:ascii="Arial" w:eastAsia="Times New Roman" w:hAnsi="Arial" w:cs="Arial"/>
          <w:iCs/>
          <w:lang w:eastAsia="es-ES"/>
        </w:rPr>
        <w:t xml:space="preserve"> </w:t>
      </w:r>
      <w:r w:rsidR="000E435D" w:rsidRPr="0014766F">
        <w:rPr>
          <w:rFonts w:ascii="Arial" w:eastAsia="Times New Roman" w:hAnsi="Arial" w:cs="Arial"/>
          <w:iCs/>
          <w:lang w:eastAsia="es-ES"/>
        </w:rPr>
        <w:t>requerid</w:t>
      </w:r>
      <w:r w:rsidR="009923B7" w:rsidRPr="0014766F">
        <w:rPr>
          <w:rFonts w:ascii="Arial" w:eastAsia="Times New Roman" w:hAnsi="Arial" w:cs="Arial"/>
          <w:iCs/>
          <w:lang w:eastAsia="es-ES"/>
        </w:rPr>
        <w:t>a</w:t>
      </w:r>
      <w:r w:rsidR="002A4462" w:rsidRPr="0014766F">
        <w:rPr>
          <w:rFonts w:ascii="Arial" w:eastAsia="Times New Roman" w:hAnsi="Arial" w:cs="Arial"/>
          <w:iCs/>
          <w:lang w:eastAsia="es-ES"/>
        </w:rPr>
        <w:t xml:space="preserve"> </w:t>
      </w:r>
      <w:r w:rsidR="000E435D" w:rsidRPr="0014766F">
        <w:rPr>
          <w:rFonts w:ascii="Arial" w:eastAsia="Times New Roman" w:hAnsi="Arial" w:cs="Arial"/>
          <w:iCs/>
          <w:lang w:eastAsia="es-ES"/>
        </w:rPr>
        <w:t xml:space="preserve">para evaluar </w:t>
      </w:r>
      <w:r w:rsidR="00937E37" w:rsidRPr="0014766F">
        <w:rPr>
          <w:rFonts w:ascii="Arial" w:eastAsia="Times New Roman" w:hAnsi="Arial" w:cs="Arial"/>
          <w:iCs/>
          <w:lang w:eastAsia="es-ES"/>
        </w:rPr>
        <w:t>los distintos</w:t>
      </w:r>
      <w:r w:rsidR="000E435D" w:rsidRPr="0014766F">
        <w:rPr>
          <w:rFonts w:ascii="Arial" w:eastAsia="Times New Roman" w:hAnsi="Arial" w:cs="Arial"/>
          <w:iCs/>
          <w:lang w:eastAsia="es-ES"/>
        </w:rPr>
        <w:t xml:space="preserve"> </w:t>
      </w:r>
      <w:r w:rsidR="00484DC6" w:rsidRPr="0014766F">
        <w:rPr>
          <w:rFonts w:ascii="Arial" w:eastAsia="Times New Roman" w:hAnsi="Arial" w:cs="Arial"/>
          <w:iCs/>
          <w:lang w:eastAsia="es-ES"/>
        </w:rPr>
        <w:t>apartado</w:t>
      </w:r>
      <w:r w:rsidR="00937E37" w:rsidRPr="0014766F">
        <w:rPr>
          <w:rFonts w:ascii="Arial" w:eastAsia="Times New Roman" w:hAnsi="Arial" w:cs="Arial"/>
          <w:iCs/>
          <w:lang w:eastAsia="es-ES"/>
        </w:rPr>
        <w:t>s</w:t>
      </w:r>
      <w:r w:rsidR="00484DC6" w:rsidRPr="0014766F">
        <w:rPr>
          <w:rFonts w:ascii="Arial" w:eastAsia="Times New Roman" w:hAnsi="Arial" w:cs="Arial"/>
          <w:iCs/>
          <w:lang w:eastAsia="es-ES"/>
        </w:rPr>
        <w:t xml:space="preserve"> y procesos</w:t>
      </w:r>
      <w:r w:rsidR="00937E37" w:rsidRPr="0014766F">
        <w:rPr>
          <w:rFonts w:ascii="Arial" w:eastAsia="Times New Roman" w:hAnsi="Arial" w:cs="Arial"/>
          <w:iCs/>
          <w:lang w:eastAsia="es-ES"/>
        </w:rPr>
        <w:t xml:space="preserve"> que conforman los enfoques Inteligente, Rentable y Profesional</w:t>
      </w:r>
      <w:r w:rsidR="00447BE9" w:rsidRPr="0014766F">
        <w:rPr>
          <w:rFonts w:ascii="Arial" w:eastAsia="Times New Roman" w:hAnsi="Arial" w:cs="Arial"/>
          <w:iCs/>
          <w:lang w:eastAsia="es-ES"/>
        </w:rPr>
        <w:t xml:space="preserve"> del </w:t>
      </w:r>
      <w:r w:rsidR="00937E37" w:rsidRPr="0014766F">
        <w:rPr>
          <w:rFonts w:ascii="Arial" w:eastAsia="Times New Roman" w:hAnsi="Arial" w:cs="Arial"/>
          <w:iCs/>
          <w:lang w:eastAsia="es-ES"/>
        </w:rPr>
        <w:t>Modelo de E</w:t>
      </w:r>
      <w:r w:rsidR="000E435D" w:rsidRPr="0014766F">
        <w:rPr>
          <w:rFonts w:ascii="Arial" w:eastAsia="Times New Roman" w:hAnsi="Arial" w:cs="Arial"/>
          <w:iCs/>
          <w:lang w:eastAsia="es-ES"/>
        </w:rPr>
        <w:t>mpresa exitosa.</w:t>
      </w:r>
    </w:p>
    <w:p w:rsidR="00FF7488" w:rsidRDefault="00FF7488" w:rsidP="00FF7488">
      <w:pPr>
        <w:pStyle w:val="Prrafodelista"/>
        <w:spacing w:after="0" w:line="240" w:lineRule="auto"/>
        <w:jc w:val="both"/>
        <w:rPr>
          <w:rFonts w:ascii="Arial" w:eastAsia="Times New Roman" w:hAnsi="Arial" w:cs="Arial"/>
          <w:iCs/>
          <w:lang w:eastAsia="es-ES"/>
        </w:rPr>
      </w:pPr>
    </w:p>
    <w:p w:rsidR="00162630" w:rsidRPr="0014766F" w:rsidRDefault="00E60E6F"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La Gerencia de Evaluación y Supervisión</w:t>
      </w:r>
      <w:r w:rsidR="006E2BB4" w:rsidRPr="00BD6102">
        <w:rPr>
          <w:rFonts w:ascii="Arial" w:eastAsia="Times New Roman" w:hAnsi="Arial" w:cs="Arial"/>
          <w:iCs/>
          <w:lang w:val="es-ES" w:eastAsia="es-ES"/>
        </w:rPr>
        <w:t xml:space="preserve"> </w:t>
      </w:r>
      <w:r w:rsidR="00162630" w:rsidRPr="0014766F">
        <w:rPr>
          <w:rFonts w:ascii="Arial" w:eastAsia="Times New Roman" w:hAnsi="Arial" w:cs="Arial"/>
          <w:iCs/>
          <w:lang w:eastAsia="es-ES"/>
        </w:rPr>
        <w:t>designará al eq</w:t>
      </w:r>
      <w:r w:rsidR="003D3341" w:rsidRPr="0014766F">
        <w:rPr>
          <w:rFonts w:ascii="Arial" w:eastAsia="Times New Roman" w:hAnsi="Arial" w:cs="Arial"/>
          <w:iCs/>
          <w:lang w:eastAsia="es-ES"/>
        </w:rPr>
        <w:t>uipo</w:t>
      </w:r>
      <w:r w:rsidR="00DD2ED1">
        <w:rPr>
          <w:rFonts w:ascii="Arial" w:eastAsia="Times New Roman" w:hAnsi="Arial" w:cs="Arial"/>
          <w:iCs/>
          <w:lang w:eastAsia="es-ES"/>
        </w:rPr>
        <w:t xml:space="preserve"> de consultores</w:t>
      </w:r>
      <w:r w:rsidR="003D3341" w:rsidRPr="0014766F">
        <w:rPr>
          <w:rFonts w:ascii="Arial" w:eastAsia="Times New Roman" w:hAnsi="Arial" w:cs="Arial"/>
          <w:iCs/>
          <w:lang w:eastAsia="es-ES"/>
        </w:rPr>
        <w:t xml:space="preserve"> que llevará a cabo</w:t>
      </w:r>
      <w:r w:rsidR="00162630" w:rsidRPr="0014766F">
        <w:rPr>
          <w:rFonts w:ascii="Arial" w:eastAsia="Times New Roman" w:hAnsi="Arial" w:cs="Arial"/>
          <w:iCs/>
          <w:lang w:eastAsia="es-ES"/>
        </w:rPr>
        <w:t xml:space="preserve"> </w:t>
      </w:r>
      <w:r w:rsidR="00DD2ED1">
        <w:rPr>
          <w:rFonts w:ascii="Arial" w:eastAsia="Times New Roman" w:hAnsi="Arial" w:cs="Arial"/>
          <w:iCs/>
          <w:lang w:eastAsia="es-ES"/>
        </w:rPr>
        <w:t>la revisión de cumplimiento de las empresas de TI</w:t>
      </w:r>
      <w:r w:rsidR="0070521D" w:rsidRPr="0014766F">
        <w:rPr>
          <w:rFonts w:ascii="Arial" w:eastAsia="Times New Roman" w:hAnsi="Arial" w:cs="Arial"/>
          <w:iCs/>
          <w:lang w:eastAsia="es-ES"/>
        </w:rPr>
        <w:t>. Este equipo</w:t>
      </w:r>
      <w:r w:rsidR="00162630" w:rsidRPr="0014766F">
        <w:rPr>
          <w:rFonts w:ascii="Arial" w:eastAsia="Times New Roman" w:hAnsi="Arial" w:cs="Arial"/>
          <w:iCs/>
          <w:lang w:eastAsia="es-ES"/>
        </w:rPr>
        <w:t xml:space="preserve"> contará con un </w:t>
      </w:r>
      <w:r w:rsidR="00287330">
        <w:rPr>
          <w:rFonts w:ascii="Arial" w:eastAsia="Times New Roman" w:hAnsi="Arial" w:cs="Arial"/>
          <w:iCs/>
          <w:lang w:eastAsia="es-ES"/>
        </w:rPr>
        <w:t xml:space="preserve">encargado a nivel </w:t>
      </w:r>
      <w:r w:rsidR="00D11DF6">
        <w:rPr>
          <w:rFonts w:ascii="Arial" w:eastAsia="Times New Roman" w:hAnsi="Arial" w:cs="Arial"/>
          <w:iCs/>
          <w:lang w:eastAsia="es-ES"/>
        </w:rPr>
        <w:t>senior</w:t>
      </w:r>
      <w:r w:rsidR="00162630" w:rsidRPr="0014766F">
        <w:rPr>
          <w:rFonts w:ascii="Arial" w:eastAsia="Times New Roman" w:hAnsi="Arial" w:cs="Arial"/>
          <w:iCs/>
          <w:lang w:eastAsia="es-ES"/>
        </w:rPr>
        <w:t xml:space="preserve">, </w:t>
      </w:r>
      <w:r w:rsidR="00287330">
        <w:rPr>
          <w:rFonts w:ascii="Arial" w:eastAsia="Times New Roman" w:hAnsi="Arial" w:cs="Arial"/>
          <w:iCs/>
          <w:lang w:eastAsia="es-ES"/>
        </w:rPr>
        <w:t xml:space="preserve">el cual será el </w:t>
      </w:r>
      <w:r w:rsidR="00162630" w:rsidRPr="0014766F">
        <w:rPr>
          <w:rFonts w:ascii="Arial" w:eastAsia="Times New Roman" w:hAnsi="Arial" w:cs="Arial"/>
          <w:iCs/>
          <w:lang w:eastAsia="es-ES"/>
        </w:rPr>
        <w:t xml:space="preserve">responsable final de </w:t>
      </w:r>
      <w:r w:rsidR="00287330">
        <w:rPr>
          <w:rFonts w:ascii="Arial" w:eastAsia="Times New Roman" w:hAnsi="Arial" w:cs="Arial"/>
          <w:iCs/>
          <w:lang w:eastAsia="es-ES"/>
        </w:rPr>
        <w:t>la revisión</w:t>
      </w:r>
      <w:r w:rsidR="00162630" w:rsidRPr="0014766F">
        <w:rPr>
          <w:rFonts w:ascii="Arial" w:eastAsia="Times New Roman" w:hAnsi="Arial" w:cs="Arial"/>
          <w:iCs/>
          <w:lang w:eastAsia="es-ES"/>
        </w:rPr>
        <w:t xml:space="preserve">, y tantos expertos técnicos como sean necesarios en </w:t>
      </w:r>
      <w:r w:rsidR="006E2BB4">
        <w:rPr>
          <w:rFonts w:ascii="Arial" w:eastAsia="Times New Roman" w:hAnsi="Arial" w:cs="Arial"/>
          <w:iCs/>
          <w:lang w:eastAsia="es-ES"/>
        </w:rPr>
        <w:t>f</w:t>
      </w:r>
      <w:r w:rsidR="00A01E34">
        <w:rPr>
          <w:rFonts w:ascii="Arial" w:eastAsia="Times New Roman" w:hAnsi="Arial" w:cs="Arial"/>
          <w:iCs/>
          <w:lang w:eastAsia="es-ES"/>
        </w:rPr>
        <w:t>unción</w:t>
      </w:r>
      <w:r w:rsidR="00162630" w:rsidRPr="0014766F">
        <w:rPr>
          <w:rFonts w:ascii="Arial" w:eastAsia="Times New Roman" w:hAnsi="Arial" w:cs="Arial"/>
          <w:iCs/>
          <w:lang w:eastAsia="es-ES"/>
        </w:rPr>
        <w:t xml:space="preserve"> de las características de la empresa de TI que solicita la acreditación.</w:t>
      </w:r>
    </w:p>
    <w:p w:rsidR="00C12222" w:rsidRPr="0014766F" w:rsidRDefault="00C12222" w:rsidP="00D14C65">
      <w:pPr>
        <w:pStyle w:val="Prrafodelista"/>
        <w:spacing w:after="0" w:line="240" w:lineRule="auto"/>
        <w:jc w:val="both"/>
        <w:rPr>
          <w:rFonts w:ascii="Arial" w:eastAsia="Times New Roman" w:hAnsi="Arial" w:cs="Arial"/>
          <w:iCs/>
          <w:lang w:eastAsia="es-ES"/>
        </w:rPr>
      </w:pPr>
    </w:p>
    <w:p w:rsidR="006E2BB4" w:rsidRPr="00A5722C" w:rsidRDefault="00E60E6F" w:rsidP="00833DF4">
      <w:pPr>
        <w:pStyle w:val="Prrafodelista"/>
        <w:numPr>
          <w:ilvl w:val="0"/>
          <w:numId w:val="12"/>
        </w:numPr>
        <w:spacing w:after="0" w:line="240" w:lineRule="auto"/>
        <w:jc w:val="both"/>
        <w:rPr>
          <w:rFonts w:ascii="Arial" w:eastAsia="Times New Roman" w:hAnsi="Arial" w:cs="Arial"/>
          <w:iCs/>
          <w:lang w:eastAsia="es-ES"/>
        </w:rPr>
      </w:pPr>
      <w:r w:rsidRPr="00A5722C">
        <w:rPr>
          <w:rFonts w:ascii="Arial" w:eastAsia="Times New Roman" w:hAnsi="Arial" w:cs="Arial"/>
          <w:iCs/>
          <w:lang w:eastAsia="es-ES"/>
        </w:rPr>
        <w:t>La Gerencia de Evaluación y Supervisión</w:t>
      </w:r>
      <w:r w:rsidRPr="00A5722C">
        <w:rPr>
          <w:rFonts w:ascii="Arial" w:eastAsia="Times New Roman" w:hAnsi="Arial" w:cs="Arial"/>
          <w:iCs/>
          <w:lang w:val="es-ES" w:eastAsia="es-ES"/>
        </w:rPr>
        <w:t xml:space="preserve"> </w:t>
      </w:r>
      <w:r w:rsidR="00ED16C7" w:rsidRPr="00A5722C">
        <w:rPr>
          <w:rFonts w:ascii="Arial" w:eastAsia="Times New Roman" w:hAnsi="Arial" w:cs="Arial"/>
          <w:iCs/>
          <w:lang w:eastAsia="es-ES"/>
        </w:rPr>
        <w:t>informará a cada empresa de TI los nombres de los miembros del equipo</w:t>
      </w:r>
      <w:r w:rsidR="00DD2ED1" w:rsidRPr="00A5722C">
        <w:rPr>
          <w:rFonts w:ascii="Arial" w:eastAsia="Times New Roman" w:hAnsi="Arial" w:cs="Arial"/>
          <w:iCs/>
          <w:lang w:eastAsia="es-ES"/>
        </w:rPr>
        <w:t>,</w:t>
      </w:r>
      <w:r w:rsidR="00ED16C7" w:rsidRPr="00A5722C">
        <w:rPr>
          <w:rFonts w:ascii="Arial" w:eastAsia="Times New Roman" w:hAnsi="Arial" w:cs="Arial"/>
          <w:iCs/>
          <w:lang w:eastAsia="es-ES"/>
        </w:rPr>
        <w:t xml:space="preserve"> </w:t>
      </w:r>
      <w:r w:rsidR="00CF1CBA" w:rsidRPr="00A5722C">
        <w:rPr>
          <w:rFonts w:ascii="Arial" w:eastAsia="Times New Roman" w:hAnsi="Arial" w:cs="Arial"/>
          <w:iCs/>
          <w:lang w:eastAsia="es-ES"/>
        </w:rPr>
        <w:t>así como la logística para llevar a cabo la revisión</w:t>
      </w:r>
      <w:r w:rsidR="00ED16C7" w:rsidRPr="00A5722C">
        <w:rPr>
          <w:rFonts w:ascii="Arial" w:eastAsia="Times New Roman" w:hAnsi="Arial" w:cs="Arial"/>
          <w:iCs/>
          <w:lang w:eastAsia="es-ES"/>
        </w:rPr>
        <w:t xml:space="preserve">. </w:t>
      </w:r>
    </w:p>
    <w:p w:rsidR="006E2BB4" w:rsidRDefault="006E2BB4" w:rsidP="006E2BB4">
      <w:pPr>
        <w:pStyle w:val="Prrafodelista"/>
        <w:spacing w:after="0" w:line="240" w:lineRule="auto"/>
        <w:jc w:val="both"/>
        <w:rPr>
          <w:rFonts w:ascii="Arial" w:eastAsia="Times New Roman" w:hAnsi="Arial" w:cs="Arial"/>
          <w:iCs/>
          <w:lang w:eastAsia="es-ES"/>
        </w:rPr>
      </w:pPr>
    </w:p>
    <w:p w:rsidR="001901E1" w:rsidRPr="001901E1" w:rsidRDefault="006E2BB4"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 xml:space="preserve">Así mismo </w:t>
      </w:r>
      <w:r w:rsidR="00160FE3" w:rsidRPr="006E2BB4">
        <w:rPr>
          <w:rFonts w:ascii="Arial" w:eastAsia="Times New Roman" w:hAnsi="Arial" w:cs="Arial"/>
          <w:iCs/>
          <w:lang w:eastAsia="es-ES"/>
        </w:rPr>
        <w:t>definirá los requisitos de información</w:t>
      </w:r>
      <w:r w:rsidR="00233602" w:rsidRPr="006E2BB4">
        <w:rPr>
          <w:rFonts w:ascii="Arial" w:eastAsia="Times New Roman" w:hAnsi="Arial" w:cs="Arial"/>
          <w:iCs/>
          <w:lang w:eastAsia="es-ES"/>
        </w:rPr>
        <w:t xml:space="preserve"> y evidencias documentales</w:t>
      </w:r>
      <w:r w:rsidR="00160FE3" w:rsidRPr="006E2BB4">
        <w:rPr>
          <w:rFonts w:ascii="Arial" w:eastAsia="Times New Roman" w:hAnsi="Arial" w:cs="Arial"/>
          <w:iCs/>
          <w:lang w:eastAsia="es-ES"/>
        </w:rPr>
        <w:t xml:space="preserve"> para</w:t>
      </w:r>
      <w:r w:rsidR="00E214C2" w:rsidRPr="006E2BB4">
        <w:rPr>
          <w:rFonts w:ascii="Arial" w:eastAsia="Times New Roman" w:hAnsi="Arial" w:cs="Arial"/>
          <w:iCs/>
          <w:lang w:eastAsia="es-ES"/>
        </w:rPr>
        <w:t xml:space="preserve"> la realización de </w:t>
      </w:r>
      <w:r w:rsidR="00B921BB">
        <w:rPr>
          <w:rFonts w:ascii="Arial" w:eastAsia="Times New Roman" w:hAnsi="Arial" w:cs="Arial"/>
          <w:iCs/>
          <w:lang w:eastAsia="es-ES"/>
        </w:rPr>
        <w:t>la revisión</w:t>
      </w:r>
      <w:r w:rsidR="009A5F5B">
        <w:rPr>
          <w:rFonts w:ascii="Arial" w:eastAsia="Times New Roman" w:hAnsi="Arial" w:cs="Arial"/>
          <w:iCs/>
          <w:lang w:eastAsia="es-ES"/>
        </w:rPr>
        <w:t>,</w:t>
      </w:r>
      <w:r w:rsidR="00160FE3" w:rsidRPr="006E2BB4">
        <w:rPr>
          <w:rFonts w:ascii="Arial" w:eastAsia="Times New Roman" w:hAnsi="Arial" w:cs="Arial"/>
          <w:iCs/>
          <w:lang w:eastAsia="es-ES"/>
        </w:rPr>
        <w:t xml:space="preserve"> mantendrá actualizados</w:t>
      </w:r>
      <w:r w:rsidR="00E214C2" w:rsidRPr="006E2BB4">
        <w:rPr>
          <w:rFonts w:ascii="Arial" w:eastAsia="Times New Roman" w:hAnsi="Arial" w:cs="Arial"/>
          <w:iCs/>
          <w:lang w:eastAsia="es-ES"/>
        </w:rPr>
        <w:t xml:space="preserve"> y formalizados</w:t>
      </w:r>
      <w:r w:rsidR="00745E91" w:rsidRPr="006E2BB4">
        <w:rPr>
          <w:rFonts w:ascii="Arial" w:eastAsia="Times New Roman" w:hAnsi="Arial" w:cs="Arial"/>
          <w:iCs/>
          <w:lang w:eastAsia="es-ES"/>
        </w:rPr>
        <w:t xml:space="preserve"> </w:t>
      </w:r>
      <w:r w:rsidR="00160FE3" w:rsidRPr="006E2BB4">
        <w:rPr>
          <w:rFonts w:ascii="Arial" w:eastAsia="Times New Roman" w:hAnsi="Arial" w:cs="Arial"/>
          <w:iCs/>
          <w:lang w:eastAsia="es-ES"/>
        </w:rPr>
        <w:t>los documentos en los que se describen dichos requisitos</w:t>
      </w:r>
      <w:r w:rsidR="003060ED" w:rsidRPr="006E2BB4">
        <w:rPr>
          <w:rFonts w:ascii="Arial" w:eastAsia="Times New Roman" w:hAnsi="Arial" w:cs="Arial"/>
          <w:iCs/>
          <w:lang w:eastAsia="es-ES"/>
        </w:rPr>
        <w:t xml:space="preserve"> </w:t>
      </w:r>
      <w:r w:rsidR="003060ED" w:rsidRPr="006E2BB4">
        <w:rPr>
          <w:rFonts w:ascii="Arial" w:eastAsia="Times New Roman" w:hAnsi="Arial" w:cs="Arial"/>
          <w:i/>
          <w:iCs/>
          <w:color w:val="4F81BD" w:themeColor="accent1"/>
          <w:sz w:val="20"/>
          <w:lang w:eastAsia="es-ES"/>
        </w:rPr>
        <w:t>(Anexo</w:t>
      </w:r>
      <w:r w:rsidR="00F634FB">
        <w:rPr>
          <w:rFonts w:ascii="Arial" w:eastAsia="Times New Roman" w:hAnsi="Arial" w:cs="Arial"/>
          <w:i/>
          <w:iCs/>
          <w:color w:val="4F81BD" w:themeColor="accent1"/>
          <w:sz w:val="20"/>
          <w:lang w:eastAsia="es-ES"/>
        </w:rPr>
        <w:t xml:space="preserve"> guía para la </w:t>
      </w:r>
      <w:r w:rsidR="00F634FB">
        <w:rPr>
          <w:rFonts w:ascii="Arial" w:eastAsia="Times New Roman" w:hAnsi="Arial" w:cs="Arial"/>
          <w:i/>
          <w:iCs/>
          <w:color w:val="4F81BD" w:themeColor="accent1"/>
          <w:sz w:val="20"/>
          <w:lang w:eastAsia="es-ES"/>
        </w:rPr>
        <w:lastRenderedPageBreak/>
        <w:t>aplicación de los listados de verificación por enfoque</w:t>
      </w:r>
      <w:r w:rsidR="00CF5A15">
        <w:rPr>
          <w:rFonts w:ascii="Arial" w:eastAsia="Times New Roman" w:hAnsi="Arial" w:cs="Arial"/>
          <w:i/>
          <w:iCs/>
          <w:color w:val="4F81BD" w:themeColor="accent1"/>
          <w:sz w:val="20"/>
          <w:lang w:eastAsia="es-ES"/>
        </w:rPr>
        <w:t xml:space="preserve"> Inteligente, Rentable y Profesional </w:t>
      </w:r>
      <w:r w:rsidR="00F634FB">
        <w:rPr>
          <w:rFonts w:ascii="Arial" w:eastAsia="Times New Roman" w:hAnsi="Arial" w:cs="Arial"/>
          <w:i/>
          <w:iCs/>
          <w:color w:val="4F81BD" w:themeColor="accent1"/>
          <w:sz w:val="20"/>
          <w:lang w:eastAsia="es-ES"/>
        </w:rPr>
        <w:t>y</w:t>
      </w:r>
      <w:r w:rsidR="0027395F">
        <w:rPr>
          <w:rFonts w:ascii="Arial" w:eastAsia="Times New Roman" w:hAnsi="Arial" w:cs="Arial"/>
          <w:i/>
          <w:iCs/>
          <w:color w:val="4F81BD" w:themeColor="accent1"/>
          <w:sz w:val="20"/>
          <w:lang w:eastAsia="es-ES"/>
        </w:rPr>
        <w:t xml:space="preserve"> </w:t>
      </w:r>
      <w:r w:rsidR="003060ED" w:rsidRPr="006E2BB4">
        <w:rPr>
          <w:rFonts w:ascii="Arial" w:eastAsia="Times New Roman" w:hAnsi="Arial" w:cs="Arial"/>
          <w:i/>
          <w:iCs/>
          <w:color w:val="4F81BD" w:themeColor="accent1"/>
          <w:sz w:val="20"/>
          <w:lang w:eastAsia="es-ES"/>
        </w:rPr>
        <w:t>listados de verificación</w:t>
      </w:r>
      <w:r w:rsidR="00F634FB">
        <w:rPr>
          <w:rFonts w:ascii="Arial" w:eastAsia="Times New Roman" w:hAnsi="Arial" w:cs="Arial"/>
          <w:i/>
          <w:iCs/>
          <w:color w:val="4F81BD" w:themeColor="accent1"/>
          <w:sz w:val="20"/>
          <w:lang w:eastAsia="es-ES"/>
        </w:rPr>
        <w:t xml:space="preserve"> por enfoque</w:t>
      </w:r>
      <w:r w:rsidR="00CF5A15" w:rsidRPr="00CF5A15">
        <w:rPr>
          <w:rFonts w:ascii="Arial" w:eastAsia="Times New Roman" w:hAnsi="Arial" w:cs="Arial"/>
          <w:i/>
          <w:iCs/>
          <w:color w:val="4F81BD" w:themeColor="accent1"/>
          <w:sz w:val="20"/>
          <w:lang w:eastAsia="es-ES"/>
        </w:rPr>
        <w:t xml:space="preserve"> </w:t>
      </w:r>
      <w:r w:rsidR="00CF5A15">
        <w:rPr>
          <w:rFonts w:ascii="Arial" w:eastAsia="Times New Roman" w:hAnsi="Arial" w:cs="Arial"/>
          <w:i/>
          <w:iCs/>
          <w:color w:val="4F81BD" w:themeColor="accent1"/>
          <w:sz w:val="20"/>
          <w:lang w:eastAsia="es-ES"/>
        </w:rPr>
        <w:t>Inteligente, Rentable y Profesional</w:t>
      </w:r>
      <w:r w:rsidR="003060ED" w:rsidRPr="006E2BB4">
        <w:rPr>
          <w:rFonts w:ascii="Arial" w:eastAsia="Times New Roman" w:hAnsi="Arial" w:cs="Arial"/>
          <w:i/>
          <w:iCs/>
          <w:color w:val="4F81BD" w:themeColor="accent1"/>
          <w:sz w:val="20"/>
          <w:lang w:eastAsia="es-ES"/>
        </w:rPr>
        <w:t>)</w:t>
      </w:r>
      <w:r w:rsidR="001901E1">
        <w:rPr>
          <w:rFonts w:ascii="Arial" w:eastAsia="Times New Roman" w:hAnsi="Arial" w:cs="Arial"/>
          <w:i/>
          <w:iCs/>
          <w:color w:val="4F81BD" w:themeColor="accent1"/>
          <w:sz w:val="20"/>
          <w:lang w:eastAsia="es-ES"/>
        </w:rPr>
        <w:t xml:space="preserve"> </w:t>
      </w:r>
      <w:r w:rsidR="00C51E83">
        <w:rPr>
          <w:rFonts w:ascii="Arial" w:eastAsia="Times New Roman" w:hAnsi="Arial" w:cs="Arial"/>
          <w:iCs/>
          <w:lang w:eastAsia="es-ES"/>
        </w:rPr>
        <w:t>y desarrollará</w:t>
      </w:r>
      <w:r w:rsidR="001901E1" w:rsidRPr="001901E1">
        <w:rPr>
          <w:rFonts w:ascii="Arial" w:eastAsia="Times New Roman" w:hAnsi="Arial" w:cs="Arial"/>
          <w:iCs/>
          <w:lang w:eastAsia="es-ES"/>
        </w:rPr>
        <w:t xml:space="preserve"> la planeación de la revisión </w:t>
      </w:r>
      <w:r w:rsidR="00857678">
        <w:rPr>
          <w:rFonts w:ascii="Arial" w:eastAsia="Times New Roman" w:hAnsi="Arial" w:cs="Arial"/>
          <w:i/>
          <w:iCs/>
          <w:color w:val="4F81BD" w:themeColor="accent1"/>
          <w:sz w:val="20"/>
          <w:lang w:eastAsia="es-ES"/>
        </w:rPr>
        <w:t>(Anexo</w:t>
      </w:r>
      <w:r w:rsidR="0027395F">
        <w:rPr>
          <w:rFonts w:ascii="Arial" w:eastAsia="Times New Roman" w:hAnsi="Arial" w:cs="Arial"/>
          <w:i/>
          <w:iCs/>
          <w:color w:val="4F81BD" w:themeColor="accent1"/>
          <w:sz w:val="20"/>
          <w:lang w:eastAsia="es-ES"/>
        </w:rPr>
        <w:t xml:space="preserve"> </w:t>
      </w:r>
      <w:r w:rsidR="00857678">
        <w:rPr>
          <w:rFonts w:ascii="Arial" w:eastAsia="Times New Roman" w:hAnsi="Arial" w:cs="Arial"/>
          <w:i/>
          <w:iCs/>
          <w:color w:val="4F81BD" w:themeColor="accent1"/>
          <w:sz w:val="20"/>
          <w:lang w:eastAsia="es-ES"/>
        </w:rPr>
        <w:t>P</w:t>
      </w:r>
      <w:r w:rsidR="001901E1" w:rsidRPr="001901E1">
        <w:rPr>
          <w:rFonts w:ascii="Arial" w:eastAsia="Times New Roman" w:hAnsi="Arial" w:cs="Arial"/>
          <w:i/>
          <w:iCs/>
          <w:color w:val="4F81BD" w:themeColor="accent1"/>
          <w:sz w:val="20"/>
          <w:lang w:eastAsia="es-ES"/>
        </w:rPr>
        <w:t>laneación de la revisión)</w:t>
      </w:r>
    </w:p>
    <w:p w:rsidR="00160FE3" w:rsidRPr="006E2BB4" w:rsidRDefault="00160FE3" w:rsidP="006E2BB4">
      <w:pPr>
        <w:pStyle w:val="Prrafodelista"/>
        <w:spacing w:after="0" w:line="240" w:lineRule="auto"/>
        <w:jc w:val="both"/>
        <w:rPr>
          <w:rFonts w:ascii="Arial" w:eastAsia="Times New Roman" w:hAnsi="Arial" w:cs="Arial"/>
          <w:iCs/>
          <w:lang w:eastAsia="es-ES"/>
        </w:rPr>
      </w:pPr>
    </w:p>
    <w:p w:rsidR="00160FE3" w:rsidRPr="009F4191" w:rsidRDefault="00233602"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El equipo</w:t>
      </w:r>
      <w:r w:rsidR="008F4563" w:rsidRPr="0014766F">
        <w:rPr>
          <w:rFonts w:ascii="Arial" w:eastAsia="Times New Roman" w:hAnsi="Arial" w:cs="Arial"/>
          <w:iCs/>
          <w:lang w:eastAsia="es-ES"/>
        </w:rPr>
        <w:t xml:space="preserve"> </w:t>
      </w:r>
      <w:r w:rsidRPr="0014766F">
        <w:rPr>
          <w:rFonts w:ascii="Arial" w:eastAsia="Times New Roman" w:hAnsi="Arial" w:cs="Arial"/>
          <w:iCs/>
          <w:lang w:eastAsia="es-ES"/>
        </w:rPr>
        <w:t xml:space="preserve">designado desarrollará la </w:t>
      </w:r>
      <w:r w:rsidR="004D6084" w:rsidRPr="0014766F">
        <w:rPr>
          <w:rFonts w:ascii="Arial" w:eastAsia="Times New Roman" w:hAnsi="Arial" w:cs="Arial"/>
          <w:iCs/>
          <w:lang w:eastAsia="es-ES"/>
        </w:rPr>
        <w:t>revisión</w:t>
      </w:r>
      <w:r w:rsidRPr="0014766F">
        <w:rPr>
          <w:rFonts w:ascii="Arial" w:eastAsia="Times New Roman" w:hAnsi="Arial" w:cs="Arial"/>
          <w:iCs/>
          <w:lang w:eastAsia="es-ES"/>
        </w:rPr>
        <w:t xml:space="preserve"> basándose en la documentación</w:t>
      </w:r>
      <w:r w:rsidR="00433871" w:rsidRPr="0014766F">
        <w:rPr>
          <w:rFonts w:ascii="Arial" w:eastAsia="Times New Roman" w:hAnsi="Arial" w:cs="Arial"/>
          <w:iCs/>
          <w:lang w:eastAsia="es-ES"/>
        </w:rPr>
        <w:t xml:space="preserve"> formalizada por </w:t>
      </w:r>
      <w:r w:rsidR="00A54F60">
        <w:rPr>
          <w:rFonts w:ascii="Arial" w:eastAsia="Times New Roman" w:hAnsi="Arial" w:cs="Arial"/>
          <w:iCs/>
          <w:lang w:eastAsia="es-ES"/>
        </w:rPr>
        <w:t>la Gerencia de Evaluación y Supervisión</w:t>
      </w:r>
      <w:r w:rsidR="00A54F60">
        <w:rPr>
          <w:rFonts w:ascii="Arial" w:eastAsia="Times New Roman" w:hAnsi="Arial" w:cs="Arial"/>
          <w:iCs/>
          <w:lang w:val="es-ES" w:eastAsia="es-ES"/>
        </w:rPr>
        <w:t xml:space="preserve"> </w:t>
      </w:r>
      <w:r w:rsidR="00A863CB">
        <w:rPr>
          <w:rFonts w:ascii="Arial" w:eastAsia="Times New Roman" w:hAnsi="Arial" w:cs="Arial"/>
          <w:iCs/>
          <w:lang w:val="es-ES" w:eastAsia="es-ES"/>
        </w:rPr>
        <w:t xml:space="preserve">y </w:t>
      </w:r>
      <w:r w:rsidRPr="0014766F">
        <w:rPr>
          <w:rFonts w:ascii="Arial" w:eastAsia="Times New Roman" w:hAnsi="Arial" w:cs="Arial"/>
          <w:iCs/>
          <w:lang w:eastAsia="es-ES"/>
        </w:rPr>
        <w:t>utilizará los formatos indicados para el registro de hallazgos</w:t>
      </w:r>
      <w:r w:rsidR="008E3A9D" w:rsidRPr="0014766F">
        <w:rPr>
          <w:rFonts w:ascii="Arial" w:eastAsia="Times New Roman" w:hAnsi="Arial" w:cs="Arial"/>
          <w:iCs/>
          <w:lang w:eastAsia="es-ES"/>
        </w:rPr>
        <w:t xml:space="preserve"> y observaciones</w:t>
      </w:r>
      <w:r w:rsidRPr="0014766F">
        <w:rPr>
          <w:rFonts w:ascii="Arial" w:eastAsia="Times New Roman" w:hAnsi="Arial" w:cs="Arial"/>
          <w:iCs/>
          <w:lang w:eastAsia="es-ES"/>
        </w:rPr>
        <w:t xml:space="preserve"> </w:t>
      </w:r>
      <w:r w:rsidR="00857678" w:rsidRPr="006E2BB4">
        <w:rPr>
          <w:rFonts w:ascii="Arial" w:eastAsia="Times New Roman" w:hAnsi="Arial" w:cs="Arial"/>
          <w:i/>
          <w:iCs/>
          <w:color w:val="4F81BD" w:themeColor="accent1"/>
          <w:sz w:val="20"/>
          <w:lang w:eastAsia="es-ES"/>
        </w:rPr>
        <w:t>(Anexo</w:t>
      </w:r>
      <w:r w:rsidR="00857678">
        <w:rPr>
          <w:rFonts w:ascii="Arial" w:eastAsia="Times New Roman" w:hAnsi="Arial" w:cs="Arial"/>
          <w:i/>
          <w:iCs/>
          <w:color w:val="4F81BD" w:themeColor="accent1"/>
          <w:sz w:val="20"/>
          <w:lang w:eastAsia="es-ES"/>
        </w:rPr>
        <w:t xml:space="preserve"> guía para la aplicación de los listados de verificación por enfoque Inteligente, Rentable y Profesional y</w:t>
      </w:r>
      <w:r w:rsidR="0027395F">
        <w:rPr>
          <w:rFonts w:ascii="Arial" w:eastAsia="Times New Roman" w:hAnsi="Arial" w:cs="Arial"/>
          <w:i/>
          <w:iCs/>
          <w:color w:val="4F81BD" w:themeColor="accent1"/>
          <w:sz w:val="20"/>
          <w:lang w:eastAsia="es-ES"/>
        </w:rPr>
        <w:t xml:space="preserve"> </w:t>
      </w:r>
      <w:r w:rsidR="00857678" w:rsidRPr="006E2BB4">
        <w:rPr>
          <w:rFonts w:ascii="Arial" w:eastAsia="Times New Roman" w:hAnsi="Arial" w:cs="Arial"/>
          <w:i/>
          <w:iCs/>
          <w:color w:val="4F81BD" w:themeColor="accent1"/>
          <w:sz w:val="20"/>
          <w:lang w:eastAsia="es-ES"/>
        </w:rPr>
        <w:t>listados de verificación</w:t>
      </w:r>
      <w:r w:rsidR="00857678">
        <w:rPr>
          <w:rFonts w:ascii="Arial" w:eastAsia="Times New Roman" w:hAnsi="Arial" w:cs="Arial"/>
          <w:i/>
          <w:iCs/>
          <w:color w:val="4F81BD" w:themeColor="accent1"/>
          <w:sz w:val="20"/>
          <w:lang w:eastAsia="es-ES"/>
        </w:rPr>
        <w:t xml:space="preserve"> por enfoque</w:t>
      </w:r>
      <w:r w:rsidR="00857678" w:rsidRPr="00CF5A15">
        <w:rPr>
          <w:rFonts w:ascii="Arial" w:eastAsia="Times New Roman" w:hAnsi="Arial" w:cs="Arial"/>
          <w:i/>
          <w:iCs/>
          <w:color w:val="4F81BD" w:themeColor="accent1"/>
          <w:sz w:val="20"/>
          <w:lang w:eastAsia="es-ES"/>
        </w:rPr>
        <w:t xml:space="preserve"> </w:t>
      </w:r>
      <w:r w:rsidR="00857678">
        <w:rPr>
          <w:rFonts w:ascii="Arial" w:eastAsia="Times New Roman" w:hAnsi="Arial" w:cs="Arial"/>
          <w:i/>
          <w:iCs/>
          <w:color w:val="4F81BD" w:themeColor="accent1"/>
          <w:sz w:val="20"/>
          <w:lang w:eastAsia="es-ES"/>
        </w:rPr>
        <w:t>Inteligente, Rentable y Profesional</w:t>
      </w:r>
      <w:r w:rsidR="00857678" w:rsidRPr="006E2BB4">
        <w:rPr>
          <w:rFonts w:ascii="Arial" w:eastAsia="Times New Roman" w:hAnsi="Arial" w:cs="Arial"/>
          <w:i/>
          <w:iCs/>
          <w:color w:val="4F81BD" w:themeColor="accent1"/>
          <w:sz w:val="20"/>
          <w:lang w:eastAsia="es-ES"/>
        </w:rPr>
        <w:t>)</w:t>
      </w:r>
    </w:p>
    <w:p w:rsidR="00B723D7" w:rsidRPr="0014766F" w:rsidRDefault="00B723D7" w:rsidP="00160FE3">
      <w:pPr>
        <w:spacing w:after="0" w:line="240" w:lineRule="auto"/>
        <w:jc w:val="both"/>
        <w:rPr>
          <w:rFonts w:ascii="Arial" w:eastAsia="Times New Roman" w:hAnsi="Arial" w:cs="Arial"/>
          <w:iCs/>
          <w:lang w:eastAsia="es-ES"/>
        </w:rPr>
      </w:pPr>
    </w:p>
    <w:p w:rsidR="003B7D06" w:rsidRPr="0014766F" w:rsidRDefault="001465F9"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 xml:space="preserve">El </w:t>
      </w:r>
      <w:r w:rsidR="00A863CB">
        <w:rPr>
          <w:rFonts w:ascii="Arial" w:eastAsia="Times New Roman" w:hAnsi="Arial" w:cs="Arial"/>
          <w:iCs/>
          <w:lang w:eastAsia="es-ES"/>
        </w:rPr>
        <w:t>encargado</w:t>
      </w:r>
      <w:r>
        <w:rPr>
          <w:rFonts w:ascii="Arial" w:eastAsia="Times New Roman" w:hAnsi="Arial" w:cs="Arial"/>
          <w:iCs/>
          <w:lang w:eastAsia="es-ES"/>
        </w:rPr>
        <w:t xml:space="preserve"> senior</w:t>
      </w:r>
      <w:r w:rsidR="00B723D7" w:rsidRPr="0014766F">
        <w:rPr>
          <w:rFonts w:ascii="Arial" w:eastAsia="Times New Roman" w:hAnsi="Arial" w:cs="Arial"/>
          <w:iCs/>
          <w:lang w:eastAsia="es-ES"/>
        </w:rPr>
        <w:t xml:space="preserve"> será respons</w:t>
      </w:r>
      <w:r w:rsidR="00592879" w:rsidRPr="0014766F">
        <w:rPr>
          <w:rFonts w:ascii="Arial" w:eastAsia="Times New Roman" w:hAnsi="Arial" w:cs="Arial"/>
          <w:iCs/>
          <w:lang w:eastAsia="es-ES"/>
        </w:rPr>
        <w:t xml:space="preserve">able de supervisar la </w:t>
      </w:r>
      <w:r w:rsidR="00A863CB">
        <w:rPr>
          <w:rFonts w:ascii="Arial" w:eastAsia="Times New Roman" w:hAnsi="Arial" w:cs="Arial"/>
          <w:iCs/>
          <w:lang w:eastAsia="es-ES"/>
        </w:rPr>
        <w:t>revisión</w:t>
      </w:r>
      <w:r w:rsidR="00592879" w:rsidRPr="0014766F">
        <w:rPr>
          <w:rFonts w:ascii="Arial" w:eastAsia="Times New Roman" w:hAnsi="Arial" w:cs="Arial"/>
          <w:iCs/>
          <w:lang w:eastAsia="es-ES"/>
        </w:rPr>
        <w:t>, así como de</w:t>
      </w:r>
      <w:r w:rsidR="00B723D7" w:rsidRPr="0014766F">
        <w:rPr>
          <w:rFonts w:ascii="Arial" w:eastAsia="Times New Roman" w:hAnsi="Arial" w:cs="Arial"/>
          <w:iCs/>
          <w:lang w:eastAsia="es-ES"/>
        </w:rPr>
        <w:t xml:space="preserve"> </w:t>
      </w:r>
      <w:r w:rsidR="00A863CB">
        <w:rPr>
          <w:rFonts w:ascii="Arial" w:eastAsia="Times New Roman" w:hAnsi="Arial" w:cs="Arial"/>
          <w:iCs/>
          <w:lang w:eastAsia="es-ES"/>
        </w:rPr>
        <w:t xml:space="preserve">analizar </w:t>
      </w:r>
      <w:r w:rsidR="00B723D7" w:rsidRPr="0014766F">
        <w:rPr>
          <w:rFonts w:ascii="Arial" w:eastAsia="Times New Roman" w:hAnsi="Arial" w:cs="Arial"/>
          <w:iCs/>
          <w:lang w:eastAsia="es-ES"/>
        </w:rPr>
        <w:t>los hallazg</w:t>
      </w:r>
      <w:r w:rsidR="0083004A" w:rsidRPr="0014766F">
        <w:rPr>
          <w:rFonts w:ascii="Arial" w:eastAsia="Times New Roman" w:hAnsi="Arial" w:cs="Arial"/>
          <w:iCs/>
          <w:lang w:eastAsia="es-ES"/>
        </w:rPr>
        <w:t xml:space="preserve">os </w:t>
      </w:r>
      <w:r w:rsidR="008E3A9D" w:rsidRPr="0014766F">
        <w:rPr>
          <w:rFonts w:ascii="Arial" w:eastAsia="Times New Roman" w:hAnsi="Arial" w:cs="Arial"/>
          <w:iCs/>
          <w:lang w:eastAsia="es-ES"/>
        </w:rPr>
        <w:t xml:space="preserve">y </w:t>
      </w:r>
      <w:r w:rsidR="00486D50" w:rsidRPr="0014766F">
        <w:rPr>
          <w:rFonts w:ascii="Arial" w:eastAsia="Times New Roman" w:hAnsi="Arial" w:cs="Arial"/>
          <w:iCs/>
          <w:lang w:eastAsia="es-ES"/>
        </w:rPr>
        <w:t>observaciones descritos por el equipo</w:t>
      </w:r>
      <w:r w:rsidR="00A863CB">
        <w:rPr>
          <w:rFonts w:ascii="Arial" w:eastAsia="Times New Roman" w:hAnsi="Arial" w:cs="Arial"/>
          <w:iCs/>
          <w:lang w:eastAsia="es-ES"/>
        </w:rPr>
        <w:t xml:space="preserve"> asignado </w:t>
      </w:r>
      <w:r w:rsidR="00BA0EF4">
        <w:rPr>
          <w:rFonts w:ascii="Arial" w:eastAsia="Times New Roman" w:hAnsi="Arial" w:cs="Arial"/>
          <w:iCs/>
          <w:lang w:eastAsia="es-ES"/>
        </w:rPr>
        <w:t>para la</w:t>
      </w:r>
      <w:r w:rsidR="00A863CB">
        <w:rPr>
          <w:rFonts w:ascii="Arial" w:eastAsia="Times New Roman" w:hAnsi="Arial" w:cs="Arial"/>
          <w:iCs/>
          <w:lang w:eastAsia="es-ES"/>
        </w:rPr>
        <w:t xml:space="preserve"> revisión</w:t>
      </w:r>
      <w:r w:rsidR="00BA0EF4">
        <w:rPr>
          <w:rFonts w:ascii="Arial" w:eastAsia="Times New Roman" w:hAnsi="Arial" w:cs="Arial"/>
          <w:iCs/>
          <w:lang w:eastAsia="es-ES"/>
        </w:rPr>
        <w:t xml:space="preserve"> de cumplimiento</w:t>
      </w:r>
      <w:r w:rsidR="003B7D06" w:rsidRPr="0014766F">
        <w:rPr>
          <w:rFonts w:ascii="Arial" w:eastAsia="Times New Roman" w:hAnsi="Arial" w:cs="Arial"/>
          <w:iCs/>
          <w:lang w:eastAsia="es-ES"/>
        </w:rPr>
        <w:t>.</w:t>
      </w:r>
    </w:p>
    <w:p w:rsidR="003B7D06" w:rsidRPr="0014766F" w:rsidRDefault="003B7D06" w:rsidP="00160FE3">
      <w:pPr>
        <w:spacing w:after="0" w:line="240" w:lineRule="auto"/>
        <w:jc w:val="both"/>
        <w:rPr>
          <w:rFonts w:ascii="Arial" w:eastAsia="Times New Roman" w:hAnsi="Arial" w:cs="Arial"/>
          <w:iCs/>
          <w:lang w:eastAsia="es-ES"/>
        </w:rPr>
      </w:pPr>
    </w:p>
    <w:p w:rsidR="003B7D06" w:rsidRPr="00E747AF" w:rsidRDefault="003B7D06" w:rsidP="00833DF4">
      <w:pPr>
        <w:pStyle w:val="Prrafodelista"/>
        <w:numPr>
          <w:ilvl w:val="0"/>
          <w:numId w:val="12"/>
        </w:numPr>
        <w:spacing w:after="0" w:line="240" w:lineRule="auto"/>
        <w:jc w:val="both"/>
        <w:rPr>
          <w:rFonts w:ascii="Arial" w:eastAsia="Times New Roman" w:hAnsi="Arial" w:cs="Arial"/>
          <w:iCs/>
          <w:lang w:eastAsia="es-ES"/>
        </w:rPr>
      </w:pPr>
      <w:r w:rsidRPr="00E747AF">
        <w:rPr>
          <w:rFonts w:ascii="Arial" w:eastAsia="Times New Roman" w:hAnsi="Arial" w:cs="Arial"/>
          <w:iCs/>
          <w:lang w:eastAsia="es-ES"/>
        </w:rPr>
        <w:t xml:space="preserve">Una vez </w:t>
      </w:r>
      <w:r w:rsidR="00E022FC" w:rsidRPr="00E747AF">
        <w:rPr>
          <w:rFonts w:ascii="Arial" w:eastAsia="Times New Roman" w:hAnsi="Arial" w:cs="Arial"/>
          <w:iCs/>
          <w:lang w:eastAsia="es-ES"/>
        </w:rPr>
        <w:t>analizada</w:t>
      </w:r>
      <w:r w:rsidRPr="00E747AF">
        <w:rPr>
          <w:rFonts w:ascii="Arial" w:eastAsia="Times New Roman" w:hAnsi="Arial" w:cs="Arial"/>
          <w:iCs/>
          <w:lang w:eastAsia="es-ES"/>
        </w:rPr>
        <w:t xml:space="preserve"> la documentación</w:t>
      </w:r>
      <w:r w:rsidR="00CD1AD7" w:rsidRPr="00E747AF">
        <w:rPr>
          <w:rFonts w:ascii="Arial" w:eastAsia="Times New Roman" w:hAnsi="Arial" w:cs="Arial"/>
          <w:iCs/>
          <w:lang w:eastAsia="es-ES"/>
        </w:rPr>
        <w:t>,</w:t>
      </w:r>
      <w:r w:rsidR="003E79C9" w:rsidRPr="00E747AF">
        <w:rPr>
          <w:rFonts w:ascii="Arial" w:eastAsia="Times New Roman" w:hAnsi="Arial" w:cs="Arial"/>
          <w:iCs/>
          <w:lang w:eastAsia="es-ES"/>
        </w:rPr>
        <w:t xml:space="preserve"> el </w:t>
      </w:r>
      <w:r w:rsidR="00E022FC" w:rsidRPr="00E747AF">
        <w:rPr>
          <w:rFonts w:ascii="Arial" w:eastAsia="Times New Roman" w:hAnsi="Arial" w:cs="Arial"/>
          <w:iCs/>
          <w:lang w:eastAsia="es-ES"/>
        </w:rPr>
        <w:t>encargado</w:t>
      </w:r>
      <w:r w:rsidR="003E79C9" w:rsidRPr="00E747AF">
        <w:rPr>
          <w:rFonts w:ascii="Arial" w:eastAsia="Times New Roman" w:hAnsi="Arial" w:cs="Arial"/>
          <w:iCs/>
          <w:lang w:eastAsia="es-ES"/>
        </w:rPr>
        <w:t xml:space="preserve"> senior</w:t>
      </w:r>
      <w:r w:rsidR="00751C02" w:rsidRPr="00E747AF">
        <w:rPr>
          <w:rFonts w:ascii="Arial" w:eastAsia="Times New Roman" w:hAnsi="Arial" w:cs="Arial"/>
          <w:iCs/>
          <w:lang w:eastAsia="es-ES"/>
        </w:rPr>
        <w:t xml:space="preserve"> deberá emitir</w:t>
      </w:r>
      <w:r w:rsidR="0026614A" w:rsidRPr="00E747AF">
        <w:rPr>
          <w:rFonts w:ascii="Arial" w:eastAsia="Times New Roman" w:hAnsi="Arial" w:cs="Arial"/>
          <w:iCs/>
          <w:lang w:eastAsia="es-ES"/>
        </w:rPr>
        <w:t xml:space="preserve"> su visto bueno</w:t>
      </w:r>
      <w:r w:rsidR="003F48FB" w:rsidRPr="00E747AF">
        <w:rPr>
          <w:rFonts w:ascii="Arial" w:eastAsia="Times New Roman" w:hAnsi="Arial" w:cs="Arial"/>
          <w:iCs/>
          <w:lang w:eastAsia="es-ES"/>
        </w:rPr>
        <w:t xml:space="preserve"> sobre la </w:t>
      </w:r>
      <w:r w:rsidR="00E747AF" w:rsidRPr="00E747AF">
        <w:rPr>
          <w:rFonts w:ascii="Arial" w:eastAsia="Times New Roman" w:hAnsi="Arial" w:cs="Arial"/>
          <w:iCs/>
          <w:lang w:eastAsia="es-ES"/>
        </w:rPr>
        <w:t>revisión efectuada</w:t>
      </w:r>
      <w:r w:rsidR="0026614A" w:rsidRPr="00E747AF">
        <w:rPr>
          <w:rFonts w:ascii="Arial" w:eastAsia="Times New Roman" w:hAnsi="Arial" w:cs="Arial"/>
          <w:iCs/>
          <w:lang w:eastAsia="es-ES"/>
        </w:rPr>
        <w:t xml:space="preserve"> </w:t>
      </w:r>
      <w:r w:rsidR="00751C02" w:rsidRPr="00E747AF">
        <w:rPr>
          <w:rFonts w:ascii="Arial" w:eastAsia="Times New Roman" w:hAnsi="Arial" w:cs="Arial"/>
          <w:iCs/>
          <w:lang w:eastAsia="es-ES"/>
        </w:rPr>
        <w:t>a través de su rúbrica</w:t>
      </w:r>
      <w:r w:rsidR="00125843" w:rsidRPr="00E747AF">
        <w:rPr>
          <w:rFonts w:ascii="Arial" w:eastAsia="Times New Roman" w:hAnsi="Arial" w:cs="Arial"/>
          <w:iCs/>
          <w:lang w:eastAsia="es-ES"/>
        </w:rPr>
        <w:t>, posteriormente</w:t>
      </w:r>
      <w:r w:rsidR="009F326D" w:rsidRPr="00E747AF">
        <w:rPr>
          <w:rFonts w:ascii="Arial" w:eastAsia="Times New Roman" w:hAnsi="Arial" w:cs="Arial"/>
          <w:iCs/>
          <w:lang w:eastAsia="es-ES"/>
        </w:rPr>
        <w:t xml:space="preserve"> elaborará </w:t>
      </w:r>
      <w:r w:rsidR="003E26F7" w:rsidRPr="00E747AF">
        <w:rPr>
          <w:rFonts w:ascii="Arial" w:eastAsia="Times New Roman" w:hAnsi="Arial" w:cs="Arial"/>
          <w:iCs/>
          <w:lang w:eastAsia="es-ES"/>
        </w:rPr>
        <w:t xml:space="preserve">y entregará </w:t>
      </w:r>
      <w:r w:rsidR="0050124C">
        <w:rPr>
          <w:rFonts w:ascii="Arial" w:eastAsia="Times New Roman" w:hAnsi="Arial" w:cs="Arial"/>
          <w:iCs/>
          <w:lang w:eastAsia="es-ES"/>
        </w:rPr>
        <w:t>a la Gerencia de Evaluación y Supervisión</w:t>
      </w:r>
      <w:r w:rsidR="003E79C9" w:rsidRPr="00E747AF">
        <w:rPr>
          <w:rFonts w:ascii="Arial" w:eastAsia="Times New Roman" w:hAnsi="Arial" w:cs="Arial"/>
          <w:iCs/>
          <w:lang w:val="es-ES" w:eastAsia="es-ES"/>
        </w:rPr>
        <w:t>,</w:t>
      </w:r>
      <w:r w:rsidR="003E26F7" w:rsidRPr="00E747AF">
        <w:rPr>
          <w:rFonts w:ascii="Arial" w:eastAsia="Times New Roman" w:hAnsi="Arial" w:cs="Arial"/>
          <w:iCs/>
          <w:lang w:eastAsia="es-ES"/>
        </w:rPr>
        <w:t xml:space="preserve"> </w:t>
      </w:r>
      <w:r w:rsidR="009F326D" w:rsidRPr="00E747AF">
        <w:rPr>
          <w:rFonts w:ascii="Arial" w:eastAsia="Times New Roman" w:hAnsi="Arial" w:cs="Arial"/>
          <w:iCs/>
          <w:lang w:eastAsia="es-ES"/>
        </w:rPr>
        <w:t>un informe final</w:t>
      </w:r>
      <w:r w:rsidR="00AE7683" w:rsidRPr="00E747AF">
        <w:rPr>
          <w:rFonts w:ascii="Arial" w:eastAsia="Times New Roman" w:hAnsi="Arial" w:cs="Arial"/>
          <w:iCs/>
          <w:lang w:eastAsia="es-ES"/>
        </w:rPr>
        <w:t xml:space="preserve"> </w:t>
      </w:r>
      <w:r w:rsidR="00857678">
        <w:rPr>
          <w:rFonts w:ascii="Arial" w:eastAsia="Times New Roman" w:hAnsi="Arial" w:cs="Arial"/>
          <w:i/>
          <w:iCs/>
          <w:color w:val="4F81BD" w:themeColor="accent1"/>
          <w:sz w:val="20"/>
          <w:lang w:eastAsia="es-ES"/>
        </w:rPr>
        <w:t>(anexo I</w:t>
      </w:r>
      <w:r w:rsidR="00AE7683" w:rsidRPr="00E747AF">
        <w:rPr>
          <w:rFonts w:ascii="Arial" w:eastAsia="Times New Roman" w:hAnsi="Arial" w:cs="Arial"/>
          <w:i/>
          <w:iCs/>
          <w:color w:val="4F81BD" w:themeColor="accent1"/>
          <w:sz w:val="20"/>
          <w:lang w:eastAsia="es-ES"/>
        </w:rPr>
        <w:t xml:space="preserve">nforme final de </w:t>
      </w:r>
      <w:r w:rsidR="00E747AF" w:rsidRPr="00E747AF">
        <w:rPr>
          <w:rFonts w:ascii="Arial" w:eastAsia="Times New Roman" w:hAnsi="Arial" w:cs="Arial"/>
          <w:i/>
          <w:iCs/>
          <w:color w:val="4F81BD" w:themeColor="accent1"/>
          <w:sz w:val="20"/>
          <w:lang w:eastAsia="es-ES"/>
        </w:rPr>
        <w:t>revisión</w:t>
      </w:r>
      <w:r w:rsidR="00AE7683" w:rsidRPr="00E747AF">
        <w:rPr>
          <w:rFonts w:ascii="Arial" w:eastAsia="Times New Roman" w:hAnsi="Arial" w:cs="Arial"/>
          <w:i/>
          <w:iCs/>
          <w:color w:val="4F81BD" w:themeColor="accent1"/>
          <w:sz w:val="20"/>
          <w:lang w:eastAsia="es-ES"/>
        </w:rPr>
        <w:t>)</w:t>
      </w:r>
      <w:r w:rsidR="009F326D" w:rsidRPr="00E747AF">
        <w:rPr>
          <w:rFonts w:ascii="Arial" w:eastAsia="Times New Roman" w:hAnsi="Arial" w:cs="Arial"/>
          <w:iCs/>
          <w:lang w:eastAsia="es-ES"/>
        </w:rPr>
        <w:t xml:space="preserve"> que contendrá todos los aspectos relevantes observados.</w:t>
      </w:r>
    </w:p>
    <w:p w:rsidR="00CD1AD7" w:rsidRPr="0014766F" w:rsidRDefault="00CD1AD7" w:rsidP="002A4462">
      <w:pPr>
        <w:autoSpaceDE w:val="0"/>
        <w:autoSpaceDN w:val="0"/>
        <w:adjustRightInd w:val="0"/>
        <w:spacing w:after="0" w:line="240" w:lineRule="auto"/>
        <w:jc w:val="both"/>
        <w:rPr>
          <w:rFonts w:ascii="Arial" w:eastAsia="Times New Roman" w:hAnsi="Arial" w:cs="Arial"/>
          <w:iCs/>
          <w:lang w:eastAsia="es-ES"/>
        </w:rPr>
      </w:pPr>
    </w:p>
    <w:p w:rsidR="00CD1AD7" w:rsidRPr="0014766F" w:rsidRDefault="00081B66"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La Gerencia de Evaluación y Supervisión</w:t>
      </w:r>
      <w:r w:rsidR="003E79C9">
        <w:rPr>
          <w:rFonts w:ascii="Arial" w:eastAsia="Times New Roman" w:hAnsi="Arial" w:cs="Arial"/>
          <w:iCs/>
          <w:lang w:val="es-ES" w:eastAsia="es-ES"/>
        </w:rPr>
        <w:t>,</w:t>
      </w:r>
      <w:r w:rsidR="00F35822">
        <w:rPr>
          <w:rFonts w:ascii="Arial" w:eastAsia="Times New Roman" w:hAnsi="Arial" w:cs="Arial"/>
          <w:iCs/>
          <w:lang w:eastAsia="es-ES"/>
        </w:rPr>
        <w:t xml:space="preserve"> </w:t>
      </w:r>
      <w:r w:rsidR="003E26F7" w:rsidRPr="0014766F">
        <w:rPr>
          <w:rFonts w:ascii="Arial" w:eastAsia="Times New Roman" w:hAnsi="Arial" w:cs="Arial"/>
          <w:iCs/>
          <w:lang w:eastAsia="es-ES"/>
        </w:rPr>
        <w:t xml:space="preserve">revisará y controlará la calidad de los informes, asegurando la congruencia de los planteamientos, observaciones y conclusiones que serán presentadas </w:t>
      </w:r>
      <w:r w:rsidR="00CD1AD7" w:rsidRPr="0014766F">
        <w:rPr>
          <w:rFonts w:ascii="Arial" w:eastAsia="Times New Roman" w:hAnsi="Arial" w:cs="Arial"/>
          <w:iCs/>
          <w:lang w:eastAsia="es-ES"/>
        </w:rPr>
        <w:t xml:space="preserve">al Comité de Acreditación para que emita </w:t>
      </w:r>
      <w:r w:rsidR="003F4856" w:rsidRPr="0014766F">
        <w:rPr>
          <w:rFonts w:ascii="Arial" w:eastAsia="Times New Roman" w:hAnsi="Arial" w:cs="Arial"/>
          <w:iCs/>
          <w:lang w:eastAsia="es-ES"/>
        </w:rPr>
        <w:t>el voto correspondiente.</w:t>
      </w:r>
    </w:p>
    <w:p w:rsidR="00CD1AD7" w:rsidRPr="0014766F" w:rsidRDefault="00E772E5" w:rsidP="00833DF4">
      <w:pPr>
        <w:pStyle w:val="Ttulo1"/>
        <w:numPr>
          <w:ilvl w:val="1"/>
          <w:numId w:val="14"/>
        </w:numPr>
        <w:ind w:left="851" w:firstLine="0"/>
        <w:rPr>
          <w:lang w:val="es-ES"/>
        </w:rPr>
      </w:pPr>
      <w:r>
        <w:rPr>
          <w:lang w:val="es-ES"/>
        </w:rPr>
        <w:t>Procedimiento</w:t>
      </w:r>
      <w:r w:rsidR="00DA3CC1">
        <w:rPr>
          <w:lang w:val="es-ES"/>
        </w:rPr>
        <w:t xml:space="preserve"> </w:t>
      </w:r>
      <w:r w:rsidR="00CD1AD7" w:rsidRPr="0014766F">
        <w:rPr>
          <w:lang w:val="es-ES"/>
        </w:rPr>
        <w:t xml:space="preserve">de </w:t>
      </w:r>
      <w:r w:rsidR="00DA3CC1">
        <w:rPr>
          <w:lang w:val="es-ES"/>
        </w:rPr>
        <w:t>Evaluación para la A</w:t>
      </w:r>
      <w:r w:rsidR="00CD1AD7" w:rsidRPr="0014766F">
        <w:rPr>
          <w:lang w:val="es-ES"/>
        </w:rPr>
        <w:t>creditación</w:t>
      </w:r>
    </w:p>
    <w:p w:rsidR="00CD3D39" w:rsidRPr="0014766F" w:rsidRDefault="00CD3D39" w:rsidP="00112570">
      <w:pPr>
        <w:jc w:val="both"/>
        <w:rPr>
          <w:rFonts w:ascii="Arial" w:eastAsia="Times New Roman" w:hAnsi="Arial" w:cs="Arial"/>
          <w:iCs/>
          <w:lang w:eastAsia="es-ES"/>
        </w:rPr>
      </w:pPr>
    </w:p>
    <w:p w:rsidR="004B68C3" w:rsidRDefault="009D7AC6"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El </w:t>
      </w:r>
      <w:r w:rsidR="00CF71CC">
        <w:rPr>
          <w:rFonts w:ascii="Arial" w:eastAsia="Times New Roman" w:hAnsi="Arial" w:cs="Arial"/>
          <w:iCs/>
          <w:lang w:eastAsia="es-ES"/>
        </w:rPr>
        <w:t xml:space="preserve">Consejo de Administración / Consejo Consultivo </w:t>
      </w:r>
      <w:r w:rsidRPr="0014766F">
        <w:rPr>
          <w:rFonts w:ascii="Arial" w:eastAsia="Times New Roman" w:hAnsi="Arial" w:cs="Arial"/>
          <w:iCs/>
          <w:lang w:eastAsia="es-ES"/>
        </w:rPr>
        <w:t xml:space="preserve">a través de su Director General, faculta </w:t>
      </w:r>
      <w:r w:rsidR="00112570" w:rsidRPr="0014766F">
        <w:rPr>
          <w:rFonts w:ascii="Arial" w:eastAsia="Times New Roman" w:hAnsi="Arial" w:cs="Arial"/>
          <w:iCs/>
          <w:lang w:eastAsia="es-ES"/>
        </w:rPr>
        <w:t>al Comité de Acreditación para la autorización de la acreditación a las empresas de TI</w:t>
      </w:r>
      <w:r w:rsidR="00D03513" w:rsidRPr="0014766F">
        <w:rPr>
          <w:rFonts w:ascii="Arial" w:eastAsia="Times New Roman" w:hAnsi="Arial" w:cs="Arial"/>
          <w:iCs/>
          <w:lang w:eastAsia="es-ES"/>
        </w:rPr>
        <w:t>.</w:t>
      </w:r>
    </w:p>
    <w:p w:rsidR="003E79C9" w:rsidRPr="0014766F" w:rsidRDefault="003E79C9" w:rsidP="003E79C9">
      <w:pPr>
        <w:pStyle w:val="Prrafodelista"/>
        <w:spacing w:after="0" w:line="240" w:lineRule="auto"/>
        <w:jc w:val="both"/>
        <w:rPr>
          <w:rFonts w:ascii="Arial" w:eastAsia="Times New Roman" w:hAnsi="Arial" w:cs="Arial"/>
          <w:iCs/>
          <w:lang w:eastAsia="es-ES"/>
        </w:rPr>
      </w:pPr>
    </w:p>
    <w:p w:rsidR="00811014" w:rsidRDefault="00811014"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El Director General propondrá al </w:t>
      </w:r>
      <w:r w:rsidR="00CF71CC">
        <w:rPr>
          <w:rFonts w:ascii="Arial" w:eastAsia="Times New Roman" w:hAnsi="Arial" w:cs="Arial"/>
          <w:iCs/>
          <w:lang w:eastAsia="es-ES"/>
        </w:rPr>
        <w:t xml:space="preserve">Consejo de Administración / Consejo Consultivo </w:t>
      </w:r>
      <w:r w:rsidRPr="0014766F">
        <w:rPr>
          <w:rFonts w:ascii="Arial" w:eastAsia="Times New Roman" w:hAnsi="Arial" w:cs="Arial"/>
          <w:iCs/>
          <w:lang w:eastAsia="es-ES"/>
        </w:rPr>
        <w:t>para aprobación, la integración del Comité de Acreditación</w:t>
      </w:r>
      <w:r w:rsidR="00131B8E" w:rsidRPr="0014766F">
        <w:rPr>
          <w:rFonts w:ascii="Arial" w:eastAsia="Times New Roman" w:hAnsi="Arial" w:cs="Arial"/>
          <w:iCs/>
          <w:lang w:eastAsia="es-ES"/>
        </w:rPr>
        <w:t>, incluyendo la participación de expertos independientes</w:t>
      </w:r>
      <w:r w:rsidR="00D03513" w:rsidRPr="0014766F">
        <w:rPr>
          <w:rFonts w:ascii="Arial" w:eastAsia="Times New Roman" w:hAnsi="Arial" w:cs="Arial"/>
          <w:iCs/>
          <w:lang w:eastAsia="es-ES"/>
        </w:rPr>
        <w:t>.</w:t>
      </w:r>
    </w:p>
    <w:p w:rsidR="003E79C9" w:rsidRPr="0014766F" w:rsidRDefault="003E79C9" w:rsidP="003E79C9">
      <w:pPr>
        <w:pStyle w:val="Prrafodelista"/>
        <w:spacing w:after="0" w:line="240" w:lineRule="auto"/>
        <w:jc w:val="both"/>
        <w:rPr>
          <w:rFonts w:ascii="Arial" w:eastAsia="Times New Roman" w:hAnsi="Arial" w:cs="Arial"/>
          <w:iCs/>
          <w:lang w:eastAsia="es-ES"/>
        </w:rPr>
      </w:pPr>
    </w:p>
    <w:p w:rsidR="00131B8E" w:rsidRDefault="00500289"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La participación como miembro activo en el comité significa una distinción institucional, que demanda a sus participantes una alta exigencia y profesionalismo en la aprobación de </w:t>
      </w:r>
      <w:r w:rsidR="00267652" w:rsidRPr="0014766F">
        <w:rPr>
          <w:rFonts w:ascii="Arial" w:eastAsia="Times New Roman" w:hAnsi="Arial" w:cs="Arial"/>
          <w:iCs/>
          <w:lang w:eastAsia="es-ES"/>
        </w:rPr>
        <w:t>los casos presentados.</w:t>
      </w:r>
    </w:p>
    <w:p w:rsidR="003E79C9" w:rsidRPr="0014766F" w:rsidRDefault="003E79C9" w:rsidP="003E79C9">
      <w:pPr>
        <w:pStyle w:val="Prrafodelista"/>
        <w:spacing w:after="0" w:line="240" w:lineRule="auto"/>
        <w:jc w:val="both"/>
        <w:rPr>
          <w:rFonts w:ascii="Arial" w:eastAsia="Times New Roman" w:hAnsi="Arial" w:cs="Arial"/>
          <w:iCs/>
          <w:lang w:eastAsia="es-ES"/>
        </w:rPr>
      </w:pPr>
    </w:p>
    <w:p w:rsidR="00267652" w:rsidRDefault="00C161A2"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El</w:t>
      </w:r>
      <w:r w:rsidRPr="003E79C9">
        <w:rPr>
          <w:rFonts w:ascii="Arial" w:eastAsia="Times New Roman" w:hAnsi="Arial" w:cs="Arial"/>
          <w:iCs/>
          <w:lang w:eastAsia="es-ES"/>
        </w:rPr>
        <w:t xml:space="preserve"> </w:t>
      </w:r>
      <w:r w:rsidRPr="0014766F">
        <w:rPr>
          <w:rFonts w:ascii="Arial" w:eastAsia="Times New Roman" w:hAnsi="Arial" w:cs="Arial"/>
          <w:iCs/>
          <w:lang w:eastAsia="es-ES"/>
        </w:rPr>
        <w:t xml:space="preserve">Presidente del Comité de Acreditación será un miembro del </w:t>
      </w:r>
      <w:r w:rsidR="00CF71CC">
        <w:rPr>
          <w:rFonts w:ascii="Arial" w:eastAsia="Times New Roman" w:hAnsi="Arial" w:cs="Arial"/>
          <w:iCs/>
          <w:lang w:eastAsia="es-ES"/>
        </w:rPr>
        <w:t xml:space="preserve">Consejo de Administración / Consejo Consultivo </w:t>
      </w:r>
      <w:r w:rsidRPr="0014766F">
        <w:rPr>
          <w:rFonts w:ascii="Arial" w:eastAsia="Times New Roman" w:hAnsi="Arial" w:cs="Arial"/>
          <w:iCs/>
          <w:lang w:eastAsia="es-ES"/>
        </w:rPr>
        <w:t>y en su ausencia, será presidido por el Director General</w:t>
      </w:r>
      <w:r w:rsidR="00D03513" w:rsidRPr="0014766F">
        <w:rPr>
          <w:rFonts w:ascii="Arial" w:eastAsia="Times New Roman" w:hAnsi="Arial" w:cs="Arial"/>
          <w:iCs/>
          <w:lang w:eastAsia="es-ES"/>
        </w:rPr>
        <w:t>.</w:t>
      </w:r>
    </w:p>
    <w:p w:rsidR="003E79C9" w:rsidRPr="0014766F" w:rsidRDefault="003E79C9" w:rsidP="003E79C9">
      <w:pPr>
        <w:pStyle w:val="Prrafodelista"/>
        <w:spacing w:after="0" w:line="240" w:lineRule="auto"/>
        <w:jc w:val="both"/>
        <w:rPr>
          <w:rFonts w:ascii="Arial" w:eastAsia="Times New Roman" w:hAnsi="Arial" w:cs="Arial"/>
          <w:iCs/>
          <w:lang w:eastAsia="es-ES"/>
        </w:rPr>
      </w:pPr>
    </w:p>
    <w:p w:rsidR="00E70DD8" w:rsidRDefault="00E70DD8"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Previo a la sesión, los miembros del Comité deberán analizar la documentación entregada </w:t>
      </w:r>
      <w:r w:rsidR="00FF7488">
        <w:rPr>
          <w:rFonts w:ascii="Arial" w:eastAsia="Times New Roman" w:hAnsi="Arial" w:cs="Arial"/>
          <w:iCs/>
          <w:lang w:eastAsia="es-ES"/>
        </w:rPr>
        <w:t>por la Gerencia de Evaluación y Supervisión</w:t>
      </w:r>
    </w:p>
    <w:p w:rsidR="00C155C1" w:rsidRPr="0014766F" w:rsidRDefault="00C155C1" w:rsidP="00C155C1">
      <w:pPr>
        <w:pStyle w:val="Prrafodelista"/>
        <w:spacing w:after="0" w:line="240" w:lineRule="auto"/>
        <w:jc w:val="both"/>
        <w:rPr>
          <w:rFonts w:ascii="Arial" w:eastAsia="Times New Roman" w:hAnsi="Arial" w:cs="Arial"/>
          <w:iCs/>
          <w:lang w:eastAsia="es-ES"/>
        </w:rPr>
      </w:pPr>
    </w:p>
    <w:p w:rsidR="00CC78EE" w:rsidRDefault="00FF7488"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La Gerencia de Evaluación y Supervisión</w:t>
      </w:r>
      <w:r w:rsidR="00CC78EE" w:rsidRPr="0014766F">
        <w:rPr>
          <w:rFonts w:ascii="Arial" w:eastAsia="Times New Roman" w:hAnsi="Arial" w:cs="Arial"/>
          <w:iCs/>
          <w:lang w:eastAsia="es-ES"/>
        </w:rPr>
        <w:t xml:space="preserve"> en conjunto con el</w:t>
      </w:r>
      <w:r w:rsidR="00125843" w:rsidRPr="0014766F">
        <w:rPr>
          <w:rFonts w:ascii="Arial" w:eastAsia="Times New Roman" w:hAnsi="Arial" w:cs="Arial"/>
          <w:iCs/>
          <w:lang w:eastAsia="es-ES"/>
        </w:rPr>
        <w:t xml:space="preserve"> </w:t>
      </w:r>
      <w:r w:rsidR="00286623">
        <w:rPr>
          <w:rFonts w:ascii="Arial" w:eastAsia="Times New Roman" w:hAnsi="Arial" w:cs="Arial"/>
          <w:iCs/>
          <w:lang w:eastAsia="es-ES"/>
        </w:rPr>
        <w:t>encargado</w:t>
      </w:r>
      <w:r w:rsidR="00125843" w:rsidRPr="0014766F">
        <w:rPr>
          <w:rFonts w:ascii="Arial" w:eastAsia="Times New Roman" w:hAnsi="Arial" w:cs="Arial"/>
          <w:iCs/>
          <w:lang w:eastAsia="es-ES"/>
        </w:rPr>
        <w:t xml:space="preserve"> </w:t>
      </w:r>
      <w:r w:rsidR="00C67B84">
        <w:rPr>
          <w:rFonts w:ascii="Arial" w:eastAsia="Times New Roman" w:hAnsi="Arial" w:cs="Arial"/>
          <w:iCs/>
          <w:lang w:eastAsia="es-ES"/>
        </w:rPr>
        <w:t>senior</w:t>
      </w:r>
      <w:r w:rsidR="00125843" w:rsidRPr="0014766F">
        <w:rPr>
          <w:rFonts w:ascii="Arial" w:eastAsia="Times New Roman" w:hAnsi="Arial" w:cs="Arial"/>
          <w:iCs/>
          <w:lang w:eastAsia="es-ES"/>
        </w:rPr>
        <w:t xml:space="preserve"> </w:t>
      </w:r>
      <w:r w:rsidR="004074CD" w:rsidRPr="0014766F">
        <w:rPr>
          <w:rFonts w:ascii="Arial" w:eastAsia="Times New Roman" w:hAnsi="Arial" w:cs="Arial"/>
          <w:iCs/>
          <w:lang w:eastAsia="es-ES"/>
        </w:rPr>
        <w:t>presentarán</w:t>
      </w:r>
      <w:r w:rsidR="00CC78EE" w:rsidRPr="0014766F">
        <w:rPr>
          <w:rFonts w:ascii="Arial" w:eastAsia="Times New Roman" w:hAnsi="Arial" w:cs="Arial"/>
          <w:iCs/>
          <w:lang w:eastAsia="es-ES"/>
        </w:rPr>
        <w:t xml:space="preserve"> los casos ante el Comité de Acreditación.</w:t>
      </w:r>
    </w:p>
    <w:p w:rsidR="00C155C1" w:rsidRPr="0014766F" w:rsidRDefault="00C155C1" w:rsidP="00C155C1">
      <w:pPr>
        <w:pStyle w:val="Prrafodelista"/>
        <w:spacing w:after="0" w:line="240" w:lineRule="auto"/>
        <w:jc w:val="both"/>
        <w:rPr>
          <w:rFonts w:ascii="Arial" w:eastAsia="Times New Roman" w:hAnsi="Arial" w:cs="Arial"/>
          <w:iCs/>
          <w:lang w:eastAsia="es-ES"/>
        </w:rPr>
      </w:pPr>
    </w:p>
    <w:p w:rsidR="004074CD" w:rsidRDefault="00CC78EE"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Una vez presentado el caso</w:t>
      </w:r>
      <w:r w:rsidR="0058097D">
        <w:rPr>
          <w:rFonts w:ascii="Arial" w:eastAsia="Times New Roman" w:hAnsi="Arial" w:cs="Arial"/>
          <w:iCs/>
          <w:lang w:eastAsia="es-ES"/>
        </w:rPr>
        <w:t>,</w:t>
      </w:r>
      <w:r w:rsidRPr="0014766F">
        <w:rPr>
          <w:rFonts w:ascii="Arial" w:eastAsia="Times New Roman" w:hAnsi="Arial" w:cs="Arial"/>
          <w:iCs/>
          <w:lang w:eastAsia="es-ES"/>
        </w:rPr>
        <w:t xml:space="preserve"> los integrantes del Comité de Acreditación </w:t>
      </w:r>
      <w:r w:rsidR="004074CD" w:rsidRPr="0014766F">
        <w:rPr>
          <w:rFonts w:ascii="Arial" w:eastAsia="Times New Roman" w:hAnsi="Arial" w:cs="Arial"/>
          <w:iCs/>
          <w:lang w:eastAsia="es-ES"/>
        </w:rPr>
        <w:t xml:space="preserve">votarán y resolverán </w:t>
      </w:r>
      <w:r w:rsidR="00B41004" w:rsidRPr="0014766F">
        <w:rPr>
          <w:rFonts w:ascii="Arial" w:eastAsia="Times New Roman" w:hAnsi="Arial" w:cs="Arial"/>
          <w:iCs/>
          <w:lang w:eastAsia="es-ES"/>
        </w:rPr>
        <w:t>sobre el</w:t>
      </w:r>
      <w:r w:rsidR="004074CD" w:rsidRPr="0014766F">
        <w:rPr>
          <w:rFonts w:ascii="Arial" w:eastAsia="Times New Roman" w:hAnsi="Arial" w:cs="Arial"/>
          <w:iCs/>
          <w:lang w:eastAsia="es-ES"/>
        </w:rPr>
        <w:t xml:space="preserve"> otorgamiento de la acreditación bajo los siguientes conceptos:</w:t>
      </w:r>
    </w:p>
    <w:p w:rsidR="00C155C1" w:rsidRDefault="00C155C1" w:rsidP="00C155C1">
      <w:pPr>
        <w:pStyle w:val="Prrafodelista"/>
        <w:spacing w:after="0" w:line="240" w:lineRule="auto"/>
        <w:jc w:val="both"/>
        <w:rPr>
          <w:rFonts w:ascii="Arial" w:eastAsia="Times New Roman" w:hAnsi="Arial" w:cs="Arial"/>
          <w:iCs/>
          <w:lang w:eastAsia="es-ES"/>
        </w:rPr>
      </w:pPr>
    </w:p>
    <w:p w:rsidR="006E08C7" w:rsidRPr="0014766F" w:rsidRDefault="006E08C7" w:rsidP="00C155C1">
      <w:pPr>
        <w:pStyle w:val="Prrafodelista"/>
        <w:spacing w:after="0" w:line="240" w:lineRule="auto"/>
        <w:jc w:val="both"/>
        <w:rPr>
          <w:rFonts w:ascii="Arial" w:eastAsia="Times New Roman" w:hAnsi="Arial" w:cs="Arial"/>
          <w:iCs/>
          <w:lang w:eastAsia="es-ES"/>
        </w:rPr>
      </w:pPr>
    </w:p>
    <w:p w:rsidR="004074CD" w:rsidRPr="0014766F" w:rsidRDefault="004074CD" w:rsidP="00833DF4">
      <w:pPr>
        <w:numPr>
          <w:ilvl w:val="0"/>
          <w:numId w:val="4"/>
        </w:numPr>
        <w:tabs>
          <w:tab w:val="left" w:pos="2552"/>
        </w:tabs>
        <w:spacing w:after="0" w:line="240" w:lineRule="auto"/>
        <w:ind w:left="1701"/>
        <w:jc w:val="both"/>
        <w:rPr>
          <w:rFonts w:ascii="Arial" w:eastAsia="Times New Roman" w:hAnsi="Arial" w:cs="Arial"/>
          <w:iCs/>
          <w:lang w:val="es-ES" w:eastAsia="es-ES"/>
        </w:rPr>
      </w:pPr>
      <w:r w:rsidRPr="0014766F">
        <w:rPr>
          <w:rFonts w:ascii="Arial" w:eastAsia="Times New Roman" w:hAnsi="Arial" w:cs="Arial"/>
          <w:iCs/>
          <w:lang w:val="es-ES" w:eastAsia="es-ES"/>
        </w:rPr>
        <w:t>Autorizado</w:t>
      </w:r>
    </w:p>
    <w:p w:rsidR="004074CD" w:rsidRPr="0014766F" w:rsidRDefault="004074CD" w:rsidP="00833DF4">
      <w:pPr>
        <w:numPr>
          <w:ilvl w:val="0"/>
          <w:numId w:val="4"/>
        </w:numPr>
        <w:tabs>
          <w:tab w:val="left" w:pos="2552"/>
        </w:tabs>
        <w:spacing w:after="0" w:line="240" w:lineRule="auto"/>
        <w:ind w:left="1701"/>
        <w:jc w:val="both"/>
        <w:rPr>
          <w:rFonts w:ascii="Arial" w:eastAsia="Times New Roman" w:hAnsi="Arial" w:cs="Arial"/>
          <w:iCs/>
          <w:lang w:val="es-ES" w:eastAsia="es-ES"/>
        </w:rPr>
      </w:pPr>
      <w:r w:rsidRPr="0014766F">
        <w:rPr>
          <w:rFonts w:ascii="Arial" w:eastAsia="Times New Roman" w:hAnsi="Arial" w:cs="Arial"/>
          <w:iCs/>
          <w:lang w:val="es-ES" w:eastAsia="es-ES"/>
        </w:rPr>
        <w:t>Condicionado</w:t>
      </w:r>
    </w:p>
    <w:p w:rsidR="004074CD" w:rsidRPr="0014766F" w:rsidRDefault="004074CD" w:rsidP="00833DF4">
      <w:pPr>
        <w:numPr>
          <w:ilvl w:val="0"/>
          <w:numId w:val="4"/>
        </w:numPr>
        <w:tabs>
          <w:tab w:val="left" w:pos="2552"/>
        </w:tabs>
        <w:spacing w:after="0" w:line="240" w:lineRule="auto"/>
        <w:ind w:left="1701"/>
        <w:jc w:val="both"/>
        <w:rPr>
          <w:rFonts w:ascii="Arial" w:eastAsia="Times New Roman" w:hAnsi="Arial" w:cs="Arial"/>
          <w:iCs/>
          <w:lang w:val="es-ES" w:eastAsia="es-ES"/>
        </w:rPr>
      </w:pPr>
      <w:r w:rsidRPr="0014766F">
        <w:rPr>
          <w:rFonts w:ascii="Arial" w:eastAsia="Times New Roman" w:hAnsi="Arial" w:cs="Arial"/>
          <w:iCs/>
          <w:lang w:val="es-ES" w:eastAsia="es-ES"/>
        </w:rPr>
        <w:t>Rechazado</w:t>
      </w:r>
    </w:p>
    <w:p w:rsidR="00CC78EE" w:rsidRPr="0014766F" w:rsidRDefault="00CC78EE" w:rsidP="00750F1E">
      <w:pPr>
        <w:tabs>
          <w:tab w:val="left" w:pos="2552"/>
        </w:tabs>
        <w:spacing w:after="0" w:line="240" w:lineRule="auto"/>
        <w:ind w:left="2268"/>
        <w:jc w:val="both"/>
        <w:rPr>
          <w:rFonts w:ascii="Arial" w:eastAsia="Times New Roman" w:hAnsi="Arial" w:cs="Arial"/>
          <w:iCs/>
          <w:lang w:eastAsia="es-ES"/>
        </w:rPr>
      </w:pPr>
    </w:p>
    <w:p w:rsidR="006A0DCD" w:rsidRPr="00C67B84" w:rsidRDefault="006A0DCD" w:rsidP="005453B0">
      <w:pPr>
        <w:spacing w:after="0" w:line="240" w:lineRule="auto"/>
        <w:jc w:val="both"/>
        <w:rPr>
          <w:rStyle w:val="Referenciasutil"/>
        </w:rPr>
      </w:pPr>
      <w:r w:rsidRPr="00C67B84">
        <w:rPr>
          <w:rStyle w:val="Referenciasutil"/>
        </w:rPr>
        <w:t>Autorizado</w:t>
      </w:r>
    </w:p>
    <w:p w:rsidR="005453B0" w:rsidRPr="0014766F" w:rsidRDefault="005453B0" w:rsidP="005453B0">
      <w:pPr>
        <w:spacing w:after="0" w:line="240" w:lineRule="auto"/>
        <w:jc w:val="both"/>
        <w:rPr>
          <w:rFonts w:ascii="Arial" w:eastAsia="Times New Roman" w:hAnsi="Arial" w:cs="Arial"/>
          <w:iCs/>
          <w:u w:val="single"/>
          <w:lang w:eastAsia="es-ES"/>
        </w:rPr>
      </w:pPr>
    </w:p>
    <w:p w:rsidR="00C155C1" w:rsidRPr="00F74979" w:rsidRDefault="00455510" w:rsidP="00833DF4">
      <w:pPr>
        <w:pStyle w:val="Prrafodelista"/>
        <w:numPr>
          <w:ilvl w:val="0"/>
          <w:numId w:val="12"/>
        </w:numPr>
        <w:spacing w:after="0" w:line="240" w:lineRule="auto"/>
        <w:jc w:val="both"/>
        <w:rPr>
          <w:rFonts w:ascii="Arial" w:eastAsia="Times New Roman" w:hAnsi="Arial" w:cs="Arial"/>
          <w:iCs/>
          <w:lang w:eastAsia="es-ES"/>
        </w:rPr>
      </w:pPr>
      <w:r w:rsidRPr="00F74979">
        <w:rPr>
          <w:rFonts w:ascii="Arial" w:eastAsia="Times New Roman" w:hAnsi="Arial" w:cs="Arial"/>
          <w:iCs/>
          <w:lang w:eastAsia="es-ES"/>
        </w:rPr>
        <w:t>Cuando el caso cumpla con los requisitos establecidos</w:t>
      </w:r>
      <w:r w:rsidR="004D5B5A">
        <w:rPr>
          <w:rFonts w:ascii="Arial" w:eastAsia="Times New Roman" w:hAnsi="Arial" w:cs="Arial"/>
          <w:iCs/>
          <w:lang w:eastAsia="es-ES"/>
        </w:rPr>
        <w:t xml:space="preserve"> para la acreditación</w:t>
      </w:r>
      <w:r w:rsidR="00366D4D">
        <w:rPr>
          <w:rFonts w:ascii="Arial" w:eastAsia="Times New Roman" w:hAnsi="Arial" w:cs="Arial"/>
          <w:iCs/>
          <w:lang w:eastAsia="es-ES"/>
        </w:rPr>
        <w:t>,</w:t>
      </w:r>
      <w:r w:rsidRPr="00F74979">
        <w:rPr>
          <w:rFonts w:ascii="Arial" w:eastAsia="Times New Roman" w:hAnsi="Arial" w:cs="Arial"/>
          <w:iCs/>
          <w:lang w:eastAsia="es-ES"/>
        </w:rPr>
        <w:t xml:space="preserve"> </w:t>
      </w:r>
      <w:r w:rsidR="00F47AB0" w:rsidRPr="00F74979">
        <w:rPr>
          <w:rFonts w:ascii="Arial" w:eastAsia="Times New Roman" w:hAnsi="Arial" w:cs="Arial"/>
          <w:iCs/>
          <w:lang w:eastAsia="es-ES"/>
        </w:rPr>
        <w:t xml:space="preserve">el </w:t>
      </w:r>
      <w:r w:rsidR="00A160AE" w:rsidRPr="00F74979">
        <w:rPr>
          <w:rFonts w:ascii="Arial" w:eastAsia="Times New Roman" w:hAnsi="Arial" w:cs="Arial"/>
          <w:iCs/>
          <w:lang w:eastAsia="es-ES"/>
        </w:rPr>
        <w:t>Comité</w:t>
      </w:r>
      <w:r w:rsidR="00A34DAD" w:rsidRPr="00F74979">
        <w:rPr>
          <w:rFonts w:ascii="Arial" w:eastAsia="Times New Roman" w:hAnsi="Arial" w:cs="Arial"/>
          <w:iCs/>
          <w:lang w:eastAsia="es-ES"/>
        </w:rPr>
        <w:t xml:space="preserve"> de Acreditación</w:t>
      </w:r>
      <w:r w:rsidR="00A160AE" w:rsidRPr="00F74979">
        <w:rPr>
          <w:rFonts w:ascii="Arial" w:eastAsia="Times New Roman" w:hAnsi="Arial" w:cs="Arial"/>
          <w:iCs/>
          <w:lang w:eastAsia="es-ES"/>
        </w:rPr>
        <w:t xml:space="preserve"> emitirá una carta informando que se ha autorizado el otorgamiento de la acreditación y solicitará </w:t>
      </w:r>
      <w:r w:rsidR="0058097D">
        <w:rPr>
          <w:rFonts w:ascii="Arial" w:eastAsia="Times New Roman" w:hAnsi="Arial" w:cs="Arial"/>
          <w:iCs/>
          <w:lang w:eastAsia="es-ES"/>
        </w:rPr>
        <w:t xml:space="preserve">a la Gerencia de Evaluación y Supervisión </w:t>
      </w:r>
      <w:r w:rsidR="00A34DAD" w:rsidRPr="00F74979">
        <w:rPr>
          <w:rFonts w:ascii="Arial" w:eastAsia="Times New Roman" w:hAnsi="Arial" w:cs="Arial"/>
          <w:iCs/>
          <w:lang w:eastAsia="es-ES"/>
        </w:rPr>
        <w:t>que elabore</w:t>
      </w:r>
      <w:r w:rsidR="001F11DB" w:rsidRPr="00F74979">
        <w:rPr>
          <w:rFonts w:ascii="Arial" w:eastAsia="Times New Roman" w:hAnsi="Arial" w:cs="Arial"/>
          <w:iCs/>
          <w:lang w:eastAsia="es-ES"/>
        </w:rPr>
        <w:t xml:space="preserve"> </w:t>
      </w:r>
      <w:r w:rsidR="00A34DAD" w:rsidRPr="00F74979">
        <w:rPr>
          <w:rFonts w:ascii="Arial" w:eastAsia="Times New Roman" w:hAnsi="Arial" w:cs="Arial"/>
          <w:iCs/>
          <w:lang w:eastAsia="es-ES"/>
        </w:rPr>
        <w:t>el documento que constituye el reconocimiento a la empresa por la obtención de la acreditación del Organismo</w:t>
      </w:r>
      <w:r w:rsidR="0058097D">
        <w:rPr>
          <w:rFonts w:ascii="Arial" w:eastAsia="Times New Roman" w:hAnsi="Arial" w:cs="Arial"/>
          <w:iCs/>
          <w:lang w:eastAsia="es-ES"/>
        </w:rPr>
        <w:t>.</w:t>
      </w:r>
      <w:r w:rsidR="00A34DAD" w:rsidRPr="00F74979">
        <w:rPr>
          <w:rFonts w:ascii="Arial" w:eastAsia="Times New Roman" w:hAnsi="Arial" w:cs="Arial"/>
          <w:iCs/>
          <w:lang w:eastAsia="es-ES"/>
        </w:rPr>
        <w:t xml:space="preserve"> </w:t>
      </w:r>
    </w:p>
    <w:p w:rsidR="00C155C1" w:rsidRDefault="00C155C1" w:rsidP="00C155C1">
      <w:pPr>
        <w:pStyle w:val="Prrafodelista"/>
        <w:spacing w:after="0" w:line="240" w:lineRule="auto"/>
        <w:jc w:val="both"/>
        <w:rPr>
          <w:rFonts w:ascii="Arial" w:eastAsia="Times New Roman" w:hAnsi="Arial" w:cs="Arial"/>
          <w:iCs/>
          <w:lang w:eastAsia="es-ES"/>
        </w:rPr>
      </w:pPr>
    </w:p>
    <w:p w:rsidR="001F11DB" w:rsidRDefault="006A2B22"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 xml:space="preserve">Los </w:t>
      </w:r>
      <w:r w:rsidR="009E731C">
        <w:rPr>
          <w:rFonts w:ascii="Arial" w:eastAsia="Times New Roman" w:hAnsi="Arial" w:cs="Arial"/>
          <w:iCs/>
          <w:lang w:eastAsia="es-ES"/>
        </w:rPr>
        <w:t xml:space="preserve">Ejecutivos de Análisis </w:t>
      </w:r>
      <w:r w:rsidR="00BA3C60" w:rsidRPr="00C155C1">
        <w:rPr>
          <w:rFonts w:ascii="Arial" w:eastAsia="Times New Roman" w:hAnsi="Arial" w:cs="Arial"/>
          <w:iCs/>
          <w:lang w:eastAsia="es-ES"/>
        </w:rPr>
        <w:t>será</w:t>
      </w:r>
      <w:r>
        <w:rPr>
          <w:rFonts w:ascii="Arial" w:eastAsia="Times New Roman" w:hAnsi="Arial" w:cs="Arial"/>
          <w:iCs/>
          <w:lang w:eastAsia="es-ES"/>
        </w:rPr>
        <w:t xml:space="preserve">n </w:t>
      </w:r>
      <w:r w:rsidR="00BA3C60" w:rsidRPr="00C155C1">
        <w:rPr>
          <w:rFonts w:ascii="Arial" w:eastAsia="Times New Roman" w:hAnsi="Arial" w:cs="Arial"/>
          <w:iCs/>
          <w:lang w:eastAsia="es-ES"/>
        </w:rPr>
        <w:t>responsable</w:t>
      </w:r>
      <w:r>
        <w:rPr>
          <w:rFonts w:ascii="Arial" w:eastAsia="Times New Roman" w:hAnsi="Arial" w:cs="Arial"/>
          <w:iCs/>
          <w:lang w:eastAsia="es-ES"/>
        </w:rPr>
        <w:t>s</w:t>
      </w:r>
      <w:r w:rsidR="00366D4D">
        <w:rPr>
          <w:rFonts w:ascii="Arial" w:eastAsia="Times New Roman" w:hAnsi="Arial" w:cs="Arial"/>
          <w:iCs/>
          <w:lang w:eastAsia="es-ES"/>
        </w:rPr>
        <w:t xml:space="preserve"> de dar a conocer por medios electrónicos, </w:t>
      </w:r>
      <w:r w:rsidR="00F51C05" w:rsidRPr="00C155C1">
        <w:rPr>
          <w:rFonts w:ascii="Arial" w:eastAsia="Times New Roman" w:hAnsi="Arial" w:cs="Arial"/>
          <w:iCs/>
          <w:lang w:eastAsia="es-ES"/>
        </w:rPr>
        <w:t>las empresas que cuentan con el reconocimiento de la acreditación</w:t>
      </w:r>
      <w:r w:rsidR="00366D4D">
        <w:rPr>
          <w:rFonts w:ascii="Arial" w:eastAsia="Times New Roman" w:hAnsi="Arial" w:cs="Arial"/>
          <w:iCs/>
          <w:lang w:eastAsia="es-ES"/>
        </w:rPr>
        <w:t>,</w:t>
      </w:r>
      <w:r w:rsidR="00F51C05" w:rsidRPr="00C155C1">
        <w:rPr>
          <w:rFonts w:ascii="Arial" w:eastAsia="Times New Roman" w:hAnsi="Arial" w:cs="Arial"/>
          <w:iCs/>
          <w:lang w:eastAsia="es-ES"/>
        </w:rPr>
        <w:t xml:space="preserve"> con</w:t>
      </w:r>
      <w:r w:rsidR="007C1916" w:rsidRPr="00C155C1">
        <w:rPr>
          <w:rFonts w:ascii="Arial" w:eastAsia="Times New Roman" w:hAnsi="Arial" w:cs="Arial"/>
          <w:iCs/>
          <w:lang w:eastAsia="es-ES"/>
        </w:rPr>
        <w:t xml:space="preserve"> la finalidad de que pueda ser consultada la información por los Intermediarios Financieros o cualquier interesado.</w:t>
      </w:r>
    </w:p>
    <w:p w:rsidR="00C155C1" w:rsidRPr="00C155C1" w:rsidRDefault="00C155C1" w:rsidP="00C155C1">
      <w:pPr>
        <w:pStyle w:val="Prrafodelista"/>
        <w:spacing w:after="0" w:line="240" w:lineRule="auto"/>
        <w:jc w:val="both"/>
        <w:rPr>
          <w:rFonts w:ascii="Arial" w:eastAsia="Times New Roman" w:hAnsi="Arial" w:cs="Arial"/>
          <w:iCs/>
          <w:lang w:eastAsia="es-ES"/>
        </w:rPr>
      </w:pPr>
    </w:p>
    <w:p w:rsidR="005453B0" w:rsidRPr="00C67B84" w:rsidRDefault="005453B0" w:rsidP="005453B0">
      <w:pPr>
        <w:spacing w:after="0" w:line="240" w:lineRule="auto"/>
        <w:jc w:val="both"/>
        <w:rPr>
          <w:rStyle w:val="Referenciasutil"/>
        </w:rPr>
      </w:pPr>
      <w:r w:rsidRPr="00C67B84">
        <w:rPr>
          <w:rStyle w:val="Referenciasutil"/>
        </w:rPr>
        <w:t>Condicionado</w:t>
      </w:r>
    </w:p>
    <w:p w:rsidR="005453B0" w:rsidRPr="0014766F" w:rsidRDefault="005453B0" w:rsidP="005453B0">
      <w:pPr>
        <w:spacing w:after="0" w:line="240" w:lineRule="auto"/>
        <w:jc w:val="both"/>
        <w:rPr>
          <w:rFonts w:ascii="Arial" w:eastAsia="Times New Roman" w:hAnsi="Arial" w:cs="Arial"/>
          <w:iCs/>
          <w:u w:val="single"/>
          <w:lang w:eastAsia="es-ES"/>
        </w:rPr>
      </w:pPr>
    </w:p>
    <w:p w:rsidR="006D5416" w:rsidRPr="0014766F" w:rsidRDefault="006D5416"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El otorgamiento de la acreditación podrá ser condicionado si el Comité así lo determina. Las condiciones establecidas deberán registrarse en un documento que será entregado </w:t>
      </w:r>
      <w:r w:rsidR="001E3BD7">
        <w:rPr>
          <w:rFonts w:ascii="Arial" w:eastAsia="Times New Roman" w:hAnsi="Arial" w:cs="Arial"/>
          <w:iCs/>
          <w:lang w:eastAsia="es-ES"/>
        </w:rPr>
        <w:t>por los Ejecutivos de Análisis</w:t>
      </w:r>
      <w:r w:rsidRPr="0014766F">
        <w:rPr>
          <w:rFonts w:ascii="Arial" w:eastAsia="Times New Roman" w:hAnsi="Arial" w:cs="Arial"/>
          <w:iCs/>
          <w:lang w:eastAsia="es-ES"/>
        </w:rPr>
        <w:t xml:space="preserve"> a las empresas de TI.</w:t>
      </w:r>
    </w:p>
    <w:p w:rsidR="006D5416" w:rsidRPr="0014766F" w:rsidRDefault="006D5416" w:rsidP="005453B0">
      <w:pPr>
        <w:spacing w:after="0" w:line="240" w:lineRule="auto"/>
        <w:jc w:val="both"/>
        <w:rPr>
          <w:rFonts w:ascii="Arial" w:eastAsia="Times New Roman" w:hAnsi="Arial" w:cs="Arial"/>
          <w:iCs/>
          <w:lang w:eastAsia="es-ES"/>
        </w:rPr>
      </w:pPr>
    </w:p>
    <w:p w:rsidR="005453B0" w:rsidRPr="0014766F" w:rsidRDefault="006D5416" w:rsidP="00E93F04">
      <w:pPr>
        <w:pStyle w:val="Prrafodelista"/>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En éste documento </w:t>
      </w:r>
      <w:r w:rsidR="002B5BBC" w:rsidRPr="0014766F">
        <w:rPr>
          <w:rFonts w:ascii="Arial" w:eastAsia="Times New Roman" w:hAnsi="Arial" w:cs="Arial"/>
          <w:iCs/>
          <w:lang w:eastAsia="es-ES"/>
        </w:rPr>
        <w:t xml:space="preserve">se </w:t>
      </w:r>
      <w:r w:rsidRPr="0014766F">
        <w:rPr>
          <w:rFonts w:ascii="Arial" w:eastAsia="Times New Roman" w:hAnsi="Arial" w:cs="Arial"/>
          <w:iCs/>
          <w:lang w:eastAsia="es-ES"/>
        </w:rPr>
        <w:t>deberá establecer un plazo para la resolución de las condiciones</w:t>
      </w:r>
      <w:r w:rsidR="002B5BBC" w:rsidRPr="0014766F">
        <w:rPr>
          <w:rFonts w:ascii="Arial" w:eastAsia="Times New Roman" w:hAnsi="Arial" w:cs="Arial"/>
          <w:iCs/>
          <w:lang w:eastAsia="es-ES"/>
        </w:rPr>
        <w:t xml:space="preserve"> estipuladas</w:t>
      </w:r>
      <w:r w:rsidRPr="0014766F">
        <w:rPr>
          <w:rFonts w:ascii="Arial" w:eastAsia="Times New Roman" w:hAnsi="Arial" w:cs="Arial"/>
          <w:iCs/>
          <w:lang w:eastAsia="es-ES"/>
        </w:rPr>
        <w:t xml:space="preserve"> el </w:t>
      </w:r>
      <w:r w:rsidR="00AE316B" w:rsidRPr="00C67B84">
        <w:rPr>
          <w:rFonts w:ascii="Arial" w:eastAsia="Times New Roman" w:hAnsi="Arial" w:cs="Arial"/>
          <w:iCs/>
          <w:lang w:eastAsia="es-ES"/>
        </w:rPr>
        <w:t>cual</w:t>
      </w:r>
      <w:r w:rsidR="00C67B84">
        <w:rPr>
          <w:rFonts w:ascii="Arial" w:eastAsia="Times New Roman" w:hAnsi="Arial" w:cs="Arial"/>
          <w:iCs/>
          <w:lang w:eastAsia="es-ES"/>
        </w:rPr>
        <w:t xml:space="preserve"> podrá ir de los 30</w:t>
      </w:r>
      <w:r w:rsidR="00B61F2B" w:rsidRPr="00C67B84">
        <w:rPr>
          <w:rFonts w:ascii="Arial" w:eastAsia="Times New Roman" w:hAnsi="Arial" w:cs="Arial"/>
          <w:iCs/>
          <w:lang w:eastAsia="es-ES"/>
        </w:rPr>
        <w:t xml:space="preserve"> días hasta</w:t>
      </w:r>
      <w:r w:rsidR="00C67B84">
        <w:rPr>
          <w:rFonts w:ascii="Arial" w:eastAsia="Times New Roman" w:hAnsi="Arial" w:cs="Arial"/>
          <w:iCs/>
          <w:lang w:eastAsia="es-ES"/>
        </w:rPr>
        <w:t xml:space="preserve"> los 120</w:t>
      </w:r>
      <w:r w:rsidRPr="00C67B84">
        <w:rPr>
          <w:rFonts w:ascii="Arial" w:eastAsia="Times New Roman" w:hAnsi="Arial" w:cs="Arial"/>
          <w:iCs/>
          <w:lang w:eastAsia="es-ES"/>
        </w:rPr>
        <w:t xml:space="preserve"> días dependiendo cada caso</w:t>
      </w:r>
      <w:r w:rsidR="002B5BBC" w:rsidRPr="00C67B84">
        <w:rPr>
          <w:rFonts w:ascii="Arial" w:eastAsia="Times New Roman" w:hAnsi="Arial" w:cs="Arial"/>
          <w:iCs/>
          <w:lang w:eastAsia="es-ES"/>
        </w:rPr>
        <w:t>.</w:t>
      </w:r>
    </w:p>
    <w:p w:rsidR="006D5416" w:rsidRPr="0014766F" w:rsidRDefault="006D5416" w:rsidP="005453B0">
      <w:pPr>
        <w:spacing w:after="0" w:line="240" w:lineRule="auto"/>
        <w:jc w:val="both"/>
        <w:rPr>
          <w:rFonts w:ascii="Arial" w:eastAsia="Times New Roman" w:hAnsi="Arial" w:cs="Arial"/>
          <w:iCs/>
          <w:lang w:eastAsia="es-ES"/>
        </w:rPr>
      </w:pPr>
    </w:p>
    <w:p w:rsidR="005453B0" w:rsidRPr="0014766F" w:rsidRDefault="001E3BD7"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El Gerente de Evaluación y Supervisión</w:t>
      </w:r>
      <w:r w:rsidR="005453B0" w:rsidRPr="0014766F">
        <w:rPr>
          <w:rFonts w:ascii="Arial" w:eastAsia="Times New Roman" w:hAnsi="Arial" w:cs="Arial"/>
          <w:iCs/>
          <w:lang w:eastAsia="es-ES"/>
        </w:rPr>
        <w:t xml:space="preserve"> podrá hacer tres reprogramaciones desp</w:t>
      </w:r>
      <w:r w:rsidR="00F47AB0" w:rsidRPr="0014766F">
        <w:rPr>
          <w:rFonts w:ascii="Arial" w:eastAsia="Times New Roman" w:hAnsi="Arial" w:cs="Arial"/>
          <w:iCs/>
          <w:lang w:eastAsia="es-ES"/>
        </w:rPr>
        <w:t>ués de los plazos establecidos.</w:t>
      </w:r>
      <w:r w:rsidR="005453B0" w:rsidRPr="0014766F">
        <w:rPr>
          <w:rFonts w:ascii="Arial" w:eastAsia="Times New Roman" w:hAnsi="Arial" w:cs="Arial"/>
          <w:iCs/>
          <w:lang w:eastAsia="es-ES"/>
        </w:rPr>
        <w:t xml:space="preserve"> </w:t>
      </w:r>
      <w:r w:rsidR="00F47AB0" w:rsidRPr="0014766F">
        <w:rPr>
          <w:rFonts w:ascii="Arial" w:eastAsia="Times New Roman" w:hAnsi="Arial" w:cs="Arial"/>
          <w:iCs/>
          <w:lang w:eastAsia="es-ES"/>
        </w:rPr>
        <w:t>S</w:t>
      </w:r>
      <w:r w:rsidR="005453B0" w:rsidRPr="0014766F">
        <w:rPr>
          <w:rFonts w:ascii="Arial" w:eastAsia="Times New Roman" w:hAnsi="Arial" w:cs="Arial"/>
          <w:iCs/>
          <w:lang w:eastAsia="es-ES"/>
        </w:rPr>
        <w:t>i la empresa de TI no cumple con la solventación de las observaciones</w:t>
      </w:r>
      <w:r w:rsidR="00C8504A" w:rsidRPr="0014766F">
        <w:rPr>
          <w:rFonts w:ascii="Arial" w:eastAsia="Times New Roman" w:hAnsi="Arial" w:cs="Arial"/>
          <w:iCs/>
          <w:lang w:eastAsia="es-ES"/>
        </w:rPr>
        <w:t xml:space="preserve"> en el tiempo acordado</w:t>
      </w:r>
      <w:r w:rsidR="005453B0" w:rsidRPr="0014766F">
        <w:rPr>
          <w:rFonts w:ascii="Arial" w:eastAsia="Times New Roman" w:hAnsi="Arial" w:cs="Arial"/>
          <w:iCs/>
          <w:lang w:eastAsia="es-ES"/>
        </w:rPr>
        <w:t xml:space="preserve">, se </w:t>
      </w:r>
      <w:r w:rsidR="00EF5D11" w:rsidRPr="0014766F">
        <w:rPr>
          <w:rFonts w:ascii="Arial" w:eastAsia="Times New Roman" w:hAnsi="Arial" w:cs="Arial"/>
          <w:iCs/>
          <w:lang w:eastAsia="es-ES"/>
        </w:rPr>
        <w:t xml:space="preserve">emitirá </w:t>
      </w:r>
      <w:r w:rsidR="00E81CBB" w:rsidRPr="0014766F">
        <w:rPr>
          <w:rFonts w:ascii="Arial" w:eastAsia="Times New Roman" w:hAnsi="Arial" w:cs="Arial"/>
          <w:iCs/>
          <w:lang w:eastAsia="es-ES"/>
        </w:rPr>
        <w:t xml:space="preserve">por escrito </w:t>
      </w:r>
      <w:r w:rsidR="00EF5D11" w:rsidRPr="0014766F">
        <w:rPr>
          <w:rFonts w:ascii="Arial" w:eastAsia="Times New Roman" w:hAnsi="Arial" w:cs="Arial"/>
          <w:iCs/>
          <w:lang w:eastAsia="es-ES"/>
        </w:rPr>
        <w:t>una</w:t>
      </w:r>
      <w:r w:rsidR="005453B0" w:rsidRPr="0014766F">
        <w:rPr>
          <w:rFonts w:ascii="Arial" w:eastAsia="Times New Roman" w:hAnsi="Arial" w:cs="Arial"/>
          <w:iCs/>
          <w:lang w:eastAsia="es-ES"/>
        </w:rPr>
        <w:t xml:space="preserve"> resolución</w:t>
      </w:r>
      <w:r w:rsidR="00E81CBB" w:rsidRPr="0014766F">
        <w:rPr>
          <w:rFonts w:ascii="Arial" w:eastAsia="Times New Roman" w:hAnsi="Arial" w:cs="Arial"/>
          <w:iCs/>
          <w:lang w:eastAsia="es-ES"/>
        </w:rPr>
        <w:t xml:space="preserve"> desestimatoria del otorgamiento de la acreditación</w:t>
      </w:r>
      <w:r w:rsidR="001538F4">
        <w:rPr>
          <w:rFonts w:ascii="Arial" w:eastAsia="Times New Roman" w:hAnsi="Arial" w:cs="Arial"/>
          <w:iCs/>
          <w:lang w:eastAsia="es-ES"/>
        </w:rPr>
        <w:t>.</w:t>
      </w:r>
    </w:p>
    <w:p w:rsidR="003026D4" w:rsidRPr="0014766F" w:rsidRDefault="003026D4" w:rsidP="005453B0">
      <w:pPr>
        <w:spacing w:after="0" w:line="240" w:lineRule="auto"/>
        <w:jc w:val="both"/>
        <w:rPr>
          <w:rFonts w:ascii="Arial" w:eastAsia="Times New Roman" w:hAnsi="Arial" w:cs="Arial"/>
          <w:iCs/>
          <w:u w:val="single"/>
          <w:lang w:eastAsia="es-ES"/>
        </w:rPr>
      </w:pPr>
    </w:p>
    <w:p w:rsidR="00314F4B" w:rsidRPr="00C67B84" w:rsidRDefault="005453B0" w:rsidP="005453B0">
      <w:pPr>
        <w:spacing w:after="0" w:line="240" w:lineRule="auto"/>
        <w:jc w:val="both"/>
        <w:rPr>
          <w:rStyle w:val="Referenciasutil"/>
        </w:rPr>
      </w:pPr>
      <w:r w:rsidRPr="00C67B84">
        <w:rPr>
          <w:rStyle w:val="Referenciasutil"/>
        </w:rPr>
        <w:t>Rechazado</w:t>
      </w:r>
    </w:p>
    <w:p w:rsidR="005453B0" w:rsidRPr="0014766F" w:rsidRDefault="005453B0" w:rsidP="005453B0">
      <w:pPr>
        <w:spacing w:after="0" w:line="240" w:lineRule="auto"/>
        <w:jc w:val="both"/>
        <w:rPr>
          <w:rFonts w:ascii="Arial" w:eastAsia="Times New Roman" w:hAnsi="Arial" w:cs="Arial"/>
          <w:iCs/>
          <w:u w:val="single"/>
          <w:lang w:eastAsia="es-ES"/>
        </w:rPr>
      </w:pPr>
    </w:p>
    <w:p w:rsidR="00A55828" w:rsidRDefault="00C4133C"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El Comité de Acreditación podrá votar en contra del otorgamiento de la acreditación</w:t>
      </w:r>
      <w:r w:rsidR="00455510" w:rsidRPr="0014766F">
        <w:rPr>
          <w:rFonts w:ascii="Arial" w:eastAsia="Times New Roman" w:hAnsi="Arial" w:cs="Arial"/>
          <w:iCs/>
          <w:lang w:eastAsia="es-ES"/>
        </w:rPr>
        <w:t xml:space="preserve"> cuando el caso </w:t>
      </w:r>
      <w:r w:rsidR="00AF38C8" w:rsidRPr="0014766F">
        <w:rPr>
          <w:rFonts w:ascii="Arial" w:eastAsia="Times New Roman" w:hAnsi="Arial" w:cs="Arial"/>
          <w:iCs/>
          <w:lang w:eastAsia="es-ES"/>
        </w:rPr>
        <w:t>no</w:t>
      </w:r>
      <w:r w:rsidR="0088363B" w:rsidRPr="0014766F">
        <w:rPr>
          <w:rFonts w:ascii="Arial" w:eastAsia="Times New Roman" w:hAnsi="Arial" w:cs="Arial"/>
          <w:iCs/>
          <w:lang w:eastAsia="es-ES"/>
        </w:rPr>
        <w:t xml:space="preserve"> cumpla</w:t>
      </w:r>
      <w:r w:rsidR="00F35822">
        <w:rPr>
          <w:rFonts w:ascii="Arial" w:eastAsia="Times New Roman" w:hAnsi="Arial" w:cs="Arial"/>
          <w:iCs/>
          <w:lang w:eastAsia="es-ES"/>
        </w:rPr>
        <w:t xml:space="preserve"> </w:t>
      </w:r>
      <w:r w:rsidR="00AF38C8" w:rsidRPr="0014766F">
        <w:rPr>
          <w:rFonts w:ascii="Arial" w:eastAsia="Times New Roman" w:hAnsi="Arial" w:cs="Arial"/>
          <w:iCs/>
          <w:lang w:eastAsia="es-ES"/>
        </w:rPr>
        <w:t>con</w:t>
      </w:r>
      <w:r w:rsidR="00455510" w:rsidRPr="0014766F">
        <w:rPr>
          <w:rFonts w:ascii="Arial" w:eastAsia="Times New Roman" w:hAnsi="Arial" w:cs="Arial"/>
          <w:iCs/>
          <w:lang w:eastAsia="es-ES"/>
        </w:rPr>
        <w:t xml:space="preserve"> los</w:t>
      </w:r>
      <w:r w:rsidR="00FE3AD7">
        <w:rPr>
          <w:rFonts w:ascii="Arial" w:eastAsia="Times New Roman" w:hAnsi="Arial" w:cs="Arial"/>
          <w:iCs/>
          <w:lang w:eastAsia="es-ES"/>
        </w:rPr>
        <w:t xml:space="preserve"> requerimientos </w:t>
      </w:r>
      <w:r w:rsidR="004D5B5A">
        <w:rPr>
          <w:rFonts w:ascii="Arial" w:eastAsia="Times New Roman" w:hAnsi="Arial" w:cs="Arial"/>
          <w:iCs/>
          <w:lang w:eastAsia="es-ES"/>
        </w:rPr>
        <w:t>para la acreditación</w:t>
      </w:r>
      <w:r w:rsidR="00F47AB0" w:rsidRPr="00C67B84">
        <w:rPr>
          <w:rFonts w:ascii="Arial" w:eastAsia="Times New Roman" w:hAnsi="Arial" w:cs="Arial"/>
          <w:i/>
          <w:iCs/>
          <w:lang w:eastAsia="es-ES"/>
        </w:rPr>
        <w:t>.</w:t>
      </w:r>
      <w:r w:rsidR="00F47AB0" w:rsidRPr="0014766F">
        <w:rPr>
          <w:rFonts w:ascii="Arial" w:eastAsia="Times New Roman" w:hAnsi="Arial" w:cs="Arial"/>
          <w:iCs/>
          <w:lang w:eastAsia="es-ES"/>
        </w:rPr>
        <w:t xml:space="preserve"> </w:t>
      </w:r>
      <w:r w:rsidRPr="0014766F">
        <w:rPr>
          <w:rFonts w:ascii="Arial" w:eastAsia="Times New Roman" w:hAnsi="Arial" w:cs="Arial"/>
          <w:iCs/>
          <w:lang w:eastAsia="es-ES"/>
        </w:rPr>
        <w:t xml:space="preserve">En </w:t>
      </w:r>
      <w:r w:rsidR="00517290" w:rsidRPr="0014766F">
        <w:rPr>
          <w:rFonts w:ascii="Arial" w:eastAsia="Times New Roman" w:hAnsi="Arial" w:cs="Arial"/>
          <w:iCs/>
          <w:lang w:eastAsia="es-ES"/>
        </w:rPr>
        <w:t>esta situación,</w:t>
      </w:r>
      <w:r w:rsidR="001E3BD7">
        <w:rPr>
          <w:rFonts w:ascii="Arial" w:eastAsia="Times New Roman" w:hAnsi="Arial" w:cs="Arial"/>
          <w:iCs/>
          <w:lang w:eastAsia="es-ES"/>
        </w:rPr>
        <w:t xml:space="preserve"> la Gerencia de Evaluación y Supervisión </w:t>
      </w:r>
      <w:r w:rsidRPr="0014766F">
        <w:rPr>
          <w:rFonts w:ascii="Arial" w:eastAsia="Times New Roman" w:hAnsi="Arial" w:cs="Arial"/>
          <w:iCs/>
          <w:lang w:eastAsia="es-ES"/>
        </w:rPr>
        <w:t>deberá comunicar por escrito</w:t>
      </w:r>
      <w:r w:rsidR="00CD79D5">
        <w:rPr>
          <w:rFonts w:ascii="Arial" w:eastAsia="Times New Roman" w:hAnsi="Arial" w:cs="Arial"/>
          <w:iCs/>
          <w:lang w:eastAsia="es-ES"/>
        </w:rPr>
        <w:t>,</w:t>
      </w:r>
      <w:r w:rsidRPr="0014766F">
        <w:rPr>
          <w:rFonts w:ascii="Arial" w:eastAsia="Times New Roman" w:hAnsi="Arial" w:cs="Arial"/>
          <w:iCs/>
          <w:lang w:eastAsia="es-ES"/>
        </w:rPr>
        <w:t xml:space="preserve"> </w:t>
      </w:r>
      <w:r w:rsidR="00525E37">
        <w:rPr>
          <w:rFonts w:ascii="Arial" w:eastAsia="Times New Roman" w:hAnsi="Arial" w:cs="Arial"/>
          <w:iCs/>
          <w:lang w:eastAsia="es-ES"/>
        </w:rPr>
        <w:t>a los ejecutivos de la</w:t>
      </w:r>
      <w:r w:rsidR="00D11DF6">
        <w:rPr>
          <w:rFonts w:ascii="Arial" w:eastAsia="Times New Roman" w:hAnsi="Arial" w:cs="Arial"/>
          <w:iCs/>
          <w:lang w:eastAsia="es-ES"/>
        </w:rPr>
        <w:t xml:space="preserve">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525E37">
        <w:rPr>
          <w:rFonts w:ascii="Arial" w:eastAsia="Times New Roman" w:hAnsi="Arial" w:cs="Arial"/>
          <w:iCs/>
          <w:lang w:eastAsia="es-ES"/>
        </w:rPr>
        <w:t>,</w:t>
      </w:r>
      <w:r w:rsidRPr="0014766F">
        <w:rPr>
          <w:rFonts w:ascii="Arial" w:eastAsia="Times New Roman" w:hAnsi="Arial" w:cs="Arial"/>
          <w:iCs/>
          <w:lang w:eastAsia="es-ES"/>
        </w:rPr>
        <w:t xml:space="preserve"> la resolución del Comité y los motivos por los cuales se votó</w:t>
      </w:r>
      <w:r w:rsidR="00455510" w:rsidRPr="0014766F">
        <w:rPr>
          <w:rFonts w:ascii="Arial" w:eastAsia="Times New Roman" w:hAnsi="Arial" w:cs="Arial"/>
          <w:iCs/>
          <w:lang w:eastAsia="es-ES"/>
        </w:rPr>
        <w:t xml:space="preserve"> en contra</w:t>
      </w:r>
      <w:r w:rsidRPr="0014766F">
        <w:rPr>
          <w:rFonts w:ascii="Arial" w:eastAsia="Times New Roman" w:hAnsi="Arial" w:cs="Arial"/>
          <w:iCs/>
          <w:lang w:eastAsia="es-ES"/>
        </w:rPr>
        <w:t xml:space="preserve">, de tal forma que </w:t>
      </w:r>
      <w:r w:rsidR="00525E37">
        <w:rPr>
          <w:rFonts w:ascii="Arial" w:eastAsia="Times New Roman" w:hAnsi="Arial" w:cs="Arial"/>
          <w:iCs/>
          <w:lang w:eastAsia="es-ES"/>
        </w:rPr>
        <w:t xml:space="preserve">éstos </w:t>
      </w:r>
      <w:r w:rsidRPr="0014766F">
        <w:rPr>
          <w:rFonts w:ascii="Arial" w:eastAsia="Times New Roman" w:hAnsi="Arial" w:cs="Arial"/>
          <w:iCs/>
          <w:lang w:eastAsia="es-ES"/>
        </w:rPr>
        <w:t>pueda</w:t>
      </w:r>
      <w:r w:rsidR="00525E37">
        <w:rPr>
          <w:rFonts w:ascii="Arial" w:eastAsia="Times New Roman" w:hAnsi="Arial" w:cs="Arial"/>
          <w:iCs/>
          <w:lang w:eastAsia="es-ES"/>
        </w:rPr>
        <w:t>n</w:t>
      </w:r>
      <w:r w:rsidR="00CD79D5">
        <w:rPr>
          <w:rFonts w:ascii="Arial" w:eastAsia="Times New Roman" w:hAnsi="Arial" w:cs="Arial"/>
          <w:iCs/>
          <w:lang w:eastAsia="es-ES"/>
        </w:rPr>
        <w:t xml:space="preserve"> dar</w:t>
      </w:r>
      <w:r w:rsidRPr="0014766F">
        <w:rPr>
          <w:rFonts w:ascii="Arial" w:eastAsia="Times New Roman" w:hAnsi="Arial" w:cs="Arial"/>
          <w:iCs/>
          <w:lang w:eastAsia="es-ES"/>
        </w:rPr>
        <w:t xml:space="preserve"> </w:t>
      </w:r>
      <w:r w:rsidR="00CD79D5">
        <w:rPr>
          <w:rFonts w:ascii="Arial" w:eastAsia="Times New Roman" w:hAnsi="Arial" w:cs="Arial"/>
          <w:iCs/>
          <w:lang w:eastAsia="es-ES"/>
        </w:rPr>
        <w:t>aviso</w:t>
      </w:r>
      <w:r w:rsidRPr="0014766F">
        <w:rPr>
          <w:rFonts w:ascii="Arial" w:eastAsia="Times New Roman" w:hAnsi="Arial" w:cs="Arial"/>
          <w:iCs/>
          <w:lang w:eastAsia="es-ES"/>
        </w:rPr>
        <w:t xml:space="preserve"> a cada empresa de TI, </w:t>
      </w:r>
      <w:r w:rsidR="00CD79D5">
        <w:rPr>
          <w:rFonts w:ascii="Arial" w:eastAsia="Times New Roman" w:hAnsi="Arial" w:cs="Arial"/>
          <w:iCs/>
          <w:lang w:eastAsia="es-ES"/>
        </w:rPr>
        <w:t xml:space="preserve">sobre </w:t>
      </w:r>
      <w:r w:rsidRPr="0014766F">
        <w:rPr>
          <w:rFonts w:ascii="Arial" w:eastAsia="Times New Roman" w:hAnsi="Arial" w:cs="Arial"/>
          <w:iCs/>
          <w:lang w:eastAsia="es-ES"/>
        </w:rPr>
        <w:t xml:space="preserve">la decisión </w:t>
      </w:r>
      <w:r w:rsidR="00F47AB0" w:rsidRPr="0014766F">
        <w:rPr>
          <w:rFonts w:ascii="Arial" w:eastAsia="Times New Roman" w:hAnsi="Arial" w:cs="Arial"/>
          <w:iCs/>
          <w:lang w:eastAsia="es-ES"/>
        </w:rPr>
        <w:t>del C</w:t>
      </w:r>
      <w:r w:rsidRPr="0014766F">
        <w:rPr>
          <w:rFonts w:ascii="Arial" w:eastAsia="Times New Roman" w:hAnsi="Arial" w:cs="Arial"/>
          <w:iCs/>
          <w:lang w:eastAsia="es-ES"/>
        </w:rPr>
        <w:t>omité.</w:t>
      </w:r>
    </w:p>
    <w:p w:rsidR="00A55828" w:rsidRPr="0014766F" w:rsidRDefault="00A55828" w:rsidP="00A55828">
      <w:pPr>
        <w:autoSpaceDE w:val="0"/>
        <w:autoSpaceDN w:val="0"/>
        <w:adjustRightInd w:val="0"/>
        <w:spacing w:after="0" w:line="240" w:lineRule="auto"/>
        <w:jc w:val="both"/>
        <w:rPr>
          <w:rFonts w:ascii="Arial" w:eastAsia="Times New Roman" w:hAnsi="Arial" w:cs="Arial"/>
          <w:iCs/>
          <w:lang w:eastAsia="es-ES"/>
        </w:rPr>
      </w:pPr>
    </w:p>
    <w:p w:rsidR="003026D4" w:rsidRPr="0014766F" w:rsidRDefault="00A72049"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Tanto en los casos en los que se desestime el otorgamiento de la acreditación por no cumplirse la </w:t>
      </w:r>
      <w:r w:rsidR="00150DF6" w:rsidRPr="0014766F">
        <w:rPr>
          <w:rFonts w:ascii="Arial" w:eastAsia="Times New Roman" w:hAnsi="Arial" w:cs="Arial"/>
          <w:iCs/>
          <w:lang w:eastAsia="es-ES"/>
        </w:rPr>
        <w:t xml:space="preserve">solventación </w:t>
      </w:r>
      <w:r w:rsidRPr="0014766F">
        <w:rPr>
          <w:rFonts w:ascii="Arial" w:eastAsia="Times New Roman" w:hAnsi="Arial" w:cs="Arial"/>
          <w:iCs/>
          <w:lang w:eastAsia="es-ES"/>
        </w:rPr>
        <w:t>de las observaciones en el plazo definido, así como en aquellos</w:t>
      </w:r>
      <w:r w:rsidR="003171E0">
        <w:rPr>
          <w:rFonts w:ascii="Arial" w:eastAsia="Times New Roman" w:hAnsi="Arial" w:cs="Arial"/>
          <w:iCs/>
          <w:lang w:eastAsia="es-ES"/>
        </w:rPr>
        <w:t xml:space="preserve"> casos</w:t>
      </w:r>
      <w:r w:rsidRPr="0014766F">
        <w:rPr>
          <w:rFonts w:ascii="Arial" w:eastAsia="Times New Roman" w:hAnsi="Arial" w:cs="Arial"/>
          <w:iCs/>
          <w:lang w:eastAsia="es-ES"/>
        </w:rPr>
        <w:t xml:space="preserve"> </w:t>
      </w:r>
      <w:r w:rsidR="00150DF6" w:rsidRPr="0014766F">
        <w:rPr>
          <w:rFonts w:ascii="Arial" w:eastAsia="Times New Roman" w:hAnsi="Arial" w:cs="Arial"/>
          <w:iCs/>
          <w:lang w:eastAsia="es-ES"/>
        </w:rPr>
        <w:t>en</w:t>
      </w:r>
      <w:r w:rsidR="0029375D" w:rsidRPr="0014766F">
        <w:rPr>
          <w:rFonts w:ascii="Arial" w:eastAsia="Times New Roman" w:hAnsi="Arial" w:cs="Arial"/>
          <w:iCs/>
          <w:lang w:eastAsia="es-ES"/>
        </w:rPr>
        <w:t xml:space="preserve"> que se rechace el otorgamiento debido a</w:t>
      </w:r>
      <w:r w:rsidR="00150DF6" w:rsidRPr="0014766F">
        <w:rPr>
          <w:rFonts w:ascii="Arial" w:eastAsia="Times New Roman" w:hAnsi="Arial" w:cs="Arial"/>
          <w:iCs/>
          <w:lang w:eastAsia="es-ES"/>
        </w:rPr>
        <w:t xml:space="preserve"> que </w:t>
      </w:r>
      <w:r w:rsidRPr="0014766F">
        <w:rPr>
          <w:rFonts w:ascii="Arial" w:eastAsia="Times New Roman" w:hAnsi="Arial" w:cs="Arial"/>
          <w:iCs/>
          <w:lang w:eastAsia="es-ES"/>
        </w:rPr>
        <w:t>no</w:t>
      </w:r>
      <w:r w:rsidR="00150DF6" w:rsidRPr="0014766F">
        <w:rPr>
          <w:rFonts w:ascii="Arial" w:eastAsia="Times New Roman" w:hAnsi="Arial" w:cs="Arial"/>
          <w:iCs/>
          <w:lang w:eastAsia="es-ES"/>
        </w:rPr>
        <w:t xml:space="preserve"> se</w:t>
      </w:r>
      <w:r w:rsidR="0029375D" w:rsidRPr="0014766F">
        <w:rPr>
          <w:rFonts w:ascii="Arial" w:eastAsia="Times New Roman" w:hAnsi="Arial" w:cs="Arial"/>
          <w:iCs/>
          <w:lang w:eastAsia="es-ES"/>
        </w:rPr>
        <w:t xml:space="preserve"> </w:t>
      </w:r>
      <w:r w:rsidR="0029375D" w:rsidRPr="0014766F">
        <w:rPr>
          <w:rFonts w:ascii="Arial" w:eastAsia="Times New Roman" w:hAnsi="Arial" w:cs="Arial"/>
          <w:iCs/>
          <w:lang w:eastAsia="es-ES"/>
        </w:rPr>
        <w:lastRenderedPageBreak/>
        <w:t>cumple</w:t>
      </w:r>
      <w:r w:rsidRPr="0014766F">
        <w:rPr>
          <w:rFonts w:ascii="Arial" w:eastAsia="Times New Roman" w:hAnsi="Arial" w:cs="Arial"/>
          <w:iCs/>
          <w:lang w:eastAsia="es-ES"/>
        </w:rPr>
        <w:t xml:space="preserve"> con los elementos </w:t>
      </w:r>
      <w:r w:rsidRPr="00FE3AD7">
        <w:rPr>
          <w:rFonts w:ascii="Arial" w:eastAsia="Times New Roman" w:hAnsi="Arial" w:cs="Arial"/>
          <w:iCs/>
          <w:lang w:eastAsia="es-ES"/>
        </w:rPr>
        <w:t>establecidos</w:t>
      </w:r>
      <w:r w:rsidR="00FE3AD7" w:rsidRPr="00FE3AD7">
        <w:rPr>
          <w:rFonts w:ascii="Arial" w:eastAsia="Times New Roman" w:hAnsi="Arial" w:cs="Arial"/>
          <w:iCs/>
          <w:lang w:eastAsia="es-ES"/>
        </w:rPr>
        <w:t xml:space="preserve"> para el otorgamiento de la acreditación</w:t>
      </w:r>
      <w:r w:rsidR="00FE3AD7">
        <w:rPr>
          <w:rFonts w:ascii="Arial" w:eastAsia="Times New Roman" w:hAnsi="Arial" w:cs="Arial"/>
          <w:iCs/>
          <w:color w:val="FF0000"/>
          <w:lang w:eastAsia="es-ES"/>
        </w:rPr>
        <w:t xml:space="preserve">, </w:t>
      </w:r>
      <w:r w:rsidR="00150DF6" w:rsidRPr="0014766F">
        <w:rPr>
          <w:rFonts w:ascii="Arial" w:eastAsia="Times New Roman" w:hAnsi="Arial" w:cs="Arial"/>
          <w:iCs/>
          <w:lang w:eastAsia="es-ES"/>
        </w:rPr>
        <w:t>la empresa de TI podrá expresar su interés por</w:t>
      </w:r>
      <w:r w:rsidR="00150DF6" w:rsidRPr="0014766F">
        <w:rPr>
          <w:rFonts w:ascii="Arial" w:eastAsia="Times New Roman" w:hAnsi="Arial" w:cs="Arial"/>
          <w:iCs/>
          <w:color w:val="FF0000"/>
          <w:lang w:eastAsia="es-ES"/>
        </w:rPr>
        <w:t xml:space="preserve"> </w:t>
      </w:r>
      <w:r w:rsidR="001479AE" w:rsidRPr="0014766F">
        <w:rPr>
          <w:rFonts w:ascii="Arial" w:eastAsia="Times New Roman" w:hAnsi="Arial" w:cs="Arial"/>
          <w:iCs/>
          <w:lang w:eastAsia="es-ES"/>
        </w:rPr>
        <w:t xml:space="preserve">obtener la acreditación </w:t>
      </w:r>
      <w:r w:rsidR="0029375D" w:rsidRPr="0014766F">
        <w:rPr>
          <w:rFonts w:ascii="Arial" w:eastAsia="Times New Roman" w:hAnsi="Arial" w:cs="Arial"/>
          <w:iCs/>
          <w:lang w:eastAsia="es-ES"/>
        </w:rPr>
        <w:t xml:space="preserve">a través del cumplimiento puntual de lo que se le indicó como causal de rechazo, para lo </w:t>
      </w:r>
      <w:r w:rsidR="00A55828" w:rsidRPr="0014766F">
        <w:rPr>
          <w:rFonts w:ascii="Arial" w:eastAsia="Times New Roman" w:hAnsi="Arial" w:cs="Arial"/>
          <w:iCs/>
          <w:lang w:eastAsia="es-ES"/>
        </w:rPr>
        <w:t>cual</w:t>
      </w:r>
      <w:r w:rsidR="0029375D" w:rsidRPr="0014766F">
        <w:rPr>
          <w:rFonts w:ascii="Arial" w:eastAsia="Times New Roman" w:hAnsi="Arial" w:cs="Arial"/>
          <w:iCs/>
          <w:lang w:eastAsia="es-ES"/>
        </w:rPr>
        <w:t xml:space="preserve"> deberá comunicar </w:t>
      </w:r>
      <w:r w:rsidR="00D11DF6">
        <w:rPr>
          <w:rFonts w:ascii="Arial" w:eastAsia="Times New Roman" w:hAnsi="Arial" w:cs="Arial"/>
          <w:iCs/>
          <w:lang w:eastAsia="es-ES"/>
        </w:rPr>
        <w:t>a</w:t>
      </w:r>
      <w:r w:rsidR="00525E37">
        <w:rPr>
          <w:rFonts w:ascii="Arial" w:eastAsia="Times New Roman" w:hAnsi="Arial" w:cs="Arial"/>
          <w:iCs/>
          <w:lang w:eastAsia="es-ES"/>
        </w:rPr>
        <w:t xml:space="preserve"> los ejecutivos de la</w:t>
      </w:r>
      <w:r w:rsidR="00D11DF6">
        <w:rPr>
          <w:rFonts w:ascii="Arial" w:eastAsia="Times New Roman" w:hAnsi="Arial" w:cs="Arial"/>
          <w:iCs/>
          <w:lang w:eastAsia="es-ES"/>
        </w:rPr>
        <w:t xml:space="preserve">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29375D" w:rsidRPr="0014766F">
        <w:rPr>
          <w:rFonts w:ascii="Arial" w:eastAsia="Times New Roman" w:hAnsi="Arial" w:cs="Arial"/>
          <w:iCs/>
          <w:lang w:eastAsia="es-ES"/>
        </w:rPr>
        <w:t xml:space="preserve"> su intención</w:t>
      </w:r>
      <w:r w:rsidR="00A55828" w:rsidRPr="0014766F">
        <w:rPr>
          <w:rFonts w:ascii="Arial" w:eastAsia="Times New Roman" w:hAnsi="Arial" w:cs="Arial"/>
          <w:iCs/>
          <w:lang w:eastAsia="es-ES"/>
        </w:rPr>
        <w:t xml:space="preserve"> </w:t>
      </w:r>
      <w:r w:rsidR="00517290" w:rsidRPr="0014766F">
        <w:rPr>
          <w:rFonts w:ascii="Arial" w:eastAsia="Times New Roman" w:hAnsi="Arial" w:cs="Arial"/>
          <w:iCs/>
          <w:lang w:eastAsia="es-ES"/>
        </w:rPr>
        <w:t>a través de un</w:t>
      </w:r>
      <w:r w:rsidR="00A55828" w:rsidRPr="0014766F">
        <w:rPr>
          <w:rFonts w:ascii="Arial" w:eastAsia="Times New Roman" w:hAnsi="Arial" w:cs="Arial"/>
          <w:iCs/>
          <w:lang w:eastAsia="es-ES"/>
        </w:rPr>
        <w:t xml:space="preserve"> escrito</w:t>
      </w:r>
      <w:r w:rsidR="00517290" w:rsidRPr="0014766F">
        <w:rPr>
          <w:rFonts w:ascii="Arial" w:eastAsia="Times New Roman" w:hAnsi="Arial" w:cs="Arial"/>
          <w:iCs/>
          <w:lang w:eastAsia="es-ES"/>
        </w:rPr>
        <w:t xml:space="preserve"> formalizado</w:t>
      </w:r>
      <w:r w:rsidR="00A55828" w:rsidRPr="0014766F">
        <w:rPr>
          <w:rFonts w:ascii="Arial" w:eastAsia="Times New Roman" w:hAnsi="Arial" w:cs="Arial"/>
          <w:iCs/>
          <w:lang w:eastAsia="es-ES"/>
        </w:rPr>
        <w:t>.</w:t>
      </w:r>
      <w:r w:rsidR="00F35822">
        <w:rPr>
          <w:rFonts w:ascii="Arial" w:eastAsia="Times New Roman" w:hAnsi="Arial" w:cs="Arial"/>
          <w:iCs/>
          <w:lang w:eastAsia="es-ES"/>
        </w:rPr>
        <w:t xml:space="preserve"> </w:t>
      </w:r>
    </w:p>
    <w:p w:rsidR="003026D4" w:rsidRPr="0014766F" w:rsidRDefault="003026D4" w:rsidP="003026D4">
      <w:pPr>
        <w:autoSpaceDE w:val="0"/>
        <w:autoSpaceDN w:val="0"/>
        <w:adjustRightInd w:val="0"/>
        <w:spacing w:after="0" w:line="240" w:lineRule="auto"/>
        <w:jc w:val="both"/>
        <w:rPr>
          <w:rFonts w:ascii="Arial" w:eastAsia="Times New Roman" w:hAnsi="Arial" w:cs="Arial"/>
          <w:iCs/>
          <w:lang w:eastAsia="es-ES"/>
        </w:rPr>
      </w:pPr>
    </w:p>
    <w:p w:rsidR="003026D4" w:rsidRPr="0014766F" w:rsidRDefault="00525E37"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 xml:space="preserve">Los ejecutivos de la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A55828" w:rsidRPr="0014766F">
        <w:rPr>
          <w:rFonts w:ascii="Arial" w:eastAsia="Times New Roman" w:hAnsi="Arial" w:cs="Arial"/>
          <w:iCs/>
          <w:lang w:eastAsia="es-ES"/>
        </w:rPr>
        <w:t xml:space="preserve"> mandará</w:t>
      </w:r>
      <w:r>
        <w:rPr>
          <w:rFonts w:ascii="Arial" w:eastAsia="Times New Roman" w:hAnsi="Arial" w:cs="Arial"/>
          <w:iCs/>
          <w:lang w:eastAsia="es-ES"/>
        </w:rPr>
        <w:t>n</w:t>
      </w:r>
      <w:r w:rsidR="00A55828" w:rsidRPr="0014766F">
        <w:rPr>
          <w:rFonts w:ascii="Arial" w:eastAsia="Times New Roman" w:hAnsi="Arial" w:cs="Arial"/>
          <w:iCs/>
          <w:lang w:eastAsia="es-ES"/>
        </w:rPr>
        <w:t xml:space="preserve"> el escrito</w:t>
      </w:r>
      <w:r w:rsidR="00124C82" w:rsidRPr="0014766F">
        <w:rPr>
          <w:rFonts w:ascii="Arial" w:eastAsia="Times New Roman" w:hAnsi="Arial" w:cs="Arial"/>
          <w:iCs/>
          <w:lang w:eastAsia="es-ES"/>
        </w:rPr>
        <w:t xml:space="preserve"> de las empresas de TI</w:t>
      </w:r>
      <w:r w:rsidR="00A55828" w:rsidRPr="0014766F">
        <w:rPr>
          <w:rFonts w:ascii="Arial" w:eastAsia="Times New Roman" w:hAnsi="Arial" w:cs="Arial"/>
          <w:iCs/>
          <w:lang w:eastAsia="es-ES"/>
        </w:rPr>
        <w:t xml:space="preserve"> al Comité de Acreditación</w:t>
      </w:r>
      <w:r w:rsidR="00124C82" w:rsidRPr="0014766F">
        <w:rPr>
          <w:rFonts w:ascii="Arial" w:eastAsia="Times New Roman" w:hAnsi="Arial" w:cs="Arial"/>
          <w:iCs/>
          <w:lang w:eastAsia="es-ES"/>
        </w:rPr>
        <w:t>,</w:t>
      </w:r>
      <w:r w:rsidR="00A55828" w:rsidRPr="0014766F">
        <w:rPr>
          <w:rFonts w:ascii="Arial" w:eastAsia="Times New Roman" w:hAnsi="Arial" w:cs="Arial"/>
          <w:iCs/>
          <w:lang w:eastAsia="es-ES"/>
        </w:rPr>
        <w:t xml:space="preserve"> </w:t>
      </w:r>
      <w:r w:rsidR="0029375D" w:rsidRPr="0014766F">
        <w:rPr>
          <w:rFonts w:ascii="Arial" w:eastAsia="Times New Roman" w:hAnsi="Arial" w:cs="Arial"/>
          <w:iCs/>
          <w:lang w:eastAsia="es-ES"/>
        </w:rPr>
        <w:t xml:space="preserve">con la finalidad de que </w:t>
      </w:r>
      <w:r w:rsidR="00A55828" w:rsidRPr="0014766F">
        <w:rPr>
          <w:rFonts w:ascii="Arial" w:eastAsia="Times New Roman" w:hAnsi="Arial" w:cs="Arial"/>
          <w:iCs/>
          <w:lang w:eastAsia="es-ES"/>
        </w:rPr>
        <w:t>éste analice el caso y determine la posibilidad de otorgar la acreditación.</w:t>
      </w:r>
    </w:p>
    <w:p w:rsidR="003026D4" w:rsidRPr="0014766F" w:rsidRDefault="003026D4" w:rsidP="003026D4">
      <w:pPr>
        <w:autoSpaceDE w:val="0"/>
        <w:autoSpaceDN w:val="0"/>
        <w:adjustRightInd w:val="0"/>
        <w:spacing w:after="0" w:line="240" w:lineRule="auto"/>
        <w:jc w:val="both"/>
        <w:rPr>
          <w:rFonts w:ascii="Arial" w:eastAsia="Times New Roman" w:hAnsi="Arial" w:cs="Arial"/>
          <w:iCs/>
          <w:lang w:eastAsia="es-ES"/>
        </w:rPr>
      </w:pPr>
    </w:p>
    <w:p w:rsidR="00843D69" w:rsidRPr="0014766F" w:rsidRDefault="003026D4"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En caso de que exista la posibilidad de otorgar la acreditación, el Comité emitirá una carta condicional </w:t>
      </w:r>
      <w:r w:rsidR="007D7153" w:rsidRPr="0014766F">
        <w:rPr>
          <w:rFonts w:ascii="Arial" w:eastAsia="Times New Roman" w:hAnsi="Arial" w:cs="Arial"/>
          <w:iCs/>
          <w:lang w:eastAsia="es-ES"/>
        </w:rPr>
        <w:t>señalando</w:t>
      </w:r>
      <w:r w:rsidRPr="0014766F">
        <w:rPr>
          <w:rFonts w:ascii="Arial" w:eastAsia="Times New Roman" w:hAnsi="Arial" w:cs="Arial"/>
          <w:iCs/>
          <w:lang w:eastAsia="es-ES"/>
        </w:rPr>
        <w:t xml:space="preserve"> los requerimientos que la empresa de TI deberá cumplir estrictamente</w:t>
      </w:r>
      <w:r w:rsidR="007D7153" w:rsidRPr="0014766F">
        <w:rPr>
          <w:rFonts w:ascii="Arial" w:eastAsia="Times New Roman" w:hAnsi="Arial" w:cs="Arial"/>
          <w:iCs/>
          <w:lang w:eastAsia="es-ES"/>
        </w:rPr>
        <w:t>,</w:t>
      </w:r>
      <w:r w:rsidRPr="0014766F">
        <w:rPr>
          <w:rFonts w:ascii="Arial" w:eastAsia="Times New Roman" w:hAnsi="Arial" w:cs="Arial"/>
          <w:iCs/>
          <w:lang w:eastAsia="es-ES"/>
        </w:rPr>
        <w:t xml:space="preserve"> así como el rechazo automático en caso de no cumplimiento </w:t>
      </w:r>
      <w:r w:rsidR="007D7153" w:rsidRPr="0014766F">
        <w:rPr>
          <w:rFonts w:ascii="Arial" w:eastAsia="Times New Roman" w:hAnsi="Arial" w:cs="Arial"/>
          <w:iCs/>
          <w:lang w:eastAsia="es-ES"/>
        </w:rPr>
        <w:t>y</w:t>
      </w:r>
      <w:r w:rsidRPr="0014766F">
        <w:rPr>
          <w:rFonts w:ascii="Arial" w:eastAsia="Times New Roman" w:hAnsi="Arial" w:cs="Arial"/>
          <w:iCs/>
          <w:lang w:eastAsia="es-ES"/>
        </w:rPr>
        <w:t xml:space="preserve"> la imposibilidad de solicitar nuevamente </w:t>
      </w:r>
      <w:r w:rsidR="00DB7C76" w:rsidRPr="0014766F">
        <w:rPr>
          <w:rFonts w:ascii="Arial" w:eastAsia="Times New Roman" w:hAnsi="Arial" w:cs="Arial"/>
          <w:iCs/>
          <w:lang w:eastAsia="es-ES"/>
        </w:rPr>
        <w:t>una prórroga</w:t>
      </w:r>
      <w:r w:rsidR="00843D69" w:rsidRPr="0014766F">
        <w:rPr>
          <w:rFonts w:ascii="Arial" w:eastAsia="Times New Roman" w:hAnsi="Arial" w:cs="Arial"/>
          <w:iCs/>
          <w:lang w:eastAsia="es-ES"/>
        </w:rPr>
        <w:t>. Así mismo</w:t>
      </w:r>
      <w:r w:rsidR="00A926C6">
        <w:rPr>
          <w:rFonts w:ascii="Arial" w:eastAsia="Times New Roman" w:hAnsi="Arial" w:cs="Arial"/>
          <w:iCs/>
          <w:lang w:eastAsia="es-ES"/>
        </w:rPr>
        <w:t>,</w:t>
      </w:r>
      <w:r w:rsidR="00843D69" w:rsidRPr="0014766F">
        <w:rPr>
          <w:rFonts w:ascii="Arial" w:eastAsia="Times New Roman" w:hAnsi="Arial" w:cs="Arial"/>
          <w:iCs/>
          <w:lang w:eastAsia="es-ES"/>
        </w:rPr>
        <w:t xml:space="preserve"> en éstos casos</w:t>
      </w:r>
      <w:r w:rsidR="00A926C6">
        <w:rPr>
          <w:rFonts w:ascii="Arial" w:eastAsia="Times New Roman" w:hAnsi="Arial" w:cs="Arial"/>
          <w:iCs/>
          <w:lang w:eastAsia="es-ES"/>
        </w:rPr>
        <w:t>,</w:t>
      </w:r>
      <w:r w:rsidR="00843D69" w:rsidRPr="0014766F">
        <w:rPr>
          <w:rFonts w:ascii="Arial" w:eastAsia="Times New Roman" w:hAnsi="Arial" w:cs="Arial"/>
          <w:iCs/>
          <w:lang w:eastAsia="es-ES"/>
        </w:rPr>
        <w:t xml:space="preserve"> el Comité indicará </w:t>
      </w:r>
      <w:r w:rsidR="001208FB">
        <w:rPr>
          <w:rFonts w:ascii="Arial" w:eastAsia="Times New Roman" w:hAnsi="Arial" w:cs="Arial"/>
          <w:iCs/>
          <w:lang w:eastAsia="es-ES"/>
        </w:rPr>
        <w:t xml:space="preserve">a la Gerencia de Evaluación y Supervisión </w:t>
      </w:r>
      <w:r w:rsidR="00843D69" w:rsidRPr="0014766F">
        <w:rPr>
          <w:rFonts w:ascii="Arial" w:eastAsia="Times New Roman" w:hAnsi="Arial" w:cs="Arial"/>
          <w:iCs/>
          <w:lang w:eastAsia="es-ES"/>
        </w:rPr>
        <w:t xml:space="preserve">que inicie nuevamente el proceso de </w:t>
      </w:r>
      <w:r w:rsidR="00A926C6">
        <w:rPr>
          <w:rFonts w:ascii="Arial" w:eastAsia="Times New Roman" w:hAnsi="Arial" w:cs="Arial"/>
          <w:iCs/>
          <w:lang w:eastAsia="es-ES"/>
        </w:rPr>
        <w:t>revisión</w:t>
      </w:r>
      <w:r w:rsidR="00011798" w:rsidRPr="0014766F">
        <w:rPr>
          <w:rFonts w:ascii="Arial" w:eastAsia="Times New Roman" w:hAnsi="Arial" w:cs="Arial"/>
          <w:iCs/>
          <w:lang w:eastAsia="es-ES"/>
        </w:rPr>
        <w:t xml:space="preserve"> del cumplimiento de los requisitos estipulados en la carta condicional.</w:t>
      </w:r>
    </w:p>
    <w:p w:rsidR="001E72F7" w:rsidRPr="0014766F" w:rsidRDefault="00DA3CC1" w:rsidP="00833DF4">
      <w:pPr>
        <w:pStyle w:val="Ttulo1"/>
        <w:numPr>
          <w:ilvl w:val="0"/>
          <w:numId w:val="14"/>
        </w:numPr>
        <w:rPr>
          <w:lang w:val="es-ES"/>
        </w:rPr>
      </w:pPr>
      <w:r>
        <w:rPr>
          <w:lang w:val="es-ES"/>
        </w:rPr>
        <w:t>Proceso de Vinculación y S</w:t>
      </w:r>
      <w:r w:rsidR="001E72F7" w:rsidRPr="0014766F">
        <w:rPr>
          <w:lang w:val="es-ES"/>
        </w:rPr>
        <w:t>eguimiento</w:t>
      </w:r>
    </w:p>
    <w:p w:rsidR="00DE6948" w:rsidRPr="0014766F" w:rsidRDefault="00E772E5" w:rsidP="00833DF4">
      <w:pPr>
        <w:pStyle w:val="Ttulo1"/>
        <w:numPr>
          <w:ilvl w:val="1"/>
          <w:numId w:val="14"/>
        </w:numPr>
        <w:ind w:left="851" w:firstLine="0"/>
        <w:rPr>
          <w:lang w:val="es-ES"/>
        </w:rPr>
      </w:pPr>
      <w:r>
        <w:rPr>
          <w:lang w:val="es-ES"/>
        </w:rPr>
        <w:t>Procedimiento</w:t>
      </w:r>
      <w:r w:rsidR="00DA3CC1">
        <w:rPr>
          <w:lang w:val="es-ES"/>
        </w:rPr>
        <w:t xml:space="preserve"> </w:t>
      </w:r>
      <w:r w:rsidR="00F25B3D" w:rsidRPr="0014766F">
        <w:rPr>
          <w:lang w:val="es-ES"/>
        </w:rPr>
        <w:t xml:space="preserve">de </w:t>
      </w:r>
      <w:r w:rsidR="0022494E" w:rsidRPr="0014766F">
        <w:rPr>
          <w:lang w:val="es-ES"/>
        </w:rPr>
        <w:t>Vinculación con los Intermediarios Financieros</w:t>
      </w:r>
    </w:p>
    <w:p w:rsidR="00CD3D39" w:rsidRPr="0014766F" w:rsidRDefault="00CD3D39" w:rsidP="00711744">
      <w:pPr>
        <w:rPr>
          <w:rFonts w:ascii="Arial" w:eastAsia="Times New Roman" w:hAnsi="Arial" w:cs="Arial"/>
          <w:iCs/>
          <w:lang w:eastAsia="es-ES"/>
        </w:rPr>
      </w:pPr>
    </w:p>
    <w:p w:rsidR="00187F53" w:rsidRDefault="00A93CFB"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 xml:space="preserve">Los ejecutivos de la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CD3D39" w:rsidRPr="0014766F">
        <w:rPr>
          <w:rFonts w:ascii="Arial" w:eastAsia="Times New Roman" w:hAnsi="Arial" w:cs="Arial"/>
          <w:iCs/>
          <w:lang w:eastAsia="es-ES"/>
        </w:rPr>
        <w:t xml:space="preserve"> analizará</w:t>
      </w:r>
      <w:r>
        <w:rPr>
          <w:rFonts w:ascii="Arial" w:eastAsia="Times New Roman" w:hAnsi="Arial" w:cs="Arial"/>
          <w:iCs/>
          <w:lang w:eastAsia="es-ES"/>
        </w:rPr>
        <w:t>n</w:t>
      </w:r>
      <w:r w:rsidR="005C1325" w:rsidRPr="0014766F">
        <w:rPr>
          <w:rFonts w:ascii="Arial" w:eastAsia="Times New Roman" w:hAnsi="Arial" w:cs="Arial"/>
          <w:iCs/>
          <w:lang w:eastAsia="es-ES"/>
        </w:rPr>
        <w:t>,</w:t>
      </w:r>
      <w:r w:rsidR="00CD3D39" w:rsidRPr="0014766F">
        <w:rPr>
          <w:rFonts w:ascii="Arial" w:eastAsia="Times New Roman" w:hAnsi="Arial" w:cs="Arial"/>
          <w:iCs/>
          <w:lang w:eastAsia="es-ES"/>
        </w:rPr>
        <w:t xml:space="preserve"> conforme a las características del tamaño </w:t>
      </w:r>
      <w:r w:rsidR="008A62A9" w:rsidRPr="0014766F">
        <w:rPr>
          <w:rFonts w:ascii="Arial" w:eastAsia="Times New Roman" w:hAnsi="Arial" w:cs="Arial"/>
          <w:iCs/>
          <w:lang w:eastAsia="es-ES"/>
        </w:rPr>
        <w:t xml:space="preserve">y </w:t>
      </w:r>
      <w:r w:rsidR="00CD3D39" w:rsidRPr="0014766F">
        <w:rPr>
          <w:rFonts w:ascii="Arial" w:eastAsia="Times New Roman" w:hAnsi="Arial" w:cs="Arial"/>
          <w:iCs/>
          <w:lang w:eastAsia="es-ES"/>
        </w:rPr>
        <w:t>requerimientos de financiamiento</w:t>
      </w:r>
      <w:r w:rsidR="008A62A9" w:rsidRPr="0014766F">
        <w:rPr>
          <w:rFonts w:ascii="Arial" w:eastAsia="Times New Roman" w:hAnsi="Arial" w:cs="Arial"/>
          <w:iCs/>
          <w:lang w:eastAsia="es-ES"/>
        </w:rPr>
        <w:t xml:space="preserve"> de cada empresa de TI</w:t>
      </w:r>
      <w:r w:rsidR="005C1325" w:rsidRPr="0014766F">
        <w:rPr>
          <w:rFonts w:ascii="Arial" w:eastAsia="Times New Roman" w:hAnsi="Arial" w:cs="Arial"/>
          <w:iCs/>
          <w:lang w:eastAsia="es-ES"/>
        </w:rPr>
        <w:t>,</w:t>
      </w:r>
      <w:r w:rsidR="00CD3D39" w:rsidRPr="0014766F">
        <w:rPr>
          <w:rFonts w:ascii="Arial" w:eastAsia="Times New Roman" w:hAnsi="Arial" w:cs="Arial"/>
          <w:iCs/>
          <w:lang w:eastAsia="es-ES"/>
        </w:rPr>
        <w:t xml:space="preserve"> aquellos productos financieros que</w:t>
      </w:r>
      <w:r w:rsidR="005C1325" w:rsidRPr="0014766F">
        <w:rPr>
          <w:rFonts w:ascii="Arial" w:eastAsia="Times New Roman" w:hAnsi="Arial" w:cs="Arial"/>
          <w:iCs/>
          <w:lang w:eastAsia="es-ES"/>
        </w:rPr>
        <w:t xml:space="preserve"> podrían satisfacer </w:t>
      </w:r>
      <w:r w:rsidR="008A62A9" w:rsidRPr="0014766F">
        <w:rPr>
          <w:rFonts w:ascii="Arial" w:eastAsia="Times New Roman" w:hAnsi="Arial" w:cs="Arial"/>
          <w:iCs/>
          <w:lang w:eastAsia="es-ES"/>
        </w:rPr>
        <w:t>sus</w:t>
      </w:r>
      <w:r w:rsidR="00187F53" w:rsidRPr="0014766F">
        <w:rPr>
          <w:rFonts w:ascii="Arial" w:eastAsia="Times New Roman" w:hAnsi="Arial" w:cs="Arial"/>
          <w:iCs/>
          <w:lang w:eastAsia="es-ES"/>
        </w:rPr>
        <w:t xml:space="preserve"> necesidades</w:t>
      </w:r>
      <w:r w:rsidR="008A62A9" w:rsidRPr="0014766F">
        <w:rPr>
          <w:rFonts w:ascii="Arial" w:eastAsia="Times New Roman" w:hAnsi="Arial" w:cs="Arial"/>
          <w:iCs/>
          <w:lang w:eastAsia="es-ES"/>
        </w:rPr>
        <w:t xml:space="preserve">. </w:t>
      </w:r>
      <w:r w:rsidR="00187F53" w:rsidRPr="0014766F">
        <w:rPr>
          <w:rFonts w:ascii="Arial" w:eastAsia="Times New Roman" w:hAnsi="Arial" w:cs="Arial"/>
          <w:iCs/>
          <w:lang w:eastAsia="es-ES"/>
        </w:rPr>
        <w:t xml:space="preserve">Posteriormente </w:t>
      </w:r>
      <w:r w:rsidR="00F6362A" w:rsidRPr="0014766F">
        <w:rPr>
          <w:rFonts w:ascii="Arial" w:eastAsia="Times New Roman" w:hAnsi="Arial" w:cs="Arial"/>
          <w:iCs/>
          <w:lang w:eastAsia="es-ES"/>
        </w:rPr>
        <w:t>establecerá</w:t>
      </w:r>
      <w:r>
        <w:rPr>
          <w:rFonts w:ascii="Arial" w:eastAsia="Times New Roman" w:hAnsi="Arial" w:cs="Arial"/>
          <w:iCs/>
          <w:lang w:eastAsia="es-ES"/>
        </w:rPr>
        <w:t>n</w:t>
      </w:r>
      <w:r w:rsidR="005C1325" w:rsidRPr="0014766F">
        <w:rPr>
          <w:rFonts w:ascii="Arial" w:eastAsia="Times New Roman" w:hAnsi="Arial" w:cs="Arial"/>
          <w:iCs/>
          <w:lang w:eastAsia="es-ES"/>
        </w:rPr>
        <w:t xml:space="preserve"> comunicación con lo</w:t>
      </w:r>
      <w:r w:rsidR="00F6362A" w:rsidRPr="0014766F">
        <w:rPr>
          <w:rFonts w:ascii="Arial" w:eastAsia="Times New Roman" w:hAnsi="Arial" w:cs="Arial"/>
          <w:iCs/>
          <w:lang w:eastAsia="es-ES"/>
        </w:rPr>
        <w:t xml:space="preserve">s Intermediaros Financieros que ofrecen los productos analizados o </w:t>
      </w:r>
      <w:r w:rsidR="008C7FE6" w:rsidRPr="0014766F">
        <w:rPr>
          <w:rFonts w:ascii="Arial" w:eastAsia="Times New Roman" w:hAnsi="Arial" w:cs="Arial"/>
          <w:iCs/>
          <w:lang w:eastAsia="es-ES"/>
        </w:rPr>
        <w:t>que puede</w:t>
      </w:r>
      <w:r w:rsidR="00F531CF" w:rsidRPr="0014766F">
        <w:rPr>
          <w:rFonts w:ascii="Arial" w:eastAsia="Times New Roman" w:hAnsi="Arial" w:cs="Arial"/>
          <w:iCs/>
          <w:lang w:eastAsia="es-ES"/>
        </w:rPr>
        <w:t>n tener una oferta especializada</w:t>
      </w:r>
      <w:r w:rsidR="00187F53" w:rsidRPr="0014766F">
        <w:rPr>
          <w:rFonts w:ascii="Arial" w:eastAsia="Times New Roman" w:hAnsi="Arial" w:cs="Arial"/>
          <w:iCs/>
          <w:lang w:eastAsia="es-ES"/>
        </w:rPr>
        <w:t xml:space="preserve"> para las empresas de TI</w:t>
      </w:r>
      <w:r w:rsidR="008157C3" w:rsidRPr="0014766F">
        <w:rPr>
          <w:rFonts w:ascii="Arial" w:eastAsia="Times New Roman" w:hAnsi="Arial" w:cs="Arial"/>
          <w:iCs/>
          <w:lang w:eastAsia="es-ES"/>
        </w:rPr>
        <w:t>,</w:t>
      </w:r>
      <w:r w:rsidR="00187F53" w:rsidRPr="0014766F">
        <w:rPr>
          <w:rFonts w:ascii="Arial" w:eastAsia="Times New Roman" w:hAnsi="Arial" w:cs="Arial"/>
          <w:iCs/>
          <w:lang w:eastAsia="es-ES"/>
        </w:rPr>
        <w:t xml:space="preserve"> y generará</w:t>
      </w:r>
      <w:r>
        <w:rPr>
          <w:rFonts w:ascii="Arial" w:eastAsia="Times New Roman" w:hAnsi="Arial" w:cs="Arial"/>
          <w:iCs/>
          <w:lang w:eastAsia="es-ES"/>
        </w:rPr>
        <w:t>n</w:t>
      </w:r>
      <w:r w:rsidR="00187F53" w:rsidRPr="0014766F">
        <w:rPr>
          <w:rFonts w:ascii="Arial" w:eastAsia="Times New Roman" w:hAnsi="Arial" w:cs="Arial"/>
          <w:iCs/>
          <w:lang w:eastAsia="es-ES"/>
        </w:rPr>
        <w:t xml:space="preserve"> una base de datos.</w:t>
      </w:r>
    </w:p>
    <w:p w:rsidR="00A93CFB" w:rsidRPr="0014766F" w:rsidRDefault="00A93CFB" w:rsidP="00A93CFB">
      <w:pPr>
        <w:pStyle w:val="Prrafodelista"/>
        <w:spacing w:after="0" w:line="240" w:lineRule="auto"/>
        <w:jc w:val="both"/>
        <w:rPr>
          <w:rFonts w:ascii="Arial" w:eastAsia="Times New Roman" w:hAnsi="Arial" w:cs="Arial"/>
          <w:iCs/>
          <w:lang w:eastAsia="es-ES"/>
        </w:rPr>
      </w:pPr>
    </w:p>
    <w:p w:rsidR="00187F53" w:rsidRDefault="006B6B57"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En base a la información generada </w:t>
      </w:r>
      <w:r w:rsidR="00A93CFB">
        <w:rPr>
          <w:rFonts w:ascii="Arial" w:eastAsia="Times New Roman" w:hAnsi="Arial" w:cs="Arial"/>
          <w:iCs/>
          <w:lang w:eastAsia="es-ES"/>
        </w:rPr>
        <w:t>los ejecutivos de la</w:t>
      </w:r>
      <w:r w:rsidR="00D11DF6">
        <w:rPr>
          <w:rFonts w:ascii="Arial" w:eastAsia="Times New Roman" w:hAnsi="Arial" w:cs="Arial"/>
          <w:iCs/>
          <w:lang w:eastAsia="es-ES"/>
        </w:rPr>
        <w:t xml:space="preserve">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8C7FE6" w:rsidRPr="0014766F">
        <w:rPr>
          <w:rFonts w:ascii="Arial" w:eastAsia="Times New Roman" w:hAnsi="Arial" w:cs="Arial"/>
          <w:iCs/>
          <w:lang w:eastAsia="es-ES"/>
        </w:rPr>
        <w:t xml:space="preserve"> </w:t>
      </w:r>
      <w:r w:rsidRPr="0014766F">
        <w:rPr>
          <w:rFonts w:ascii="Arial" w:eastAsia="Times New Roman" w:hAnsi="Arial" w:cs="Arial"/>
          <w:iCs/>
          <w:lang w:eastAsia="es-ES"/>
        </w:rPr>
        <w:t>deberá</w:t>
      </w:r>
      <w:r w:rsidR="00A93CFB">
        <w:rPr>
          <w:rFonts w:ascii="Arial" w:eastAsia="Times New Roman" w:hAnsi="Arial" w:cs="Arial"/>
          <w:iCs/>
          <w:lang w:eastAsia="es-ES"/>
        </w:rPr>
        <w:t>n</w:t>
      </w:r>
      <w:r w:rsidRPr="0014766F">
        <w:rPr>
          <w:rFonts w:ascii="Arial" w:eastAsia="Times New Roman" w:hAnsi="Arial" w:cs="Arial"/>
          <w:iCs/>
          <w:lang w:eastAsia="es-ES"/>
        </w:rPr>
        <w:t xml:space="preserve"> </w:t>
      </w:r>
      <w:r w:rsidR="00484F20" w:rsidRPr="0014766F">
        <w:rPr>
          <w:rFonts w:ascii="Arial" w:eastAsia="Times New Roman" w:hAnsi="Arial" w:cs="Arial"/>
          <w:iCs/>
          <w:lang w:eastAsia="es-ES"/>
        </w:rPr>
        <w:t>seleccionar a los Intermediario</w:t>
      </w:r>
      <w:r w:rsidR="008C7FE6" w:rsidRPr="0014766F">
        <w:rPr>
          <w:rFonts w:ascii="Arial" w:eastAsia="Times New Roman" w:hAnsi="Arial" w:cs="Arial"/>
          <w:iCs/>
          <w:lang w:eastAsia="es-ES"/>
        </w:rPr>
        <w:t>s Financieros cuya oferta se ajuste más</w:t>
      </w:r>
      <w:r w:rsidR="00484F20" w:rsidRPr="0014766F">
        <w:rPr>
          <w:rFonts w:ascii="Arial" w:eastAsia="Times New Roman" w:hAnsi="Arial" w:cs="Arial"/>
          <w:iCs/>
          <w:lang w:eastAsia="es-ES"/>
        </w:rPr>
        <w:t xml:space="preserve"> </w:t>
      </w:r>
      <w:r w:rsidR="00FC02BE" w:rsidRPr="0014766F">
        <w:rPr>
          <w:rFonts w:ascii="Arial" w:eastAsia="Times New Roman" w:hAnsi="Arial" w:cs="Arial"/>
          <w:iCs/>
          <w:lang w:eastAsia="es-ES"/>
        </w:rPr>
        <w:t>a los requerimientos de las empresas acreditadas, y establecerá</w:t>
      </w:r>
      <w:r w:rsidR="00A93CFB">
        <w:rPr>
          <w:rFonts w:ascii="Arial" w:eastAsia="Times New Roman" w:hAnsi="Arial" w:cs="Arial"/>
          <w:iCs/>
          <w:lang w:eastAsia="es-ES"/>
        </w:rPr>
        <w:t>n</w:t>
      </w:r>
      <w:r w:rsidR="00FC02BE" w:rsidRPr="0014766F">
        <w:rPr>
          <w:rFonts w:ascii="Arial" w:eastAsia="Times New Roman" w:hAnsi="Arial" w:cs="Arial"/>
          <w:iCs/>
          <w:lang w:eastAsia="es-ES"/>
        </w:rPr>
        <w:t xml:space="preserve"> contacto con los mismos para solicitar una cita, con la finalidad de que la empresa pueda conocer en detalle los productos del Intermediario.</w:t>
      </w:r>
    </w:p>
    <w:p w:rsidR="00A93CFB" w:rsidRPr="0014766F" w:rsidRDefault="00A93CFB" w:rsidP="00A93CFB">
      <w:pPr>
        <w:pStyle w:val="Prrafodelista"/>
        <w:spacing w:after="0" w:line="240" w:lineRule="auto"/>
        <w:jc w:val="both"/>
        <w:rPr>
          <w:rFonts w:ascii="Arial" w:eastAsia="Times New Roman" w:hAnsi="Arial" w:cs="Arial"/>
          <w:iCs/>
          <w:lang w:eastAsia="es-ES"/>
        </w:rPr>
      </w:pPr>
    </w:p>
    <w:p w:rsidR="00660E2B" w:rsidRDefault="00D11DF6" w:rsidP="00833DF4">
      <w:pPr>
        <w:pStyle w:val="Prrafodelista"/>
        <w:numPr>
          <w:ilvl w:val="0"/>
          <w:numId w:val="12"/>
        </w:numPr>
        <w:spacing w:after="0" w:line="240" w:lineRule="auto"/>
        <w:jc w:val="both"/>
        <w:rPr>
          <w:rFonts w:ascii="Arial" w:eastAsia="Times New Roman" w:hAnsi="Arial" w:cs="Arial"/>
          <w:iCs/>
          <w:lang w:eastAsia="es-ES"/>
        </w:rPr>
      </w:pPr>
      <w:r>
        <w:rPr>
          <w:rFonts w:ascii="Arial" w:eastAsia="Times New Roman" w:hAnsi="Arial" w:cs="Arial"/>
          <w:iCs/>
          <w:lang w:eastAsia="es-ES"/>
        </w:rPr>
        <w:t xml:space="preserve">La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001F2F4A" w:rsidRPr="0014766F">
        <w:rPr>
          <w:rFonts w:ascii="Arial" w:eastAsia="Times New Roman" w:hAnsi="Arial" w:cs="Arial"/>
          <w:iCs/>
          <w:lang w:eastAsia="es-ES"/>
        </w:rPr>
        <w:t xml:space="preserve"> será responsable de</w:t>
      </w:r>
      <w:r w:rsidR="00BE0D99" w:rsidRPr="0014766F">
        <w:rPr>
          <w:rFonts w:ascii="Arial" w:eastAsia="Times New Roman" w:hAnsi="Arial" w:cs="Arial"/>
          <w:iCs/>
          <w:lang w:eastAsia="es-ES"/>
        </w:rPr>
        <w:t xml:space="preserve"> acompañar a cada empresa de TI a la cita con los Intermediarios Financieros con la finalidad de</w:t>
      </w:r>
      <w:r w:rsidR="00D8303B" w:rsidRPr="0014766F">
        <w:rPr>
          <w:rFonts w:ascii="Arial" w:eastAsia="Times New Roman" w:hAnsi="Arial" w:cs="Arial"/>
          <w:iCs/>
          <w:lang w:eastAsia="es-ES"/>
        </w:rPr>
        <w:t xml:space="preserve"> apoyarla en posibles dudas.</w:t>
      </w:r>
    </w:p>
    <w:p w:rsidR="00A93CFB" w:rsidRPr="0014766F" w:rsidRDefault="00A93CFB" w:rsidP="00A93CFB">
      <w:pPr>
        <w:pStyle w:val="Prrafodelista"/>
        <w:spacing w:after="0" w:line="240" w:lineRule="auto"/>
        <w:jc w:val="both"/>
        <w:rPr>
          <w:rFonts w:ascii="Arial" w:eastAsia="Times New Roman" w:hAnsi="Arial" w:cs="Arial"/>
          <w:iCs/>
          <w:lang w:eastAsia="es-ES"/>
        </w:rPr>
      </w:pPr>
    </w:p>
    <w:p w:rsidR="005F7875" w:rsidRPr="0014766F" w:rsidRDefault="00D8303B" w:rsidP="00833DF4">
      <w:pPr>
        <w:pStyle w:val="Prrafodelista"/>
        <w:numPr>
          <w:ilvl w:val="0"/>
          <w:numId w:val="12"/>
        </w:numPr>
        <w:spacing w:after="0" w:line="240" w:lineRule="auto"/>
        <w:jc w:val="both"/>
      </w:pPr>
      <w:r w:rsidRPr="0014766F">
        <w:rPr>
          <w:rFonts w:ascii="Arial" w:eastAsia="Times New Roman" w:hAnsi="Arial" w:cs="Arial"/>
          <w:iCs/>
          <w:lang w:eastAsia="es-ES"/>
        </w:rPr>
        <w:t xml:space="preserve">Una vez que el </w:t>
      </w:r>
      <w:r w:rsidR="00D527A3">
        <w:rPr>
          <w:rFonts w:ascii="Arial" w:eastAsia="Times New Roman" w:hAnsi="Arial" w:cs="Arial"/>
          <w:iCs/>
          <w:lang w:eastAsia="es-ES"/>
        </w:rPr>
        <w:t>Intermediario Financiero</w:t>
      </w:r>
      <w:r w:rsidRPr="0014766F">
        <w:rPr>
          <w:rFonts w:ascii="Arial" w:eastAsia="Times New Roman" w:hAnsi="Arial" w:cs="Arial"/>
          <w:iCs/>
          <w:lang w:eastAsia="es-ES"/>
        </w:rPr>
        <w:t xml:space="preserve"> entregue la documentación correspondiente y los requisitos a la empresa de TI para solicitar el financiamiento, </w:t>
      </w:r>
      <w:r w:rsidR="00A94375">
        <w:rPr>
          <w:rFonts w:ascii="Arial" w:eastAsia="Times New Roman" w:hAnsi="Arial" w:cs="Arial"/>
          <w:iCs/>
          <w:lang w:eastAsia="es-ES"/>
        </w:rPr>
        <w:t xml:space="preserve">los ejecutivos de la </w:t>
      </w:r>
      <w:r w:rsidR="00A01E34">
        <w:rPr>
          <w:rFonts w:ascii="Arial" w:eastAsia="Times New Roman" w:hAnsi="Arial" w:cs="Arial"/>
          <w:iCs/>
          <w:lang w:eastAsia="es-ES"/>
        </w:rPr>
        <w:t>Función</w:t>
      </w:r>
      <w:r w:rsidR="0083455D">
        <w:rPr>
          <w:rFonts w:ascii="Arial" w:eastAsia="Times New Roman" w:hAnsi="Arial" w:cs="Arial"/>
          <w:iCs/>
          <w:lang w:eastAsia="es-ES"/>
        </w:rPr>
        <w:t xml:space="preserve"> de Atención Empresarial</w:t>
      </w:r>
      <w:r w:rsidRPr="0014766F">
        <w:rPr>
          <w:rFonts w:ascii="Arial" w:eastAsia="Times New Roman" w:hAnsi="Arial" w:cs="Arial"/>
          <w:iCs/>
          <w:lang w:eastAsia="es-ES"/>
        </w:rPr>
        <w:t xml:space="preserve"> registrará</w:t>
      </w:r>
      <w:r w:rsidR="00A94375">
        <w:rPr>
          <w:rFonts w:ascii="Arial" w:eastAsia="Times New Roman" w:hAnsi="Arial" w:cs="Arial"/>
          <w:iCs/>
          <w:lang w:eastAsia="es-ES"/>
        </w:rPr>
        <w:t>n</w:t>
      </w:r>
      <w:r w:rsidRPr="0014766F">
        <w:rPr>
          <w:rFonts w:ascii="Arial" w:eastAsia="Times New Roman" w:hAnsi="Arial" w:cs="Arial"/>
          <w:iCs/>
          <w:lang w:eastAsia="es-ES"/>
        </w:rPr>
        <w:t xml:space="preserve"> en su base de datos el inicio del proceso de solicitud de crédito y dará</w:t>
      </w:r>
      <w:r w:rsidR="00A94375">
        <w:rPr>
          <w:rFonts w:ascii="Arial" w:eastAsia="Times New Roman" w:hAnsi="Arial" w:cs="Arial"/>
          <w:iCs/>
          <w:lang w:eastAsia="es-ES"/>
        </w:rPr>
        <w:t>n</w:t>
      </w:r>
      <w:r w:rsidRPr="0014766F">
        <w:rPr>
          <w:rFonts w:ascii="Arial" w:eastAsia="Times New Roman" w:hAnsi="Arial" w:cs="Arial"/>
          <w:iCs/>
          <w:lang w:eastAsia="es-ES"/>
        </w:rPr>
        <w:t xml:space="preserve"> seguimiento al mismo </w:t>
      </w:r>
      <w:r w:rsidR="00F42C35" w:rsidRPr="0014766F">
        <w:rPr>
          <w:rFonts w:ascii="Arial" w:eastAsia="Times New Roman" w:hAnsi="Arial" w:cs="Arial"/>
          <w:iCs/>
          <w:lang w:eastAsia="es-ES"/>
        </w:rPr>
        <w:t>hasta que la empresa obtenga el financiamiento solicitado.</w:t>
      </w:r>
    </w:p>
    <w:p w:rsidR="008F2FEB" w:rsidRPr="0014766F" w:rsidRDefault="00E772E5" w:rsidP="00833DF4">
      <w:pPr>
        <w:pStyle w:val="Ttulo1"/>
        <w:numPr>
          <w:ilvl w:val="1"/>
          <w:numId w:val="14"/>
        </w:numPr>
        <w:ind w:left="851" w:firstLine="0"/>
        <w:jc w:val="both"/>
        <w:rPr>
          <w:lang w:val="es-ES"/>
        </w:rPr>
      </w:pPr>
      <w:r>
        <w:rPr>
          <w:lang w:val="es-ES"/>
        </w:rPr>
        <w:lastRenderedPageBreak/>
        <w:t>Procedimiento</w:t>
      </w:r>
      <w:r w:rsidR="00DA3CC1">
        <w:rPr>
          <w:lang w:val="es-ES"/>
        </w:rPr>
        <w:t xml:space="preserve"> </w:t>
      </w:r>
      <w:r w:rsidR="00F25B3D" w:rsidRPr="0014766F">
        <w:rPr>
          <w:lang w:val="es-ES"/>
        </w:rPr>
        <w:t xml:space="preserve">de </w:t>
      </w:r>
      <w:r w:rsidR="008F2FEB" w:rsidRPr="0014766F">
        <w:rPr>
          <w:lang w:val="es-ES"/>
        </w:rPr>
        <w:t>Seguimiento</w:t>
      </w:r>
      <w:r w:rsidR="0022494E" w:rsidRPr="0014766F">
        <w:rPr>
          <w:lang w:val="es-ES"/>
        </w:rPr>
        <w:t xml:space="preserve"> a las empresas que obtuvieron </w:t>
      </w:r>
      <w:r w:rsidR="00DA3CC1">
        <w:rPr>
          <w:lang w:val="es-ES"/>
        </w:rPr>
        <w:t>financiamiento</w:t>
      </w:r>
    </w:p>
    <w:p w:rsidR="00CD3D39" w:rsidRPr="0014766F" w:rsidRDefault="00CD3D39" w:rsidP="0028671A">
      <w:pPr>
        <w:jc w:val="both"/>
        <w:rPr>
          <w:rFonts w:ascii="Arial" w:eastAsia="Times New Roman" w:hAnsi="Arial" w:cs="Arial"/>
          <w:iCs/>
          <w:lang w:val="es-ES" w:eastAsia="es-ES"/>
        </w:rPr>
      </w:pPr>
    </w:p>
    <w:p w:rsidR="0061717B" w:rsidRDefault="00C0589E"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El</w:t>
      </w:r>
      <w:r w:rsidR="0061717B" w:rsidRPr="0014766F">
        <w:rPr>
          <w:rFonts w:ascii="Arial" w:eastAsia="Times New Roman" w:hAnsi="Arial" w:cs="Arial"/>
          <w:iCs/>
          <w:lang w:eastAsia="es-ES"/>
        </w:rPr>
        <w:t xml:space="preserve"> seguimiento</w:t>
      </w:r>
      <w:r w:rsidRPr="0014766F">
        <w:rPr>
          <w:rFonts w:ascii="Arial" w:eastAsia="Times New Roman" w:hAnsi="Arial" w:cs="Arial"/>
          <w:iCs/>
          <w:lang w:eastAsia="es-ES"/>
        </w:rPr>
        <w:t xml:space="preserve"> a las empresas de TI</w:t>
      </w:r>
      <w:r w:rsidR="0061717B" w:rsidRPr="0014766F">
        <w:rPr>
          <w:rFonts w:ascii="Arial" w:eastAsia="Times New Roman" w:hAnsi="Arial" w:cs="Arial"/>
          <w:iCs/>
          <w:lang w:eastAsia="es-ES"/>
        </w:rPr>
        <w:t xml:space="preserve"> invariablemen</w:t>
      </w:r>
      <w:r w:rsidR="00F35822">
        <w:rPr>
          <w:rFonts w:ascii="Arial" w:eastAsia="Times New Roman" w:hAnsi="Arial" w:cs="Arial"/>
          <w:iCs/>
          <w:lang w:eastAsia="es-ES"/>
        </w:rPr>
        <w:t xml:space="preserve">te del producto o apoyo </w:t>
      </w:r>
      <w:r w:rsidRPr="0014766F">
        <w:rPr>
          <w:rFonts w:ascii="Arial" w:eastAsia="Times New Roman" w:hAnsi="Arial" w:cs="Arial"/>
          <w:iCs/>
          <w:lang w:eastAsia="es-ES"/>
        </w:rPr>
        <w:t>que hayan recibido por parte de los Intermediarios,</w:t>
      </w:r>
      <w:r w:rsidR="0061717B" w:rsidRPr="0014766F">
        <w:rPr>
          <w:rFonts w:ascii="Arial" w:eastAsia="Times New Roman" w:hAnsi="Arial" w:cs="Arial"/>
          <w:iCs/>
          <w:lang w:eastAsia="es-ES"/>
        </w:rPr>
        <w:t xml:space="preserve"> contempla la verificación, determinación y evaluación de los siguientes aspectos:</w:t>
      </w:r>
    </w:p>
    <w:p w:rsidR="00A94375" w:rsidRPr="0014766F" w:rsidRDefault="00A94375" w:rsidP="00A94375">
      <w:pPr>
        <w:pStyle w:val="Prrafodelista"/>
        <w:spacing w:after="0" w:line="240" w:lineRule="auto"/>
        <w:jc w:val="both"/>
        <w:rPr>
          <w:rFonts w:ascii="Arial" w:eastAsia="Times New Roman" w:hAnsi="Arial" w:cs="Arial"/>
          <w:iCs/>
          <w:lang w:eastAsia="es-ES"/>
        </w:rPr>
      </w:pPr>
    </w:p>
    <w:p w:rsidR="00C0589E" w:rsidRDefault="00C0589E" w:rsidP="00833DF4">
      <w:pPr>
        <w:pStyle w:val="Prrafodelista"/>
        <w:numPr>
          <w:ilvl w:val="0"/>
          <w:numId w:val="16"/>
        </w:numPr>
        <w:spacing w:after="0" w:line="240" w:lineRule="auto"/>
        <w:ind w:left="1701"/>
        <w:jc w:val="both"/>
        <w:rPr>
          <w:rFonts w:ascii="Arial" w:eastAsia="Times New Roman" w:hAnsi="Arial" w:cs="Arial"/>
          <w:iCs/>
          <w:lang w:eastAsia="es-ES"/>
        </w:rPr>
      </w:pPr>
      <w:r w:rsidRPr="0014766F">
        <w:rPr>
          <w:rFonts w:ascii="Arial" w:eastAsia="Times New Roman" w:hAnsi="Arial" w:cs="Arial"/>
          <w:iCs/>
          <w:lang w:eastAsia="es-ES"/>
        </w:rPr>
        <w:t>Utilización</w:t>
      </w:r>
      <w:r w:rsidR="0061717B" w:rsidRPr="0014766F">
        <w:rPr>
          <w:rFonts w:ascii="Arial" w:eastAsia="Times New Roman" w:hAnsi="Arial" w:cs="Arial"/>
          <w:iCs/>
          <w:lang w:eastAsia="es-ES"/>
        </w:rPr>
        <w:t xml:space="preserve"> de los recursos: Se verifica que los recursos otorgados</w:t>
      </w:r>
      <w:r w:rsidRPr="0014766F">
        <w:rPr>
          <w:rFonts w:ascii="Arial" w:eastAsia="Times New Roman" w:hAnsi="Arial" w:cs="Arial"/>
          <w:iCs/>
          <w:lang w:eastAsia="es-ES"/>
        </w:rPr>
        <w:t xml:space="preserve"> por los Intermediarios</w:t>
      </w:r>
      <w:r w:rsidR="0061717B" w:rsidRPr="0014766F">
        <w:rPr>
          <w:rFonts w:ascii="Arial" w:eastAsia="Times New Roman" w:hAnsi="Arial" w:cs="Arial"/>
          <w:iCs/>
          <w:lang w:eastAsia="es-ES"/>
        </w:rPr>
        <w:t xml:space="preserve"> hayan sido </w:t>
      </w:r>
      <w:r w:rsidR="0062227C" w:rsidRPr="0014766F">
        <w:rPr>
          <w:rFonts w:ascii="Arial" w:eastAsia="Times New Roman" w:hAnsi="Arial" w:cs="Arial"/>
          <w:iCs/>
          <w:lang w:eastAsia="es-ES"/>
        </w:rPr>
        <w:t>utilizados</w:t>
      </w:r>
      <w:r w:rsidR="0061717B" w:rsidRPr="0014766F">
        <w:rPr>
          <w:rFonts w:ascii="Arial" w:eastAsia="Times New Roman" w:hAnsi="Arial" w:cs="Arial"/>
          <w:iCs/>
          <w:lang w:eastAsia="es-ES"/>
        </w:rPr>
        <w:t xml:space="preserve"> para el destino señalado </w:t>
      </w:r>
      <w:r w:rsidRPr="0014766F">
        <w:rPr>
          <w:rFonts w:ascii="Arial" w:eastAsia="Times New Roman" w:hAnsi="Arial" w:cs="Arial"/>
          <w:iCs/>
          <w:lang w:eastAsia="es-ES"/>
        </w:rPr>
        <w:t>en un inicio desde el preanálisis</w:t>
      </w:r>
      <w:r w:rsidR="0061717B" w:rsidRPr="0014766F">
        <w:rPr>
          <w:rFonts w:ascii="Arial" w:eastAsia="Times New Roman" w:hAnsi="Arial" w:cs="Arial"/>
          <w:iCs/>
          <w:lang w:eastAsia="es-ES"/>
        </w:rPr>
        <w:t xml:space="preserve">, a través de la comprobación documental y en su </w:t>
      </w:r>
      <w:r w:rsidRPr="0014766F">
        <w:rPr>
          <w:rFonts w:ascii="Arial" w:eastAsia="Times New Roman" w:hAnsi="Arial" w:cs="Arial"/>
          <w:iCs/>
          <w:lang w:eastAsia="es-ES"/>
        </w:rPr>
        <w:t>caso física de las inversiones</w:t>
      </w:r>
      <w:r w:rsidR="00A94375">
        <w:rPr>
          <w:rFonts w:ascii="Arial" w:eastAsia="Times New Roman" w:hAnsi="Arial" w:cs="Arial"/>
          <w:iCs/>
          <w:lang w:eastAsia="es-ES"/>
        </w:rPr>
        <w:t>.</w:t>
      </w:r>
    </w:p>
    <w:p w:rsidR="00A94375" w:rsidRPr="0014766F" w:rsidRDefault="00A94375" w:rsidP="00A94375">
      <w:pPr>
        <w:pStyle w:val="Prrafodelista"/>
        <w:spacing w:after="0" w:line="240" w:lineRule="auto"/>
        <w:ind w:left="1701"/>
        <w:jc w:val="both"/>
        <w:rPr>
          <w:rFonts w:ascii="Arial" w:eastAsia="Times New Roman" w:hAnsi="Arial" w:cs="Arial"/>
          <w:iCs/>
          <w:lang w:eastAsia="es-ES"/>
        </w:rPr>
      </w:pPr>
    </w:p>
    <w:p w:rsidR="0061717B" w:rsidRDefault="00D976EE" w:rsidP="00833DF4">
      <w:pPr>
        <w:pStyle w:val="Prrafodelista"/>
        <w:numPr>
          <w:ilvl w:val="0"/>
          <w:numId w:val="16"/>
        </w:numPr>
        <w:spacing w:after="0" w:line="240" w:lineRule="auto"/>
        <w:ind w:left="1701"/>
        <w:jc w:val="both"/>
        <w:rPr>
          <w:rFonts w:ascii="Arial" w:eastAsia="Times New Roman" w:hAnsi="Arial" w:cs="Arial"/>
          <w:iCs/>
          <w:lang w:eastAsia="es-ES"/>
        </w:rPr>
      </w:pPr>
      <w:r w:rsidRPr="0014766F">
        <w:rPr>
          <w:rFonts w:ascii="Arial" w:eastAsia="Times New Roman" w:hAnsi="Arial" w:cs="Arial"/>
          <w:iCs/>
          <w:lang w:eastAsia="es-ES"/>
        </w:rPr>
        <w:t>Operatividad del negocio</w:t>
      </w:r>
      <w:r w:rsidR="0061717B" w:rsidRPr="0014766F">
        <w:rPr>
          <w:rFonts w:ascii="Arial" w:eastAsia="Times New Roman" w:hAnsi="Arial" w:cs="Arial"/>
          <w:iCs/>
          <w:lang w:eastAsia="es-ES"/>
        </w:rPr>
        <w:t xml:space="preserve">: Se determina en base a los resultados operativos de la empresa e inspección ocular realizada a las instalaciones </w:t>
      </w:r>
      <w:r w:rsidRPr="0014766F">
        <w:rPr>
          <w:rFonts w:ascii="Arial" w:eastAsia="Times New Roman" w:hAnsi="Arial" w:cs="Arial"/>
          <w:iCs/>
          <w:lang w:eastAsia="es-ES"/>
        </w:rPr>
        <w:t>considerando</w:t>
      </w:r>
      <w:r w:rsidR="0061717B" w:rsidRPr="0014766F">
        <w:rPr>
          <w:rFonts w:ascii="Arial" w:eastAsia="Times New Roman" w:hAnsi="Arial" w:cs="Arial"/>
          <w:iCs/>
          <w:lang w:eastAsia="es-ES"/>
        </w:rPr>
        <w:t xml:space="preserve"> los siguientes aspectos:</w:t>
      </w:r>
    </w:p>
    <w:p w:rsidR="00A94375" w:rsidRPr="0014766F" w:rsidRDefault="00A94375" w:rsidP="00A94375">
      <w:pPr>
        <w:pStyle w:val="Prrafodelista"/>
        <w:spacing w:after="0" w:line="240" w:lineRule="auto"/>
        <w:ind w:left="1701"/>
        <w:jc w:val="both"/>
        <w:rPr>
          <w:rFonts w:ascii="Arial" w:eastAsia="Times New Roman" w:hAnsi="Arial" w:cs="Arial"/>
          <w:iCs/>
          <w:lang w:eastAsia="es-ES"/>
        </w:rPr>
      </w:pPr>
    </w:p>
    <w:p w:rsidR="0061717B" w:rsidRPr="0014766F" w:rsidRDefault="0061717B" w:rsidP="00833DF4">
      <w:pPr>
        <w:numPr>
          <w:ilvl w:val="0"/>
          <w:numId w:val="4"/>
        </w:numPr>
        <w:tabs>
          <w:tab w:val="left" w:pos="2552"/>
        </w:tabs>
        <w:spacing w:after="0" w:line="240" w:lineRule="auto"/>
        <w:ind w:left="2268"/>
        <w:jc w:val="both"/>
        <w:rPr>
          <w:rFonts w:ascii="Arial" w:eastAsia="Times New Roman" w:hAnsi="Arial" w:cs="Arial"/>
          <w:iCs/>
          <w:lang w:val="es-ES" w:eastAsia="es-ES"/>
        </w:rPr>
      </w:pPr>
      <w:r w:rsidRPr="0014766F">
        <w:rPr>
          <w:rFonts w:ascii="Arial" w:eastAsia="Times New Roman" w:hAnsi="Arial" w:cs="Arial"/>
          <w:iCs/>
          <w:lang w:val="es-ES" w:eastAsia="es-ES"/>
        </w:rPr>
        <w:t>Nivel de Operación (Capacidad Utilizada)</w:t>
      </w:r>
      <w:r w:rsidR="00F35822">
        <w:rPr>
          <w:rFonts w:ascii="Arial" w:eastAsia="Times New Roman" w:hAnsi="Arial" w:cs="Arial"/>
          <w:iCs/>
          <w:lang w:val="es-ES" w:eastAsia="es-ES"/>
        </w:rPr>
        <w:t>.</w:t>
      </w:r>
    </w:p>
    <w:p w:rsidR="0061717B" w:rsidRPr="0014766F" w:rsidRDefault="0061717B" w:rsidP="00833DF4">
      <w:pPr>
        <w:numPr>
          <w:ilvl w:val="0"/>
          <w:numId w:val="4"/>
        </w:numPr>
        <w:tabs>
          <w:tab w:val="left" w:pos="2552"/>
        </w:tabs>
        <w:spacing w:after="0" w:line="240" w:lineRule="auto"/>
        <w:ind w:left="2268"/>
        <w:jc w:val="both"/>
        <w:rPr>
          <w:rFonts w:ascii="Arial" w:eastAsia="Times New Roman" w:hAnsi="Arial" w:cs="Arial"/>
          <w:iCs/>
          <w:lang w:val="es-ES" w:eastAsia="es-ES"/>
        </w:rPr>
      </w:pPr>
      <w:r w:rsidRPr="0014766F">
        <w:rPr>
          <w:rFonts w:ascii="Arial" w:eastAsia="Times New Roman" w:hAnsi="Arial" w:cs="Arial"/>
          <w:iCs/>
          <w:lang w:val="es-ES" w:eastAsia="es-ES"/>
        </w:rPr>
        <w:t>Aspecto Físico Unidad Productiva</w:t>
      </w:r>
      <w:r w:rsidR="00F35822">
        <w:rPr>
          <w:rFonts w:ascii="Arial" w:eastAsia="Times New Roman" w:hAnsi="Arial" w:cs="Arial"/>
          <w:iCs/>
          <w:lang w:val="es-ES" w:eastAsia="es-ES"/>
        </w:rPr>
        <w:t>.</w:t>
      </w:r>
    </w:p>
    <w:p w:rsidR="0061717B" w:rsidRPr="0014766F" w:rsidRDefault="0061717B" w:rsidP="00833DF4">
      <w:pPr>
        <w:numPr>
          <w:ilvl w:val="0"/>
          <w:numId w:val="4"/>
        </w:numPr>
        <w:tabs>
          <w:tab w:val="left" w:pos="2552"/>
        </w:tabs>
        <w:spacing w:after="0" w:line="240" w:lineRule="auto"/>
        <w:ind w:left="2268"/>
        <w:jc w:val="both"/>
        <w:rPr>
          <w:rFonts w:ascii="Arial" w:eastAsia="Times New Roman" w:hAnsi="Arial" w:cs="Arial"/>
          <w:iCs/>
          <w:lang w:val="es-ES" w:eastAsia="es-ES"/>
        </w:rPr>
      </w:pPr>
      <w:r w:rsidRPr="0014766F">
        <w:rPr>
          <w:rFonts w:ascii="Arial" w:eastAsia="Times New Roman" w:hAnsi="Arial" w:cs="Arial"/>
          <w:iCs/>
          <w:lang w:val="es-ES" w:eastAsia="es-ES"/>
        </w:rPr>
        <w:t>Percepción del Ambiente Laboral</w:t>
      </w:r>
      <w:r w:rsidR="00F35822">
        <w:rPr>
          <w:rFonts w:ascii="Arial" w:eastAsia="Times New Roman" w:hAnsi="Arial" w:cs="Arial"/>
          <w:iCs/>
          <w:lang w:val="es-ES" w:eastAsia="es-ES"/>
        </w:rPr>
        <w:t>.</w:t>
      </w:r>
    </w:p>
    <w:p w:rsidR="0061717B" w:rsidRPr="0014766F" w:rsidRDefault="0061717B" w:rsidP="00833DF4">
      <w:pPr>
        <w:numPr>
          <w:ilvl w:val="0"/>
          <w:numId w:val="4"/>
        </w:numPr>
        <w:tabs>
          <w:tab w:val="left" w:pos="2552"/>
        </w:tabs>
        <w:spacing w:after="0" w:line="240" w:lineRule="auto"/>
        <w:ind w:left="2268"/>
        <w:jc w:val="both"/>
        <w:rPr>
          <w:rFonts w:ascii="Arial" w:eastAsia="Times New Roman" w:hAnsi="Arial" w:cs="Arial"/>
          <w:iCs/>
          <w:lang w:val="es-ES" w:eastAsia="es-ES"/>
        </w:rPr>
      </w:pPr>
      <w:r w:rsidRPr="0014766F">
        <w:rPr>
          <w:rFonts w:ascii="Arial" w:eastAsia="Times New Roman" w:hAnsi="Arial" w:cs="Arial"/>
          <w:iCs/>
          <w:lang w:val="es-ES" w:eastAsia="es-ES"/>
        </w:rPr>
        <w:t>Medios de comunicación</w:t>
      </w:r>
      <w:r w:rsidR="00F35822">
        <w:rPr>
          <w:rFonts w:ascii="Arial" w:eastAsia="Times New Roman" w:hAnsi="Arial" w:cs="Arial"/>
          <w:iCs/>
          <w:lang w:val="es-ES" w:eastAsia="es-ES"/>
        </w:rPr>
        <w:t>.</w:t>
      </w:r>
    </w:p>
    <w:p w:rsidR="00F35822" w:rsidRDefault="0061717B" w:rsidP="00833DF4">
      <w:pPr>
        <w:numPr>
          <w:ilvl w:val="0"/>
          <w:numId w:val="4"/>
        </w:numPr>
        <w:tabs>
          <w:tab w:val="left" w:pos="2552"/>
        </w:tabs>
        <w:spacing w:after="0" w:line="240" w:lineRule="auto"/>
        <w:ind w:left="2268"/>
        <w:jc w:val="both"/>
        <w:rPr>
          <w:rFonts w:ascii="Arial" w:eastAsia="Times New Roman" w:hAnsi="Arial" w:cs="Arial"/>
          <w:iCs/>
          <w:lang w:eastAsia="es-ES"/>
        </w:rPr>
      </w:pPr>
      <w:r w:rsidRPr="0014766F">
        <w:rPr>
          <w:rFonts w:ascii="Arial" w:eastAsia="Times New Roman" w:hAnsi="Arial" w:cs="Arial"/>
          <w:iCs/>
          <w:lang w:eastAsia="es-ES"/>
        </w:rPr>
        <w:t>Tendencia Financiera: de acuerdo a los factores cuantitat</w:t>
      </w:r>
      <w:r w:rsidR="00F81355" w:rsidRPr="0014766F">
        <w:rPr>
          <w:rFonts w:ascii="Arial" w:eastAsia="Times New Roman" w:hAnsi="Arial" w:cs="Arial"/>
          <w:iCs/>
          <w:lang w:eastAsia="es-ES"/>
        </w:rPr>
        <w:t xml:space="preserve">ivos (Indicadores Financieros, </w:t>
      </w:r>
      <w:r w:rsidRPr="0014766F">
        <w:rPr>
          <w:rFonts w:ascii="Arial" w:eastAsia="Times New Roman" w:hAnsi="Arial" w:cs="Arial"/>
          <w:iCs/>
          <w:lang w:eastAsia="es-ES"/>
        </w:rPr>
        <w:t>resultados, generación de fondos, flujo de efectivo y resultados operativos) y cualita</w:t>
      </w:r>
      <w:r w:rsidR="00002D37" w:rsidRPr="0014766F">
        <w:rPr>
          <w:rFonts w:ascii="Arial" w:eastAsia="Times New Roman" w:hAnsi="Arial" w:cs="Arial"/>
          <w:iCs/>
          <w:lang w:eastAsia="es-ES"/>
        </w:rPr>
        <w:t xml:space="preserve">tivos (Administración, Mercado </w:t>
      </w:r>
      <w:r w:rsidRPr="0014766F">
        <w:rPr>
          <w:rFonts w:ascii="Arial" w:eastAsia="Times New Roman" w:hAnsi="Arial" w:cs="Arial"/>
          <w:iCs/>
          <w:lang w:eastAsia="es-ES"/>
        </w:rPr>
        <w:t>y otros factores que intervienen en los resultados del acreditado) se determina la tendencia del negocio</w:t>
      </w:r>
      <w:r w:rsidR="00F35822">
        <w:rPr>
          <w:rFonts w:ascii="Arial" w:eastAsia="Times New Roman" w:hAnsi="Arial" w:cs="Arial"/>
          <w:iCs/>
          <w:lang w:eastAsia="es-ES"/>
        </w:rPr>
        <w:t>.</w:t>
      </w:r>
    </w:p>
    <w:p w:rsidR="0061717B" w:rsidRPr="0014766F" w:rsidRDefault="0061717B" w:rsidP="00F35822">
      <w:pPr>
        <w:tabs>
          <w:tab w:val="left" w:pos="2552"/>
        </w:tabs>
        <w:spacing w:after="0" w:line="240" w:lineRule="auto"/>
        <w:ind w:left="2268"/>
        <w:jc w:val="both"/>
        <w:rPr>
          <w:rFonts w:ascii="Arial" w:eastAsia="Times New Roman" w:hAnsi="Arial" w:cs="Arial"/>
          <w:iCs/>
          <w:lang w:eastAsia="es-ES"/>
        </w:rPr>
      </w:pPr>
      <w:r w:rsidRPr="0014766F">
        <w:rPr>
          <w:rFonts w:ascii="Arial" w:eastAsia="Times New Roman" w:hAnsi="Arial" w:cs="Arial"/>
          <w:iCs/>
          <w:lang w:eastAsia="es-ES"/>
        </w:rPr>
        <w:t xml:space="preserve"> </w:t>
      </w:r>
    </w:p>
    <w:p w:rsidR="00F32C02" w:rsidRDefault="00F32C02"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Para revisar estos aspectos</w:t>
      </w:r>
      <w:r w:rsidR="00D05654">
        <w:rPr>
          <w:rFonts w:ascii="Arial" w:eastAsia="Times New Roman" w:hAnsi="Arial" w:cs="Arial"/>
          <w:iCs/>
          <w:lang w:eastAsia="es-ES"/>
        </w:rPr>
        <w:t>,</w:t>
      </w:r>
      <w:r w:rsidRPr="0014766F">
        <w:rPr>
          <w:rFonts w:ascii="Arial" w:eastAsia="Times New Roman" w:hAnsi="Arial" w:cs="Arial"/>
          <w:iCs/>
          <w:lang w:eastAsia="es-ES"/>
        </w:rPr>
        <w:t xml:space="preserve"> </w:t>
      </w:r>
      <w:r w:rsidR="00F35822">
        <w:rPr>
          <w:rFonts w:ascii="Arial" w:eastAsia="Times New Roman" w:hAnsi="Arial" w:cs="Arial"/>
          <w:iCs/>
          <w:lang w:eastAsia="es-ES"/>
        </w:rPr>
        <w:t xml:space="preserve">los </w:t>
      </w:r>
      <w:r w:rsidR="00A91520">
        <w:rPr>
          <w:rFonts w:ascii="Arial" w:eastAsia="Times New Roman" w:hAnsi="Arial" w:cs="Arial"/>
          <w:iCs/>
          <w:lang w:eastAsia="es-ES"/>
        </w:rPr>
        <w:t xml:space="preserve">Ejecutivos de Seguimiento </w:t>
      </w:r>
      <w:r w:rsidRPr="0014766F">
        <w:rPr>
          <w:rFonts w:ascii="Arial" w:eastAsia="Times New Roman" w:hAnsi="Arial" w:cs="Arial"/>
          <w:iCs/>
          <w:lang w:eastAsia="es-ES"/>
        </w:rPr>
        <w:t>realizará</w:t>
      </w:r>
      <w:r w:rsidR="00F35822">
        <w:rPr>
          <w:rFonts w:ascii="Arial" w:eastAsia="Times New Roman" w:hAnsi="Arial" w:cs="Arial"/>
          <w:iCs/>
          <w:lang w:eastAsia="es-ES"/>
        </w:rPr>
        <w:t>n</w:t>
      </w:r>
      <w:r w:rsidRPr="0014766F">
        <w:rPr>
          <w:rFonts w:ascii="Arial" w:eastAsia="Times New Roman" w:hAnsi="Arial" w:cs="Arial"/>
          <w:iCs/>
          <w:lang w:eastAsia="es-ES"/>
        </w:rPr>
        <w:t xml:space="preserve"> visitas a las instalaciones de las empresas de TI.</w:t>
      </w:r>
    </w:p>
    <w:p w:rsidR="00F35822" w:rsidRPr="0014766F" w:rsidRDefault="00F35822" w:rsidP="00F35822">
      <w:pPr>
        <w:pStyle w:val="Prrafodelista"/>
        <w:spacing w:after="0" w:line="240" w:lineRule="auto"/>
        <w:jc w:val="both"/>
        <w:rPr>
          <w:rFonts w:ascii="Arial" w:eastAsia="Times New Roman" w:hAnsi="Arial" w:cs="Arial"/>
          <w:iCs/>
          <w:lang w:eastAsia="es-ES"/>
        </w:rPr>
      </w:pPr>
    </w:p>
    <w:p w:rsidR="00C51C5A" w:rsidRPr="00C67B84" w:rsidRDefault="0028671A"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Previo a cada visita</w:t>
      </w:r>
      <w:r w:rsidR="00174524" w:rsidRPr="0014766F">
        <w:rPr>
          <w:rFonts w:ascii="Arial" w:eastAsia="Times New Roman" w:hAnsi="Arial" w:cs="Arial"/>
          <w:iCs/>
          <w:lang w:eastAsia="es-ES"/>
        </w:rPr>
        <w:t>,</w:t>
      </w:r>
      <w:r w:rsidRPr="0014766F">
        <w:rPr>
          <w:rFonts w:ascii="Arial" w:eastAsia="Times New Roman" w:hAnsi="Arial" w:cs="Arial"/>
          <w:iCs/>
          <w:lang w:eastAsia="es-ES"/>
        </w:rPr>
        <w:t xml:space="preserve"> </w:t>
      </w:r>
      <w:r w:rsidR="00A91520">
        <w:rPr>
          <w:rFonts w:ascii="Arial" w:eastAsia="Times New Roman" w:hAnsi="Arial" w:cs="Arial"/>
          <w:iCs/>
          <w:lang w:eastAsia="es-ES"/>
        </w:rPr>
        <w:t xml:space="preserve">los Ejecutivos de Seguimiento </w:t>
      </w:r>
      <w:r w:rsidRPr="0014766F">
        <w:rPr>
          <w:rFonts w:ascii="Arial" w:eastAsia="Times New Roman" w:hAnsi="Arial" w:cs="Arial"/>
          <w:iCs/>
          <w:lang w:eastAsia="es-ES"/>
        </w:rPr>
        <w:t>deberá</w:t>
      </w:r>
      <w:r w:rsidR="00F35822">
        <w:rPr>
          <w:rFonts w:ascii="Arial" w:eastAsia="Times New Roman" w:hAnsi="Arial" w:cs="Arial"/>
          <w:iCs/>
          <w:lang w:eastAsia="es-ES"/>
        </w:rPr>
        <w:t>n</w:t>
      </w:r>
      <w:r w:rsidRPr="0014766F">
        <w:rPr>
          <w:rFonts w:ascii="Arial" w:eastAsia="Times New Roman" w:hAnsi="Arial" w:cs="Arial"/>
          <w:iCs/>
          <w:lang w:eastAsia="es-ES"/>
        </w:rPr>
        <w:t xml:space="preserve"> </w:t>
      </w:r>
      <w:r w:rsidR="00174524" w:rsidRPr="0014766F">
        <w:rPr>
          <w:rFonts w:ascii="Arial" w:eastAsia="Times New Roman" w:hAnsi="Arial" w:cs="Arial"/>
          <w:iCs/>
          <w:lang w:eastAsia="es-ES"/>
        </w:rPr>
        <w:t>elaborar un plan de acción</w:t>
      </w:r>
      <w:r w:rsidR="00F35822">
        <w:rPr>
          <w:rFonts w:ascii="Arial" w:eastAsia="Times New Roman" w:hAnsi="Arial" w:cs="Arial"/>
          <w:iCs/>
          <w:lang w:eastAsia="es-ES"/>
        </w:rPr>
        <w:t xml:space="preserve"> para la realización de la visita de seguimiento. </w:t>
      </w:r>
      <w:r w:rsidR="00C51C5A" w:rsidRPr="00C67B84">
        <w:rPr>
          <w:rFonts w:ascii="Arial" w:eastAsia="Times New Roman" w:hAnsi="Arial" w:cs="Arial"/>
          <w:iCs/>
          <w:lang w:eastAsia="es-ES"/>
        </w:rPr>
        <w:t>La planeación de</w:t>
      </w:r>
      <w:r w:rsidR="00527D2A" w:rsidRPr="00C67B84">
        <w:rPr>
          <w:rFonts w:ascii="Arial" w:eastAsia="Times New Roman" w:hAnsi="Arial" w:cs="Arial"/>
          <w:iCs/>
          <w:lang w:eastAsia="es-ES"/>
        </w:rPr>
        <w:t xml:space="preserve"> la visita deberá considerar lo</w:t>
      </w:r>
      <w:r w:rsidR="00C51C5A" w:rsidRPr="00C67B84">
        <w:rPr>
          <w:rFonts w:ascii="Arial" w:eastAsia="Times New Roman" w:hAnsi="Arial" w:cs="Arial"/>
          <w:iCs/>
          <w:lang w:eastAsia="es-ES"/>
        </w:rPr>
        <w:t xml:space="preserve"> siguiente</w:t>
      </w:r>
      <w:r w:rsidR="00527D2A" w:rsidRPr="00C67B84">
        <w:rPr>
          <w:rFonts w:ascii="Arial" w:eastAsia="Times New Roman" w:hAnsi="Arial" w:cs="Arial"/>
          <w:iCs/>
          <w:lang w:eastAsia="es-ES"/>
        </w:rPr>
        <w:t>:</w:t>
      </w:r>
    </w:p>
    <w:p w:rsidR="00C51C5A" w:rsidRPr="0014766F" w:rsidRDefault="00C51C5A" w:rsidP="00C51C5A">
      <w:pPr>
        <w:pStyle w:val="Sangradetextonormal"/>
        <w:tabs>
          <w:tab w:val="left" w:pos="720"/>
        </w:tabs>
        <w:spacing w:after="0" w:line="240" w:lineRule="auto"/>
        <w:ind w:left="0"/>
        <w:jc w:val="both"/>
        <w:rPr>
          <w:rFonts w:ascii="Arial" w:hAnsi="Arial" w:cs="Arial"/>
          <w:u w:val="single"/>
        </w:rPr>
      </w:pPr>
    </w:p>
    <w:p w:rsidR="00C51C5A" w:rsidRPr="0014766F" w:rsidRDefault="00C51C5A" w:rsidP="00833DF4">
      <w:pPr>
        <w:numPr>
          <w:ilvl w:val="0"/>
          <w:numId w:val="4"/>
        </w:numPr>
        <w:ind w:left="1560"/>
        <w:jc w:val="both"/>
        <w:rPr>
          <w:rFonts w:ascii="Arial" w:eastAsia="Times New Roman" w:hAnsi="Arial" w:cs="Arial"/>
          <w:iCs/>
          <w:lang w:eastAsia="es-ES"/>
        </w:rPr>
      </w:pPr>
      <w:r w:rsidRPr="0014766F">
        <w:rPr>
          <w:rFonts w:ascii="Arial" w:eastAsia="Times New Roman" w:hAnsi="Arial" w:cs="Arial"/>
          <w:iCs/>
          <w:lang w:eastAsia="es-ES"/>
        </w:rPr>
        <w:t xml:space="preserve">Consultar el expediente </w:t>
      </w:r>
      <w:r w:rsidR="00BE4404" w:rsidRPr="0014766F">
        <w:rPr>
          <w:rFonts w:ascii="Arial" w:eastAsia="Times New Roman" w:hAnsi="Arial" w:cs="Arial"/>
          <w:iCs/>
          <w:lang w:eastAsia="es-ES"/>
        </w:rPr>
        <w:t>de cada empresa de TI con la finalidad de revisar la siguiente información</w:t>
      </w:r>
      <w:r w:rsidRPr="0014766F">
        <w:rPr>
          <w:rFonts w:ascii="Arial" w:eastAsia="Times New Roman" w:hAnsi="Arial" w:cs="Arial"/>
          <w:iCs/>
          <w:lang w:eastAsia="es-ES"/>
        </w:rPr>
        <w:t>:</w:t>
      </w:r>
    </w:p>
    <w:p w:rsidR="00C51C5A" w:rsidRPr="0014766F" w:rsidRDefault="00415264" w:rsidP="00833DF4">
      <w:pPr>
        <w:numPr>
          <w:ilvl w:val="0"/>
          <w:numId w:val="8"/>
        </w:numPr>
        <w:spacing w:after="0" w:line="240" w:lineRule="auto"/>
        <w:ind w:left="2410"/>
        <w:jc w:val="both"/>
        <w:rPr>
          <w:rFonts w:ascii="Arial" w:hAnsi="Arial" w:cs="Arial"/>
        </w:rPr>
      </w:pPr>
      <w:r w:rsidRPr="0014766F">
        <w:rPr>
          <w:rFonts w:ascii="Arial" w:hAnsi="Arial" w:cs="Arial"/>
        </w:rPr>
        <w:t>Información ent</w:t>
      </w:r>
      <w:r w:rsidR="00DC59A2">
        <w:rPr>
          <w:rFonts w:ascii="Arial" w:hAnsi="Arial" w:cs="Arial"/>
        </w:rPr>
        <w:t xml:space="preserve">regada para el preanálisis y </w:t>
      </w:r>
      <w:r w:rsidRPr="0014766F">
        <w:rPr>
          <w:rFonts w:ascii="Arial" w:hAnsi="Arial" w:cs="Arial"/>
        </w:rPr>
        <w:t>registro</w:t>
      </w:r>
    </w:p>
    <w:p w:rsidR="00415264" w:rsidRPr="0014766F" w:rsidRDefault="00415264" w:rsidP="00833DF4">
      <w:pPr>
        <w:numPr>
          <w:ilvl w:val="0"/>
          <w:numId w:val="8"/>
        </w:numPr>
        <w:spacing w:after="0" w:line="240" w:lineRule="auto"/>
        <w:ind w:left="2410"/>
        <w:jc w:val="both"/>
        <w:rPr>
          <w:rFonts w:ascii="Arial" w:hAnsi="Arial" w:cs="Arial"/>
        </w:rPr>
      </w:pPr>
      <w:r w:rsidRPr="0014766F">
        <w:rPr>
          <w:rFonts w:ascii="Arial" w:hAnsi="Arial" w:cs="Arial"/>
        </w:rPr>
        <w:t>Resultados de la evaluación realizada por cada empresa</w:t>
      </w:r>
    </w:p>
    <w:p w:rsidR="00415264" w:rsidRPr="0014766F" w:rsidRDefault="00415264" w:rsidP="00833DF4">
      <w:pPr>
        <w:numPr>
          <w:ilvl w:val="0"/>
          <w:numId w:val="8"/>
        </w:numPr>
        <w:spacing w:after="0" w:line="240" w:lineRule="auto"/>
        <w:ind w:left="2410"/>
        <w:jc w:val="both"/>
        <w:rPr>
          <w:rFonts w:ascii="Arial" w:hAnsi="Arial" w:cs="Arial"/>
        </w:rPr>
      </w:pPr>
      <w:r w:rsidRPr="0014766F">
        <w:rPr>
          <w:rFonts w:ascii="Arial" w:hAnsi="Arial" w:cs="Arial"/>
        </w:rPr>
        <w:t xml:space="preserve">Informe presentado al Comité de Acreditación </w:t>
      </w:r>
    </w:p>
    <w:p w:rsidR="00C51C5A" w:rsidRPr="0014766F" w:rsidRDefault="00415264" w:rsidP="00833DF4">
      <w:pPr>
        <w:numPr>
          <w:ilvl w:val="0"/>
          <w:numId w:val="8"/>
        </w:numPr>
        <w:spacing w:after="0" w:line="240" w:lineRule="auto"/>
        <w:ind w:left="2410"/>
        <w:jc w:val="both"/>
        <w:rPr>
          <w:rFonts w:ascii="Arial" w:hAnsi="Arial" w:cs="Arial"/>
        </w:rPr>
      </w:pPr>
      <w:r w:rsidRPr="0014766F">
        <w:rPr>
          <w:rFonts w:ascii="Arial" w:hAnsi="Arial" w:cs="Arial"/>
        </w:rPr>
        <w:t>Institución financiera a la que se vinculó la empresa, crédito otorgado y características del mismo</w:t>
      </w:r>
    </w:p>
    <w:p w:rsidR="000D4B43" w:rsidRPr="0014766F" w:rsidRDefault="000D4B43" w:rsidP="000D4B43">
      <w:pPr>
        <w:pStyle w:val="Sangradetextonormal"/>
        <w:tabs>
          <w:tab w:val="left" w:pos="720"/>
        </w:tabs>
        <w:spacing w:after="0" w:line="240" w:lineRule="auto"/>
        <w:ind w:left="0"/>
        <w:jc w:val="both"/>
        <w:rPr>
          <w:rFonts w:ascii="Arial" w:eastAsia="Times New Roman" w:hAnsi="Arial" w:cs="Arial"/>
          <w:iCs/>
          <w:lang w:eastAsia="es-ES"/>
        </w:rPr>
      </w:pPr>
    </w:p>
    <w:p w:rsidR="00C51C5A" w:rsidRPr="0014766F" w:rsidRDefault="00C51C5A" w:rsidP="00833DF4">
      <w:pPr>
        <w:pStyle w:val="Prrafodelista"/>
        <w:numPr>
          <w:ilvl w:val="0"/>
          <w:numId w:val="12"/>
        </w:numPr>
        <w:spacing w:after="0" w:line="240" w:lineRule="auto"/>
        <w:jc w:val="both"/>
        <w:rPr>
          <w:rFonts w:ascii="Arial" w:hAnsi="Arial" w:cs="Arial"/>
        </w:rPr>
      </w:pPr>
      <w:r w:rsidRPr="0014766F">
        <w:rPr>
          <w:rFonts w:ascii="Arial" w:eastAsia="Times New Roman" w:hAnsi="Arial" w:cs="Arial"/>
          <w:iCs/>
          <w:lang w:eastAsia="es-ES"/>
        </w:rPr>
        <w:t>La documentación</w:t>
      </w:r>
      <w:r w:rsidRPr="0014766F">
        <w:rPr>
          <w:rFonts w:ascii="Arial" w:hAnsi="Arial" w:cs="Arial"/>
        </w:rPr>
        <w:t xml:space="preserve"> antes señalada es enunciativa, no limitativa por lo que de </w:t>
      </w:r>
      <w:r w:rsidR="000D4B43" w:rsidRPr="0014766F">
        <w:rPr>
          <w:rFonts w:ascii="Arial" w:hAnsi="Arial" w:cs="Arial"/>
        </w:rPr>
        <w:t>acuerdo con la situación de la empresa</w:t>
      </w:r>
      <w:r w:rsidRPr="0014766F">
        <w:rPr>
          <w:rFonts w:ascii="Arial" w:hAnsi="Arial" w:cs="Arial"/>
        </w:rPr>
        <w:t xml:space="preserve">, </w:t>
      </w:r>
      <w:r w:rsidR="00A91520">
        <w:rPr>
          <w:rFonts w:ascii="Arial" w:hAnsi="Arial" w:cs="Arial"/>
        </w:rPr>
        <w:t>los Ejecutivos de Seguimiento</w:t>
      </w:r>
      <w:r w:rsidRPr="0014766F">
        <w:rPr>
          <w:rFonts w:ascii="Arial" w:hAnsi="Arial" w:cs="Arial"/>
        </w:rPr>
        <w:t xml:space="preserve"> podrá</w:t>
      </w:r>
      <w:r w:rsidR="00EF281F">
        <w:rPr>
          <w:rFonts w:ascii="Arial" w:hAnsi="Arial" w:cs="Arial"/>
        </w:rPr>
        <w:t>n</w:t>
      </w:r>
      <w:r w:rsidRPr="0014766F">
        <w:rPr>
          <w:rFonts w:ascii="Arial" w:hAnsi="Arial" w:cs="Arial"/>
        </w:rPr>
        <w:t xml:space="preserve"> profundizar en los temas a tratar con cada acreditada, para lo cual le podrá so</w:t>
      </w:r>
      <w:r w:rsidR="000D4B43" w:rsidRPr="0014766F">
        <w:rPr>
          <w:rFonts w:ascii="Arial" w:hAnsi="Arial" w:cs="Arial"/>
        </w:rPr>
        <w:t>licitar información adicional.</w:t>
      </w:r>
    </w:p>
    <w:p w:rsidR="000D4B43" w:rsidRPr="0014766F" w:rsidRDefault="000D4B43" w:rsidP="008B5B5D">
      <w:pPr>
        <w:pStyle w:val="Sangradetextonormal"/>
        <w:tabs>
          <w:tab w:val="left" w:pos="567"/>
        </w:tabs>
        <w:spacing w:after="0" w:line="240" w:lineRule="auto"/>
        <w:ind w:left="709"/>
        <w:jc w:val="both"/>
        <w:rPr>
          <w:rFonts w:ascii="Arial" w:hAnsi="Arial" w:cs="Arial"/>
        </w:rPr>
      </w:pPr>
    </w:p>
    <w:p w:rsidR="00C62AD0" w:rsidRPr="0014766F" w:rsidRDefault="00C62AD0"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lastRenderedPageBreak/>
        <w:t xml:space="preserve">Una vez determinado las directrices y requerimientos para </w:t>
      </w:r>
      <w:r w:rsidR="00EF281F">
        <w:rPr>
          <w:rFonts w:ascii="Arial" w:eastAsia="Times New Roman" w:hAnsi="Arial" w:cs="Arial"/>
          <w:iCs/>
          <w:lang w:eastAsia="es-ES"/>
        </w:rPr>
        <w:t>la</w:t>
      </w:r>
      <w:r w:rsidR="00A91520">
        <w:rPr>
          <w:rFonts w:ascii="Arial" w:eastAsia="Times New Roman" w:hAnsi="Arial" w:cs="Arial"/>
          <w:iCs/>
          <w:lang w:eastAsia="es-ES"/>
        </w:rPr>
        <w:t>s</w:t>
      </w:r>
      <w:r w:rsidR="00EF281F">
        <w:rPr>
          <w:rFonts w:ascii="Arial" w:eastAsia="Times New Roman" w:hAnsi="Arial" w:cs="Arial"/>
          <w:iCs/>
          <w:lang w:eastAsia="es-ES"/>
        </w:rPr>
        <w:t xml:space="preserve"> visita</w:t>
      </w:r>
      <w:r w:rsidR="00A91520">
        <w:rPr>
          <w:rFonts w:ascii="Arial" w:eastAsia="Times New Roman" w:hAnsi="Arial" w:cs="Arial"/>
          <w:iCs/>
          <w:lang w:eastAsia="es-ES"/>
        </w:rPr>
        <w:t xml:space="preserve">, los Ejecutivos de Seguimiento </w:t>
      </w:r>
      <w:r w:rsidRPr="0014766F">
        <w:rPr>
          <w:rFonts w:ascii="Arial" w:eastAsia="Times New Roman" w:hAnsi="Arial" w:cs="Arial"/>
          <w:iCs/>
          <w:lang w:eastAsia="es-ES"/>
        </w:rPr>
        <w:t>programa</w:t>
      </w:r>
      <w:r w:rsidR="00EF281F">
        <w:rPr>
          <w:rFonts w:ascii="Arial" w:eastAsia="Times New Roman" w:hAnsi="Arial" w:cs="Arial"/>
          <w:iCs/>
          <w:lang w:eastAsia="es-ES"/>
        </w:rPr>
        <w:t>rá</w:t>
      </w:r>
      <w:r w:rsidR="00A91520">
        <w:rPr>
          <w:rFonts w:ascii="Arial" w:eastAsia="Times New Roman" w:hAnsi="Arial" w:cs="Arial"/>
          <w:iCs/>
          <w:lang w:eastAsia="es-ES"/>
        </w:rPr>
        <w:t>n con cada</w:t>
      </w:r>
      <w:r w:rsidRPr="0014766F">
        <w:rPr>
          <w:rFonts w:ascii="Arial" w:eastAsia="Times New Roman" w:hAnsi="Arial" w:cs="Arial"/>
          <w:iCs/>
          <w:lang w:eastAsia="es-ES"/>
        </w:rPr>
        <w:t xml:space="preserve"> empresa de TI la visita</w:t>
      </w:r>
      <w:r w:rsidR="00A91520">
        <w:rPr>
          <w:rFonts w:ascii="Arial" w:eastAsia="Times New Roman" w:hAnsi="Arial" w:cs="Arial"/>
          <w:iCs/>
          <w:lang w:eastAsia="es-ES"/>
        </w:rPr>
        <w:t xml:space="preserve"> a</w:t>
      </w:r>
      <w:r w:rsidRPr="0014766F">
        <w:rPr>
          <w:rFonts w:ascii="Arial" w:eastAsia="Times New Roman" w:hAnsi="Arial" w:cs="Arial"/>
          <w:iCs/>
          <w:lang w:eastAsia="es-ES"/>
        </w:rPr>
        <w:t xml:space="preserve"> </w:t>
      </w:r>
      <w:r w:rsidR="00C67B84">
        <w:rPr>
          <w:rFonts w:ascii="Arial" w:eastAsia="Times New Roman" w:hAnsi="Arial" w:cs="Arial"/>
          <w:iCs/>
          <w:lang w:eastAsia="es-ES"/>
        </w:rPr>
        <w:t>sus instalaciones notificándole</w:t>
      </w:r>
      <w:r w:rsidRPr="0014766F">
        <w:rPr>
          <w:rFonts w:ascii="Arial" w:eastAsia="Times New Roman" w:hAnsi="Arial" w:cs="Arial"/>
          <w:iCs/>
          <w:lang w:eastAsia="es-ES"/>
        </w:rPr>
        <w:t xml:space="preserve"> los requerimientos de información y documentación.</w:t>
      </w:r>
    </w:p>
    <w:p w:rsidR="00C62AD0" w:rsidRPr="0014766F" w:rsidRDefault="00C62AD0" w:rsidP="000D4B43">
      <w:pPr>
        <w:pStyle w:val="Sangradetextonormal"/>
        <w:tabs>
          <w:tab w:val="left" w:pos="720"/>
        </w:tabs>
        <w:spacing w:after="0" w:line="240" w:lineRule="auto"/>
        <w:ind w:left="709"/>
        <w:jc w:val="both"/>
        <w:rPr>
          <w:rFonts w:ascii="Arial" w:hAnsi="Arial" w:cs="Arial"/>
        </w:rPr>
      </w:pPr>
    </w:p>
    <w:p w:rsidR="00D875E1" w:rsidRPr="0014766F" w:rsidRDefault="00D875E1"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 xml:space="preserve">En la visita </w:t>
      </w:r>
      <w:r w:rsidR="00F32C02" w:rsidRPr="0014766F">
        <w:rPr>
          <w:rFonts w:ascii="Arial" w:eastAsia="Times New Roman" w:hAnsi="Arial" w:cs="Arial"/>
          <w:iCs/>
          <w:lang w:eastAsia="es-ES"/>
        </w:rPr>
        <w:t>se abordará</w:t>
      </w:r>
      <w:r w:rsidRPr="0014766F">
        <w:rPr>
          <w:rFonts w:ascii="Arial" w:eastAsia="Times New Roman" w:hAnsi="Arial" w:cs="Arial"/>
          <w:iCs/>
          <w:lang w:eastAsia="es-ES"/>
        </w:rPr>
        <w:t xml:space="preserve">n los siguientes aspectos: </w:t>
      </w:r>
    </w:p>
    <w:p w:rsidR="00D875E1" w:rsidRPr="0014766F" w:rsidRDefault="00D875E1" w:rsidP="00D875E1">
      <w:pPr>
        <w:pStyle w:val="Encabezado"/>
        <w:jc w:val="both"/>
        <w:rPr>
          <w:rFonts w:ascii="Arial" w:hAnsi="Arial" w:cs="Arial"/>
          <w:color w:val="000000"/>
          <w:sz w:val="22"/>
        </w:rPr>
      </w:pPr>
    </w:p>
    <w:p w:rsidR="007154F4" w:rsidRPr="0014766F" w:rsidRDefault="00D875E1" w:rsidP="00833DF4">
      <w:pPr>
        <w:pStyle w:val="Sangra3detindependiente"/>
        <w:numPr>
          <w:ilvl w:val="0"/>
          <w:numId w:val="4"/>
        </w:numPr>
        <w:ind w:left="2410"/>
        <w:jc w:val="both"/>
        <w:rPr>
          <w:rFonts w:ascii="Arial" w:eastAsia="Times New Roman" w:hAnsi="Arial" w:cs="Arial"/>
          <w:iCs/>
          <w:sz w:val="22"/>
          <w:szCs w:val="22"/>
          <w:lang w:val="es-ES" w:eastAsia="es-ES"/>
        </w:rPr>
      </w:pPr>
      <w:r w:rsidRPr="0014766F">
        <w:rPr>
          <w:rFonts w:ascii="Arial" w:eastAsia="Times New Roman" w:hAnsi="Arial" w:cs="Arial"/>
          <w:iCs/>
          <w:sz w:val="22"/>
          <w:szCs w:val="22"/>
          <w:lang w:val="es-ES" w:eastAsia="es-ES"/>
        </w:rPr>
        <w:t>Solventar las requerimientos y cu</w:t>
      </w:r>
      <w:r w:rsidR="00EF281F">
        <w:rPr>
          <w:rFonts w:ascii="Arial" w:eastAsia="Times New Roman" w:hAnsi="Arial" w:cs="Arial"/>
          <w:iCs/>
          <w:sz w:val="22"/>
          <w:szCs w:val="22"/>
          <w:lang w:val="es-ES" w:eastAsia="es-ES"/>
        </w:rPr>
        <w:t xml:space="preserve">estionamientos establecidos en el </w:t>
      </w:r>
      <w:r w:rsidR="00EF281F" w:rsidRPr="0014766F">
        <w:rPr>
          <w:rFonts w:ascii="Arial" w:eastAsia="Times New Roman" w:hAnsi="Arial" w:cs="Arial"/>
          <w:iCs/>
          <w:sz w:val="22"/>
          <w:szCs w:val="22"/>
          <w:lang w:eastAsia="es-ES"/>
        </w:rPr>
        <w:t>plan de acción</w:t>
      </w:r>
      <w:r w:rsidR="00EF281F">
        <w:rPr>
          <w:rFonts w:ascii="Arial" w:eastAsia="Times New Roman" w:hAnsi="Arial" w:cs="Arial"/>
          <w:iCs/>
          <w:sz w:val="22"/>
          <w:szCs w:val="22"/>
          <w:lang w:eastAsia="es-ES"/>
        </w:rPr>
        <w:t xml:space="preserve"> para la realización de la visita de seguimiento.</w:t>
      </w:r>
    </w:p>
    <w:p w:rsidR="00D875E1" w:rsidRPr="0014766F" w:rsidRDefault="00D875E1" w:rsidP="00833DF4">
      <w:pPr>
        <w:pStyle w:val="Sangra3detindependiente"/>
        <w:numPr>
          <w:ilvl w:val="0"/>
          <w:numId w:val="4"/>
        </w:numPr>
        <w:ind w:left="2410"/>
        <w:jc w:val="both"/>
        <w:rPr>
          <w:rFonts w:ascii="Arial" w:eastAsia="Times New Roman" w:hAnsi="Arial" w:cs="Arial"/>
          <w:iCs/>
          <w:sz w:val="22"/>
          <w:szCs w:val="22"/>
          <w:lang w:val="es-ES" w:eastAsia="es-ES"/>
        </w:rPr>
      </w:pPr>
      <w:r w:rsidRPr="0014766F">
        <w:rPr>
          <w:rFonts w:ascii="Arial" w:eastAsia="Times New Roman" w:hAnsi="Arial" w:cs="Arial"/>
          <w:iCs/>
          <w:sz w:val="22"/>
          <w:szCs w:val="22"/>
          <w:lang w:val="es-ES" w:eastAsia="es-ES"/>
        </w:rPr>
        <w:t>Inspección ocular de las instalaciones.</w:t>
      </w:r>
    </w:p>
    <w:p w:rsidR="003417C9" w:rsidRDefault="003417C9" w:rsidP="003417C9">
      <w:pPr>
        <w:pStyle w:val="Encabezado"/>
        <w:jc w:val="both"/>
        <w:rPr>
          <w:rFonts w:ascii="Arial" w:hAnsi="Arial" w:cs="Arial"/>
          <w:iCs/>
          <w:sz w:val="22"/>
          <w:szCs w:val="22"/>
          <w:lang w:val="es-MX"/>
        </w:rPr>
      </w:pPr>
    </w:p>
    <w:p w:rsidR="00334665" w:rsidRPr="0014766F" w:rsidRDefault="00334665" w:rsidP="003417C9">
      <w:pPr>
        <w:pStyle w:val="Encabezado"/>
        <w:jc w:val="both"/>
        <w:rPr>
          <w:rFonts w:ascii="Arial" w:hAnsi="Arial" w:cs="Arial"/>
          <w:iCs/>
          <w:sz w:val="22"/>
          <w:szCs w:val="22"/>
          <w:lang w:val="es-MX"/>
        </w:rPr>
      </w:pPr>
    </w:p>
    <w:p w:rsidR="00623F72" w:rsidRPr="00EF281F" w:rsidRDefault="00EF281F" w:rsidP="00EF281F">
      <w:pPr>
        <w:spacing w:after="0" w:line="240" w:lineRule="auto"/>
        <w:jc w:val="both"/>
        <w:rPr>
          <w:rStyle w:val="Referenciasutil"/>
        </w:rPr>
      </w:pPr>
      <w:r w:rsidRPr="00EF281F">
        <w:rPr>
          <w:rStyle w:val="Referenciasutil"/>
        </w:rPr>
        <w:t>Otras a</w:t>
      </w:r>
      <w:r w:rsidR="003417C9" w:rsidRPr="00EF281F">
        <w:rPr>
          <w:rStyle w:val="Referenciasutil"/>
        </w:rPr>
        <w:t>ctividades de seguimiento</w:t>
      </w:r>
    </w:p>
    <w:p w:rsidR="003417C9" w:rsidRPr="0014766F" w:rsidRDefault="003417C9" w:rsidP="00623F72">
      <w:pPr>
        <w:pStyle w:val="Encabezado"/>
        <w:ind w:left="240"/>
        <w:jc w:val="both"/>
        <w:rPr>
          <w:rFonts w:ascii="Arial" w:hAnsi="Arial" w:cs="Arial"/>
          <w:sz w:val="22"/>
        </w:rPr>
      </w:pPr>
    </w:p>
    <w:p w:rsidR="00623F72" w:rsidRPr="0014766F" w:rsidRDefault="001F2F4A" w:rsidP="00833DF4">
      <w:pPr>
        <w:pStyle w:val="Prrafodelista"/>
        <w:numPr>
          <w:ilvl w:val="0"/>
          <w:numId w:val="12"/>
        </w:numPr>
        <w:spacing w:after="0" w:line="240" w:lineRule="auto"/>
        <w:jc w:val="both"/>
        <w:rPr>
          <w:rFonts w:ascii="Arial" w:eastAsia="Times New Roman" w:hAnsi="Arial" w:cs="Arial"/>
          <w:iCs/>
          <w:lang w:eastAsia="es-ES"/>
        </w:rPr>
      </w:pPr>
      <w:r w:rsidRPr="0014766F">
        <w:rPr>
          <w:rFonts w:ascii="Arial" w:eastAsia="Times New Roman" w:hAnsi="Arial" w:cs="Arial"/>
          <w:iCs/>
          <w:lang w:eastAsia="es-ES"/>
        </w:rPr>
        <w:t>Asimismo, se programarán</w:t>
      </w:r>
      <w:r w:rsidR="00623F72" w:rsidRPr="0014766F">
        <w:rPr>
          <w:rFonts w:ascii="Arial" w:eastAsia="Times New Roman" w:hAnsi="Arial" w:cs="Arial"/>
          <w:iCs/>
          <w:lang w:eastAsia="es-ES"/>
        </w:rPr>
        <w:t xml:space="preserve"> visitas de seguimiento a solicitud </w:t>
      </w:r>
      <w:r w:rsidR="004D0BC1">
        <w:rPr>
          <w:rFonts w:ascii="Arial" w:eastAsia="Times New Roman" w:hAnsi="Arial" w:cs="Arial"/>
          <w:iCs/>
          <w:lang w:eastAsia="es-ES"/>
        </w:rPr>
        <w:t>de la Gerencia de Evaluación y Supervisión</w:t>
      </w:r>
      <w:r w:rsidR="00EF281F">
        <w:rPr>
          <w:rFonts w:ascii="Arial" w:eastAsia="Times New Roman" w:hAnsi="Arial" w:cs="Arial"/>
          <w:iCs/>
          <w:lang w:eastAsia="es-ES"/>
        </w:rPr>
        <w:t>,</w:t>
      </w:r>
      <w:r w:rsidR="00623F72" w:rsidRPr="0014766F">
        <w:rPr>
          <w:rFonts w:ascii="Arial" w:eastAsia="Times New Roman" w:hAnsi="Arial" w:cs="Arial"/>
          <w:iCs/>
          <w:lang w:eastAsia="es-ES"/>
        </w:rPr>
        <w:t xml:space="preserve"> </w:t>
      </w:r>
      <w:r w:rsidR="00344FF7" w:rsidRPr="0014766F">
        <w:rPr>
          <w:rFonts w:ascii="Arial" w:eastAsia="Times New Roman" w:hAnsi="Arial" w:cs="Arial"/>
          <w:iCs/>
          <w:lang w:eastAsia="es-ES"/>
        </w:rPr>
        <w:t>a</w:t>
      </w:r>
      <w:r w:rsidR="00623F72" w:rsidRPr="0014766F">
        <w:rPr>
          <w:rFonts w:ascii="Arial" w:eastAsia="Times New Roman" w:hAnsi="Arial" w:cs="Arial"/>
          <w:iCs/>
          <w:lang w:eastAsia="es-ES"/>
        </w:rPr>
        <w:t xml:space="preserve"> fin de obtener información actualizada sobre la situación que guarda el negocio</w:t>
      </w:r>
      <w:r w:rsidR="00E95D33" w:rsidRPr="0014766F">
        <w:rPr>
          <w:rFonts w:ascii="Arial" w:eastAsia="Times New Roman" w:hAnsi="Arial" w:cs="Arial"/>
          <w:iCs/>
          <w:lang w:eastAsia="es-ES"/>
        </w:rPr>
        <w:t xml:space="preserve"> de la acreditada</w:t>
      </w:r>
      <w:r w:rsidR="003417C9" w:rsidRPr="0014766F">
        <w:rPr>
          <w:rFonts w:ascii="Arial" w:eastAsia="Times New Roman" w:hAnsi="Arial" w:cs="Arial"/>
          <w:iCs/>
          <w:lang w:eastAsia="es-ES"/>
        </w:rPr>
        <w:t>.</w:t>
      </w:r>
    </w:p>
    <w:p w:rsidR="00623F72" w:rsidRPr="0014766F" w:rsidRDefault="00623F72" w:rsidP="00623F72">
      <w:pPr>
        <w:pStyle w:val="Encabezado"/>
        <w:jc w:val="both"/>
        <w:rPr>
          <w:rFonts w:ascii="Arial" w:hAnsi="Arial" w:cs="Arial"/>
          <w:b/>
          <w:bCs/>
          <w:sz w:val="22"/>
          <w:lang w:val="es-MX"/>
        </w:rPr>
      </w:pPr>
    </w:p>
    <w:p w:rsidR="00623F72" w:rsidRPr="00B1006A" w:rsidRDefault="00E86312" w:rsidP="00833DF4">
      <w:pPr>
        <w:pStyle w:val="Prrafodelista"/>
        <w:numPr>
          <w:ilvl w:val="0"/>
          <w:numId w:val="11"/>
        </w:numPr>
        <w:jc w:val="both"/>
        <w:rPr>
          <w:rFonts w:ascii="Arial" w:eastAsia="Times New Roman" w:hAnsi="Arial" w:cs="Arial"/>
          <w:iCs/>
          <w:lang w:eastAsia="es-ES"/>
        </w:rPr>
      </w:pPr>
      <w:r w:rsidRPr="0014766F">
        <w:rPr>
          <w:rFonts w:ascii="Arial" w:hAnsi="Arial" w:cs="Arial"/>
          <w:iCs/>
        </w:rPr>
        <w:t>C</w:t>
      </w:r>
      <w:r w:rsidR="00623F72" w:rsidRPr="0014766F">
        <w:rPr>
          <w:rFonts w:ascii="Arial" w:hAnsi="Arial" w:cs="Arial"/>
          <w:iCs/>
        </w:rPr>
        <w:t>on base en los resultados del trabajo de seguimiento</w:t>
      </w:r>
      <w:r w:rsidR="00D05654">
        <w:rPr>
          <w:rFonts w:ascii="Arial" w:hAnsi="Arial" w:cs="Arial"/>
          <w:iCs/>
        </w:rPr>
        <w:t xml:space="preserve"> los </w:t>
      </w:r>
      <w:r w:rsidR="004D0BC1">
        <w:rPr>
          <w:rFonts w:ascii="Arial" w:eastAsia="Times New Roman" w:hAnsi="Arial" w:cs="Arial"/>
          <w:iCs/>
          <w:lang w:eastAsia="es-ES"/>
        </w:rPr>
        <w:t>Ejecutivos de Seguimiento</w:t>
      </w:r>
      <w:r w:rsidR="00D05654">
        <w:rPr>
          <w:rFonts w:ascii="Arial" w:eastAsia="Times New Roman" w:hAnsi="Arial" w:cs="Arial"/>
          <w:iCs/>
          <w:lang w:eastAsia="es-ES"/>
        </w:rPr>
        <w:t xml:space="preserve"> elaborarán el</w:t>
      </w:r>
      <w:r w:rsidR="00D05654" w:rsidRPr="00F35822">
        <w:rPr>
          <w:rFonts w:ascii="Arial" w:eastAsia="Times New Roman" w:hAnsi="Arial" w:cs="Arial"/>
          <w:iCs/>
          <w:lang w:eastAsia="es-ES"/>
        </w:rPr>
        <w:t xml:space="preserve"> </w:t>
      </w:r>
      <w:r w:rsidR="00B1006A" w:rsidRPr="00B1006A">
        <w:rPr>
          <w:rFonts w:ascii="Arial" w:eastAsia="Times New Roman" w:hAnsi="Arial" w:cs="Arial"/>
          <w:i/>
          <w:iCs/>
          <w:color w:val="4F81BD" w:themeColor="accent1"/>
          <w:sz w:val="20"/>
          <w:lang w:eastAsia="es-ES"/>
        </w:rPr>
        <w:t>Informe de seguimiento a empresas acreditadas</w:t>
      </w:r>
      <w:r w:rsidR="00D05654">
        <w:rPr>
          <w:rFonts w:ascii="Arial" w:eastAsia="Times New Roman" w:hAnsi="Arial" w:cs="Arial"/>
          <w:i/>
          <w:iCs/>
          <w:color w:val="4F81BD" w:themeColor="accent1"/>
          <w:sz w:val="20"/>
          <w:lang w:eastAsia="es-ES"/>
        </w:rPr>
        <w:t>,</w:t>
      </w:r>
      <w:r w:rsidR="00B1006A">
        <w:rPr>
          <w:rFonts w:ascii="Arial" w:hAnsi="Arial" w:cs="Arial"/>
          <w:iCs/>
        </w:rPr>
        <w:t xml:space="preserve"> </w:t>
      </w:r>
      <w:r w:rsidR="00623F72" w:rsidRPr="00B1006A">
        <w:rPr>
          <w:rFonts w:ascii="Arial" w:hAnsi="Arial" w:cs="Arial"/>
          <w:iCs/>
        </w:rPr>
        <w:t xml:space="preserve">el cual </w:t>
      </w:r>
      <w:r w:rsidR="00B1006A">
        <w:rPr>
          <w:rFonts w:ascii="Arial" w:hAnsi="Arial" w:cs="Arial"/>
          <w:iCs/>
        </w:rPr>
        <w:t xml:space="preserve">contendrá </w:t>
      </w:r>
      <w:r w:rsidR="00623F72" w:rsidRPr="00B1006A">
        <w:rPr>
          <w:rFonts w:ascii="Arial" w:hAnsi="Arial" w:cs="Arial"/>
          <w:iCs/>
        </w:rPr>
        <w:t>en términos generales, los siguientes aspectos:</w:t>
      </w:r>
    </w:p>
    <w:p w:rsidR="00623F72" w:rsidRPr="00C67B84" w:rsidRDefault="00623F72" w:rsidP="00623F72">
      <w:pPr>
        <w:pStyle w:val="Encabezado"/>
        <w:jc w:val="both"/>
        <w:rPr>
          <w:rFonts w:ascii="Arial" w:hAnsi="Arial" w:cs="Arial"/>
          <w:sz w:val="22"/>
          <w:lang w:val="es-MX"/>
        </w:rPr>
      </w:pPr>
    </w:p>
    <w:p w:rsidR="00623F72" w:rsidRPr="00D15B2A" w:rsidRDefault="00623F72" w:rsidP="00833DF4">
      <w:pPr>
        <w:numPr>
          <w:ilvl w:val="0"/>
          <w:numId w:val="9"/>
        </w:numPr>
        <w:tabs>
          <w:tab w:val="left" w:pos="1200"/>
        </w:tabs>
        <w:spacing w:after="0" w:line="240" w:lineRule="auto"/>
        <w:ind w:left="1200"/>
        <w:jc w:val="both"/>
        <w:rPr>
          <w:rFonts w:ascii="Arial" w:hAnsi="Arial" w:cs="Arial"/>
        </w:rPr>
      </w:pPr>
      <w:r w:rsidRPr="00D15B2A">
        <w:rPr>
          <w:rFonts w:ascii="Arial" w:hAnsi="Arial" w:cs="Arial"/>
        </w:rPr>
        <w:t>La correcta aplicación de recursos</w:t>
      </w:r>
    </w:p>
    <w:p w:rsidR="00623F72" w:rsidRPr="0014766F" w:rsidRDefault="00623F72" w:rsidP="00833DF4">
      <w:pPr>
        <w:numPr>
          <w:ilvl w:val="0"/>
          <w:numId w:val="9"/>
        </w:numPr>
        <w:tabs>
          <w:tab w:val="left" w:pos="1200"/>
        </w:tabs>
        <w:spacing w:after="0" w:line="240" w:lineRule="auto"/>
        <w:ind w:left="1200"/>
        <w:jc w:val="both"/>
        <w:rPr>
          <w:rFonts w:ascii="Arial" w:hAnsi="Arial" w:cs="Arial"/>
        </w:rPr>
      </w:pPr>
      <w:r w:rsidRPr="00D15B2A">
        <w:rPr>
          <w:rFonts w:ascii="Arial" w:hAnsi="Arial" w:cs="Arial"/>
        </w:rPr>
        <w:t>Corroborar que el acreditado se encuentre operando</w:t>
      </w:r>
    </w:p>
    <w:p w:rsidR="00623F72" w:rsidRPr="0014766F" w:rsidRDefault="00623F72" w:rsidP="00833DF4">
      <w:pPr>
        <w:numPr>
          <w:ilvl w:val="0"/>
          <w:numId w:val="9"/>
        </w:numPr>
        <w:tabs>
          <w:tab w:val="left" w:pos="1200"/>
        </w:tabs>
        <w:spacing w:after="0" w:line="240" w:lineRule="auto"/>
        <w:ind w:left="1200"/>
        <w:jc w:val="both"/>
        <w:rPr>
          <w:rFonts w:ascii="Arial" w:hAnsi="Arial" w:cs="Arial"/>
        </w:rPr>
      </w:pPr>
      <w:r w:rsidRPr="0014766F">
        <w:rPr>
          <w:rFonts w:ascii="Arial" w:hAnsi="Arial" w:cs="Arial"/>
        </w:rPr>
        <w:t>Tendencia financiera.</w:t>
      </w:r>
    </w:p>
    <w:p w:rsidR="00C51C5A" w:rsidRPr="0014766F" w:rsidRDefault="00C51C5A" w:rsidP="001479AE">
      <w:pPr>
        <w:spacing w:after="0" w:line="240" w:lineRule="auto"/>
        <w:jc w:val="both"/>
        <w:rPr>
          <w:rFonts w:ascii="Arial" w:eastAsia="Times New Roman" w:hAnsi="Arial" w:cs="Arial"/>
          <w:iCs/>
          <w:lang w:eastAsia="es-ES"/>
        </w:rPr>
      </w:pPr>
    </w:p>
    <w:p w:rsidR="005E681F" w:rsidRDefault="005E681F" w:rsidP="00833DF4">
      <w:pPr>
        <w:pStyle w:val="Ttulo2"/>
        <w:numPr>
          <w:ilvl w:val="0"/>
          <w:numId w:val="24"/>
        </w:numPr>
        <w:ind w:left="284"/>
        <w:jc w:val="both"/>
        <w:rPr>
          <w:sz w:val="28"/>
        </w:rPr>
      </w:pPr>
      <w:r w:rsidRPr="00471817">
        <w:rPr>
          <w:sz w:val="28"/>
        </w:rPr>
        <w:t>Marco Organizacional</w:t>
      </w:r>
    </w:p>
    <w:p w:rsidR="00471817" w:rsidRPr="00471817" w:rsidRDefault="00471817" w:rsidP="00471817"/>
    <w:p w:rsidR="005E681F" w:rsidRPr="00C36E9B" w:rsidRDefault="005E681F" w:rsidP="005E681F">
      <w:pPr>
        <w:jc w:val="both"/>
        <w:rPr>
          <w:rFonts w:ascii="Arial" w:eastAsia="Times New Roman" w:hAnsi="Arial" w:cs="Arial"/>
          <w:iCs/>
          <w:lang w:val="es-ES" w:eastAsia="es-ES"/>
        </w:rPr>
      </w:pPr>
      <w:r w:rsidRPr="00C36E9B">
        <w:rPr>
          <w:rFonts w:ascii="Arial" w:eastAsia="Times New Roman" w:hAnsi="Arial" w:cs="Arial"/>
          <w:iCs/>
          <w:lang w:val="es-ES" w:eastAsia="es-ES"/>
        </w:rPr>
        <w:t xml:space="preserve">Con la finalidad de propiciar un aprovechamiento racional de los recursos humanos que coadyuve a incrementar la productividad; </w:t>
      </w:r>
      <w:r w:rsidRPr="00C36E9B">
        <w:rPr>
          <w:rFonts w:ascii="Arial" w:eastAsia="Times New Roman" w:hAnsi="Arial" w:cs="Arial"/>
          <w:iCs/>
          <w:lang w:eastAsia="es-ES"/>
        </w:rPr>
        <w:t>s</w:t>
      </w:r>
      <w:r w:rsidRPr="00C36E9B">
        <w:rPr>
          <w:rFonts w:ascii="Arial" w:eastAsia="Times New Roman" w:hAnsi="Arial" w:cs="Arial"/>
          <w:iCs/>
          <w:lang w:val="es-ES" w:eastAsia="es-ES"/>
        </w:rPr>
        <w:t>e propone una estructura organizacional adecuada a los requerimientos y necesidades de operación del Organismo FIT. La estructura se encuentra dividida por funciones, cubriendo los mayores estándares de productividad y buscando cumplir con los siguientes principios:</w:t>
      </w:r>
    </w:p>
    <w:p w:rsidR="005E681F" w:rsidRPr="00C36E9B" w:rsidRDefault="005E681F" w:rsidP="00833DF4">
      <w:pPr>
        <w:pStyle w:val="Prrafodelista"/>
        <w:numPr>
          <w:ilvl w:val="0"/>
          <w:numId w:val="17"/>
        </w:numPr>
        <w:jc w:val="both"/>
        <w:rPr>
          <w:rFonts w:ascii="Arial" w:eastAsia="Times New Roman" w:hAnsi="Arial" w:cs="Arial"/>
          <w:iCs/>
          <w:lang w:val="es-ES" w:eastAsia="es-ES"/>
        </w:rPr>
      </w:pPr>
      <w:r w:rsidRPr="00C36E9B">
        <w:rPr>
          <w:rFonts w:ascii="Arial" w:eastAsia="Times New Roman" w:hAnsi="Arial" w:cs="Arial"/>
          <w:iCs/>
          <w:lang w:val="es-ES" w:eastAsia="es-ES"/>
        </w:rPr>
        <w:t>Funciones autónomas</w:t>
      </w:r>
    </w:p>
    <w:p w:rsidR="005E681F" w:rsidRPr="00C36E9B" w:rsidRDefault="005E681F" w:rsidP="00833DF4">
      <w:pPr>
        <w:pStyle w:val="Prrafodelista"/>
        <w:numPr>
          <w:ilvl w:val="0"/>
          <w:numId w:val="17"/>
        </w:numPr>
        <w:jc w:val="both"/>
        <w:rPr>
          <w:rFonts w:ascii="Arial" w:eastAsia="Times New Roman" w:hAnsi="Arial" w:cs="Arial"/>
          <w:iCs/>
          <w:lang w:val="es-ES" w:eastAsia="es-ES"/>
        </w:rPr>
      </w:pPr>
      <w:r w:rsidRPr="00C36E9B">
        <w:rPr>
          <w:rFonts w:ascii="Arial" w:eastAsia="Times New Roman" w:hAnsi="Arial" w:cs="Arial"/>
          <w:iCs/>
          <w:lang w:val="es-ES" w:eastAsia="es-ES"/>
        </w:rPr>
        <w:t>Eliminación de conflicto de intereses por dualidad de funciones</w:t>
      </w:r>
    </w:p>
    <w:p w:rsidR="005E681F" w:rsidRPr="00C36E9B" w:rsidRDefault="005E681F" w:rsidP="00833DF4">
      <w:pPr>
        <w:pStyle w:val="Prrafodelista"/>
        <w:numPr>
          <w:ilvl w:val="0"/>
          <w:numId w:val="17"/>
        </w:numPr>
        <w:jc w:val="both"/>
        <w:rPr>
          <w:rFonts w:ascii="Arial" w:eastAsia="Times New Roman" w:hAnsi="Arial" w:cs="Arial"/>
          <w:iCs/>
          <w:lang w:val="es-ES" w:eastAsia="es-ES"/>
        </w:rPr>
      </w:pPr>
      <w:r w:rsidRPr="00C36E9B">
        <w:rPr>
          <w:rFonts w:ascii="Arial" w:eastAsia="Times New Roman" w:hAnsi="Arial" w:cs="Arial"/>
          <w:iCs/>
          <w:lang w:val="es-ES" w:eastAsia="es-ES"/>
        </w:rPr>
        <w:t>Segmentación adecuada de los procesos por motivos de control</w:t>
      </w:r>
    </w:p>
    <w:p w:rsidR="005E681F" w:rsidRPr="00C36E9B" w:rsidRDefault="005E681F" w:rsidP="00833DF4">
      <w:pPr>
        <w:pStyle w:val="Prrafodelista"/>
        <w:numPr>
          <w:ilvl w:val="0"/>
          <w:numId w:val="17"/>
        </w:numPr>
        <w:jc w:val="both"/>
        <w:rPr>
          <w:rFonts w:ascii="Arial" w:eastAsia="Times New Roman" w:hAnsi="Arial" w:cs="Arial"/>
          <w:iCs/>
          <w:lang w:val="es-ES" w:eastAsia="es-ES"/>
        </w:rPr>
      </w:pPr>
      <w:r w:rsidRPr="00C36E9B">
        <w:rPr>
          <w:rFonts w:ascii="Arial" w:eastAsia="Times New Roman" w:hAnsi="Arial" w:cs="Arial"/>
          <w:iCs/>
          <w:lang w:val="es-ES" w:eastAsia="es-ES"/>
        </w:rPr>
        <w:t xml:space="preserve">División clara entre las funciones </w:t>
      </w:r>
    </w:p>
    <w:p w:rsidR="005E681F" w:rsidRPr="00C36E9B" w:rsidRDefault="005E681F" w:rsidP="00833DF4">
      <w:pPr>
        <w:pStyle w:val="Prrafodelista"/>
        <w:numPr>
          <w:ilvl w:val="0"/>
          <w:numId w:val="17"/>
        </w:numPr>
        <w:jc w:val="both"/>
        <w:rPr>
          <w:rFonts w:ascii="Arial" w:eastAsia="Times New Roman" w:hAnsi="Arial" w:cs="Arial"/>
          <w:iCs/>
          <w:lang w:val="es-ES" w:eastAsia="es-ES"/>
        </w:rPr>
      </w:pPr>
      <w:r w:rsidRPr="00C36E9B">
        <w:rPr>
          <w:rFonts w:ascii="Arial" w:eastAsia="Times New Roman" w:hAnsi="Arial" w:cs="Arial"/>
          <w:iCs/>
          <w:lang w:val="es-ES" w:eastAsia="es-ES"/>
        </w:rPr>
        <w:t>Ejecución secuencial de los procesos dentro del Macroproceso de Acreditación</w:t>
      </w:r>
    </w:p>
    <w:p w:rsidR="005E681F" w:rsidRPr="00C36E9B" w:rsidRDefault="005E681F" w:rsidP="005E681F">
      <w:pPr>
        <w:pStyle w:val="Prrafodelista"/>
        <w:jc w:val="both"/>
        <w:rPr>
          <w:rFonts w:ascii="Arial" w:eastAsia="Times New Roman" w:hAnsi="Arial" w:cs="Arial"/>
          <w:iCs/>
          <w:lang w:val="es-ES" w:eastAsia="es-ES"/>
        </w:rPr>
      </w:pPr>
    </w:p>
    <w:p w:rsidR="005E681F" w:rsidRPr="00C36E9B" w:rsidRDefault="005E681F" w:rsidP="005E681F">
      <w:pPr>
        <w:jc w:val="both"/>
        <w:rPr>
          <w:rFonts w:ascii="Arial" w:eastAsia="Times New Roman" w:hAnsi="Arial" w:cs="Arial"/>
          <w:iCs/>
          <w:lang w:eastAsia="es-ES"/>
        </w:rPr>
      </w:pPr>
      <w:r w:rsidRPr="00C36E9B">
        <w:rPr>
          <w:rFonts w:ascii="Arial" w:eastAsia="Times New Roman" w:hAnsi="Arial" w:cs="Arial"/>
          <w:iCs/>
          <w:lang w:eastAsia="es-ES"/>
        </w:rPr>
        <w:t xml:space="preserve">Uno de los principales objetivos es el establecer tramos de control eficientes que permita mantener en todo momento una correcta administración de los recursos humanos; para tal efecto </w:t>
      </w:r>
      <w:r w:rsidR="00CB164A">
        <w:rPr>
          <w:rFonts w:ascii="Arial" w:eastAsia="Times New Roman" w:hAnsi="Arial" w:cs="Arial"/>
          <w:iCs/>
          <w:lang w:eastAsia="es-ES"/>
        </w:rPr>
        <w:t>la estructura que se tendrá el O</w:t>
      </w:r>
      <w:r w:rsidRPr="00C36E9B">
        <w:rPr>
          <w:rFonts w:ascii="Arial" w:eastAsia="Times New Roman" w:hAnsi="Arial" w:cs="Arial"/>
          <w:iCs/>
          <w:lang w:eastAsia="es-ES"/>
        </w:rPr>
        <w:t xml:space="preserve">rganismo en su punto </w:t>
      </w:r>
      <w:r w:rsidRPr="00C36E9B">
        <w:rPr>
          <w:rFonts w:ascii="Arial" w:eastAsia="Times New Roman" w:hAnsi="Arial" w:cs="Arial"/>
          <w:iCs/>
          <w:lang w:eastAsia="es-ES"/>
        </w:rPr>
        <w:lastRenderedPageBreak/>
        <w:t xml:space="preserve">máximo de expansión y así como el número de personas consideradas para el primer año de operación se </w:t>
      </w:r>
      <w:r w:rsidR="000C28F2" w:rsidRPr="00C36E9B">
        <w:rPr>
          <w:rFonts w:ascii="Arial" w:eastAsia="Times New Roman" w:hAnsi="Arial" w:cs="Arial"/>
          <w:iCs/>
          <w:lang w:eastAsia="es-ES"/>
        </w:rPr>
        <w:t xml:space="preserve">muestra </w:t>
      </w:r>
      <w:r w:rsidRPr="00C36E9B">
        <w:rPr>
          <w:rFonts w:ascii="Arial" w:eastAsia="Times New Roman" w:hAnsi="Arial" w:cs="Arial"/>
          <w:iCs/>
          <w:lang w:eastAsia="es-ES"/>
        </w:rPr>
        <w:t>a continuación:</w:t>
      </w:r>
    </w:p>
    <w:p w:rsidR="003112F9" w:rsidRDefault="005F557E" w:rsidP="000C28F2">
      <w:pPr>
        <w:jc w:val="center"/>
        <w:rPr>
          <w:noProof/>
          <w:lang w:eastAsia="es-MX"/>
        </w:rPr>
      </w:pPr>
      <w:r w:rsidRPr="005F557E">
        <w:drawing>
          <wp:inline distT="0" distB="0" distL="0" distR="0">
            <wp:extent cx="5400675" cy="4454935"/>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00675" cy="4454935"/>
                    </a:xfrm>
                    <a:prstGeom prst="rect">
                      <a:avLst/>
                    </a:prstGeom>
                    <a:noFill/>
                    <a:ln w="9525">
                      <a:noFill/>
                      <a:miter lim="800000"/>
                      <a:headEnd/>
                      <a:tailEnd/>
                    </a:ln>
                  </pic:spPr>
                </pic:pic>
              </a:graphicData>
            </a:graphic>
          </wp:inline>
        </w:drawing>
      </w:r>
    </w:p>
    <w:p w:rsidR="002B4A6A" w:rsidRDefault="00F02BB1" w:rsidP="00ED41B9">
      <w:pPr>
        <w:pStyle w:val="Ttulo1"/>
        <w:jc w:val="both"/>
        <w:rPr>
          <w:lang w:val="es-ES"/>
        </w:rPr>
      </w:pPr>
      <w:r w:rsidRPr="00ED41B9">
        <w:rPr>
          <w:lang w:val="es-ES"/>
        </w:rPr>
        <w:t>Gobierno C</w:t>
      </w:r>
      <w:r w:rsidR="002B4A6A" w:rsidRPr="00ED41B9">
        <w:rPr>
          <w:lang w:val="es-ES"/>
        </w:rPr>
        <w:t>orporativo</w:t>
      </w:r>
    </w:p>
    <w:p w:rsidR="00091AE1" w:rsidRDefault="00091AE1" w:rsidP="005E681F">
      <w:pPr>
        <w:jc w:val="both"/>
        <w:rPr>
          <w:rFonts w:ascii="Arial" w:eastAsia="Times New Roman" w:hAnsi="Arial" w:cs="Arial"/>
          <w:iCs/>
          <w:lang w:val="es-ES" w:eastAsia="es-ES"/>
        </w:rPr>
      </w:pPr>
    </w:p>
    <w:p w:rsidR="00F02BB1" w:rsidRDefault="00F02BB1" w:rsidP="005E681F">
      <w:pPr>
        <w:jc w:val="both"/>
        <w:rPr>
          <w:rFonts w:ascii="Arial" w:eastAsia="Times New Roman" w:hAnsi="Arial" w:cs="Arial"/>
          <w:iCs/>
          <w:lang w:val="es-ES" w:eastAsia="es-ES"/>
        </w:rPr>
      </w:pPr>
      <w:r>
        <w:rPr>
          <w:rFonts w:ascii="Arial" w:eastAsia="Times New Roman" w:hAnsi="Arial" w:cs="Arial"/>
          <w:iCs/>
          <w:lang w:val="es-ES" w:eastAsia="es-ES"/>
        </w:rPr>
        <w:t xml:space="preserve">El Gobierno Corporativo provee una estructura a través de la cual los objetivos de la sociedad son determinados así como es monitoreado su desempeño y cumplimiento. </w:t>
      </w:r>
    </w:p>
    <w:p w:rsidR="003D26BC" w:rsidRDefault="00F02BB1" w:rsidP="005E681F">
      <w:pPr>
        <w:jc w:val="both"/>
        <w:rPr>
          <w:rFonts w:ascii="Arial" w:eastAsia="Times New Roman" w:hAnsi="Arial" w:cs="Arial"/>
          <w:iCs/>
          <w:lang w:val="es-ES" w:eastAsia="es-ES"/>
        </w:rPr>
      </w:pPr>
      <w:r>
        <w:rPr>
          <w:rFonts w:ascii="Arial" w:eastAsia="Times New Roman" w:hAnsi="Arial" w:cs="Arial"/>
          <w:iCs/>
          <w:lang w:val="es-ES" w:eastAsia="es-ES"/>
        </w:rPr>
        <w:t xml:space="preserve">Para </w:t>
      </w:r>
      <w:r w:rsidR="003D26BC">
        <w:rPr>
          <w:rFonts w:ascii="Arial" w:eastAsia="Times New Roman" w:hAnsi="Arial" w:cs="Arial"/>
          <w:iCs/>
          <w:lang w:val="es-ES" w:eastAsia="es-ES"/>
        </w:rPr>
        <w:t>lograr un funcionamiento eficiente</w:t>
      </w:r>
      <w:r w:rsidR="00ED41B9">
        <w:rPr>
          <w:rFonts w:ascii="Arial" w:eastAsia="Times New Roman" w:hAnsi="Arial" w:cs="Arial"/>
          <w:iCs/>
          <w:lang w:val="es-ES" w:eastAsia="es-ES"/>
        </w:rPr>
        <w:t>,</w:t>
      </w:r>
      <w:r w:rsidR="00D57459">
        <w:rPr>
          <w:rFonts w:ascii="Arial" w:eastAsia="Times New Roman" w:hAnsi="Arial" w:cs="Arial"/>
          <w:iCs/>
          <w:lang w:val="es-ES" w:eastAsia="es-ES"/>
        </w:rPr>
        <w:t xml:space="preserve"> el </w:t>
      </w:r>
      <w:r>
        <w:rPr>
          <w:rFonts w:ascii="Arial" w:eastAsia="Times New Roman" w:hAnsi="Arial" w:cs="Arial"/>
          <w:iCs/>
          <w:lang w:val="es-ES" w:eastAsia="es-ES"/>
        </w:rPr>
        <w:t>Go</w:t>
      </w:r>
      <w:r w:rsidR="00803BD2">
        <w:rPr>
          <w:rFonts w:ascii="Arial" w:eastAsia="Times New Roman" w:hAnsi="Arial" w:cs="Arial"/>
          <w:iCs/>
          <w:lang w:val="es-ES" w:eastAsia="es-ES"/>
        </w:rPr>
        <w:t>bierno Corporativo</w:t>
      </w:r>
      <w:r w:rsidR="00D57459">
        <w:rPr>
          <w:rFonts w:ascii="Arial" w:eastAsia="Times New Roman" w:hAnsi="Arial" w:cs="Arial"/>
          <w:iCs/>
          <w:lang w:val="es-ES" w:eastAsia="es-ES"/>
        </w:rPr>
        <w:t xml:space="preserve"> del Organismo</w:t>
      </w:r>
      <w:r w:rsidR="003D26BC">
        <w:rPr>
          <w:rFonts w:ascii="Arial" w:eastAsia="Times New Roman" w:hAnsi="Arial" w:cs="Arial"/>
          <w:iCs/>
          <w:lang w:val="es-ES" w:eastAsia="es-ES"/>
        </w:rPr>
        <w:t xml:space="preserve"> FIT</w:t>
      </w:r>
      <w:r w:rsidR="00CB164A">
        <w:rPr>
          <w:rFonts w:ascii="Arial" w:eastAsia="Times New Roman" w:hAnsi="Arial" w:cs="Arial"/>
          <w:iCs/>
          <w:lang w:val="es-ES" w:eastAsia="es-ES"/>
        </w:rPr>
        <w:t xml:space="preserve"> </w:t>
      </w:r>
      <w:r w:rsidR="003D26BC">
        <w:rPr>
          <w:rFonts w:ascii="Arial" w:eastAsia="Times New Roman" w:hAnsi="Arial" w:cs="Arial"/>
          <w:iCs/>
          <w:lang w:val="es-ES" w:eastAsia="es-ES"/>
        </w:rPr>
        <w:t>seguirá los principios</w:t>
      </w:r>
      <w:r w:rsidR="00E90395">
        <w:rPr>
          <w:rFonts w:ascii="Arial" w:eastAsia="Times New Roman" w:hAnsi="Arial" w:cs="Arial"/>
          <w:iCs/>
          <w:lang w:val="es-ES" w:eastAsia="es-ES"/>
        </w:rPr>
        <w:t xml:space="preserve"> </w:t>
      </w:r>
      <w:r w:rsidR="00CB164A">
        <w:rPr>
          <w:rFonts w:ascii="Arial" w:eastAsia="Times New Roman" w:hAnsi="Arial" w:cs="Arial"/>
          <w:iCs/>
          <w:lang w:val="es-ES" w:eastAsia="es-ES"/>
        </w:rPr>
        <w:t xml:space="preserve">a continuación descritos, </w:t>
      </w:r>
      <w:r w:rsidR="00E90395">
        <w:rPr>
          <w:rFonts w:ascii="Arial" w:eastAsia="Times New Roman" w:hAnsi="Arial" w:cs="Arial"/>
          <w:iCs/>
          <w:lang w:val="es-ES" w:eastAsia="es-ES"/>
        </w:rPr>
        <w:t>los cuales formarán parte de la cultura de la sociedad:</w:t>
      </w:r>
    </w:p>
    <w:p w:rsidR="003D26BC" w:rsidRDefault="003D26BC" w:rsidP="00833DF4">
      <w:pPr>
        <w:pStyle w:val="Prrafodelista"/>
        <w:numPr>
          <w:ilvl w:val="0"/>
          <w:numId w:val="20"/>
        </w:numPr>
        <w:jc w:val="both"/>
        <w:rPr>
          <w:rFonts w:ascii="Arial" w:eastAsia="Times New Roman" w:hAnsi="Arial" w:cs="Arial"/>
          <w:iCs/>
          <w:lang w:val="es-ES" w:eastAsia="es-ES"/>
        </w:rPr>
      </w:pPr>
      <w:r w:rsidRPr="003D26BC">
        <w:rPr>
          <w:rFonts w:ascii="Arial" w:eastAsia="Times New Roman" w:hAnsi="Arial" w:cs="Arial"/>
          <w:iCs/>
          <w:lang w:val="es-ES" w:eastAsia="es-ES"/>
        </w:rPr>
        <w:t>El trato igualitario y la protección de los intereses de los accionistas</w:t>
      </w:r>
    </w:p>
    <w:p w:rsidR="003D26BC" w:rsidRDefault="003D26BC"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 xml:space="preserve">El reconocimiento de la existencia de los terceros interesados en el buen desempeño, la estabilidad y la permanencia en el tiempo de la sociedad </w:t>
      </w:r>
    </w:p>
    <w:p w:rsidR="003D26BC" w:rsidRDefault="003D26BC"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La emisión y revelación responsable de la información, así como la transparencia en la administración</w:t>
      </w:r>
    </w:p>
    <w:p w:rsidR="003D26BC" w:rsidRDefault="003D26BC"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lastRenderedPageBreak/>
        <w:t>El aseguramiento de que exista la visión estratégica de la sociedad, así como la vigilancia y el efectivo desempeño de la administración</w:t>
      </w:r>
    </w:p>
    <w:p w:rsidR="003D26BC" w:rsidRDefault="003D26BC"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 xml:space="preserve">El ejercicio de la responsabilidad fiduciaria del Consejo de </w:t>
      </w:r>
      <w:r w:rsidR="00393EDE">
        <w:rPr>
          <w:rFonts w:ascii="Arial" w:eastAsia="Times New Roman" w:hAnsi="Arial" w:cs="Arial"/>
          <w:iCs/>
          <w:lang w:val="es-ES" w:eastAsia="es-ES"/>
        </w:rPr>
        <w:t>Administración</w:t>
      </w:r>
    </w:p>
    <w:p w:rsidR="00393EDE" w:rsidRDefault="00393EDE"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 xml:space="preserve">La identificación, administración </w:t>
      </w:r>
      <w:r w:rsidRPr="00393EDE">
        <w:rPr>
          <w:rFonts w:ascii="Arial" w:eastAsia="Times New Roman" w:hAnsi="Arial" w:cs="Arial"/>
          <w:iCs/>
          <w:lang w:val="es-ES" w:eastAsia="es-ES"/>
        </w:rPr>
        <w:t>,control</w:t>
      </w:r>
      <w:r>
        <w:rPr>
          <w:rFonts w:ascii="Arial" w:eastAsia="Times New Roman" w:hAnsi="Arial" w:cs="Arial"/>
          <w:iCs/>
          <w:lang w:val="es-ES" w:eastAsia="es-ES"/>
        </w:rPr>
        <w:t xml:space="preserve"> y</w:t>
      </w:r>
      <w:r w:rsidR="0027395F">
        <w:rPr>
          <w:rFonts w:ascii="Arial" w:eastAsia="Times New Roman" w:hAnsi="Arial" w:cs="Arial"/>
          <w:iCs/>
          <w:lang w:val="es-ES" w:eastAsia="es-ES"/>
        </w:rPr>
        <w:t xml:space="preserve"> </w:t>
      </w:r>
      <w:r>
        <w:rPr>
          <w:rFonts w:ascii="Arial" w:eastAsia="Times New Roman" w:hAnsi="Arial" w:cs="Arial"/>
          <w:iCs/>
          <w:lang w:val="es-ES" w:eastAsia="es-ES"/>
        </w:rPr>
        <w:t>la relevación de riesgos a que está sujeta la entidad</w:t>
      </w:r>
    </w:p>
    <w:p w:rsidR="00393EDE" w:rsidRDefault="00393EDE"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La declaración de principios éticos y de responsabilidad social empresarial</w:t>
      </w:r>
    </w:p>
    <w:p w:rsidR="00393EDE" w:rsidRDefault="00393EDE"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la prevención de operaciones ilícitas</w:t>
      </w:r>
      <w:r w:rsidR="0027395F">
        <w:rPr>
          <w:rFonts w:ascii="Arial" w:eastAsia="Times New Roman" w:hAnsi="Arial" w:cs="Arial"/>
          <w:iCs/>
          <w:lang w:val="es-ES" w:eastAsia="es-ES"/>
        </w:rPr>
        <w:t xml:space="preserve"> </w:t>
      </w:r>
      <w:r>
        <w:rPr>
          <w:rFonts w:ascii="Arial" w:eastAsia="Times New Roman" w:hAnsi="Arial" w:cs="Arial"/>
          <w:iCs/>
          <w:lang w:val="es-ES" w:eastAsia="es-ES"/>
        </w:rPr>
        <w:t>y de conflictos de interés</w:t>
      </w:r>
    </w:p>
    <w:p w:rsidR="00393EDE" w:rsidRDefault="00D57459"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La revelación de hechos indebidos y la protección de a los informantes</w:t>
      </w:r>
    </w:p>
    <w:p w:rsidR="00D57459" w:rsidRDefault="00D57459"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El cumplimiento de las distintas regulaciones a que está sujeta la sociedad</w:t>
      </w:r>
    </w:p>
    <w:p w:rsidR="00D57459" w:rsidRPr="00393EDE" w:rsidRDefault="00D57459" w:rsidP="00833DF4">
      <w:pPr>
        <w:pStyle w:val="Prrafodelista"/>
        <w:numPr>
          <w:ilvl w:val="0"/>
          <w:numId w:val="20"/>
        </w:numPr>
        <w:jc w:val="both"/>
        <w:rPr>
          <w:rFonts w:ascii="Arial" w:eastAsia="Times New Roman" w:hAnsi="Arial" w:cs="Arial"/>
          <w:iCs/>
          <w:lang w:val="es-ES" w:eastAsia="es-ES"/>
        </w:rPr>
      </w:pPr>
      <w:r>
        <w:rPr>
          <w:rFonts w:ascii="Arial" w:eastAsia="Times New Roman" w:hAnsi="Arial" w:cs="Arial"/>
          <w:iCs/>
          <w:lang w:val="es-ES" w:eastAsia="es-ES"/>
        </w:rPr>
        <w:t>El dar certidumbre</w:t>
      </w:r>
      <w:r w:rsidR="0027395F">
        <w:rPr>
          <w:rFonts w:ascii="Arial" w:eastAsia="Times New Roman" w:hAnsi="Arial" w:cs="Arial"/>
          <w:iCs/>
          <w:lang w:val="es-ES" w:eastAsia="es-ES"/>
        </w:rPr>
        <w:t xml:space="preserve"> </w:t>
      </w:r>
      <w:r>
        <w:rPr>
          <w:rFonts w:ascii="Arial" w:eastAsia="Times New Roman" w:hAnsi="Arial" w:cs="Arial"/>
          <w:iCs/>
          <w:lang w:val="es-ES" w:eastAsia="es-ES"/>
        </w:rPr>
        <w:t>y confianza a los inversionistas y terceros interesados sobre la conducción honesta y responsable de los negocios de la sociedad</w:t>
      </w:r>
    </w:p>
    <w:p w:rsidR="007F33B9" w:rsidRDefault="007F33B9" w:rsidP="005E681F">
      <w:pPr>
        <w:jc w:val="both"/>
        <w:rPr>
          <w:rFonts w:ascii="Arial" w:eastAsia="Times New Roman" w:hAnsi="Arial" w:cs="Arial"/>
          <w:iCs/>
          <w:lang w:val="es-ES" w:eastAsia="es-ES"/>
        </w:rPr>
      </w:pPr>
      <w:r>
        <w:rPr>
          <w:rFonts w:ascii="Arial" w:eastAsia="Times New Roman" w:hAnsi="Arial" w:cs="Arial"/>
          <w:iCs/>
          <w:lang w:val="es-ES" w:eastAsia="es-ES"/>
        </w:rPr>
        <w:t>El Gobierno Corporativo del Organismo FIT contempl</w:t>
      </w:r>
      <w:r w:rsidR="00CB164A">
        <w:rPr>
          <w:rFonts w:ascii="Arial" w:eastAsia="Times New Roman" w:hAnsi="Arial" w:cs="Arial"/>
          <w:iCs/>
          <w:lang w:val="es-ES" w:eastAsia="es-ES"/>
        </w:rPr>
        <w:t>a</w:t>
      </w:r>
      <w:r>
        <w:rPr>
          <w:rFonts w:ascii="Arial" w:eastAsia="Times New Roman" w:hAnsi="Arial" w:cs="Arial"/>
          <w:iCs/>
          <w:lang w:val="es-ES" w:eastAsia="es-ES"/>
        </w:rPr>
        <w:t xml:space="preserve"> los siguientes elementos</w:t>
      </w:r>
      <w:r w:rsidR="00CD35D5">
        <w:rPr>
          <w:rFonts w:ascii="Arial" w:eastAsia="Times New Roman" w:hAnsi="Arial" w:cs="Arial"/>
          <w:iCs/>
          <w:lang w:val="es-ES" w:eastAsia="es-ES"/>
        </w:rPr>
        <w:t>:</w:t>
      </w:r>
      <w:r>
        <w:rPr>
          <w:rFonts w:ascii="Arial" w:eastAsia="Times New Roman" w:hAnsi="Arial" w:cs="Arial"/>
          <w:iCs/>
          <w:lang w:val="es-ES" w:eastAsia="es-ES"/>
        </w:rPr>
        <w:t xml:space="preserve"> </w:t>
      </w:r>
    </w:p>
    <w:p w:rsidR="007F33B9" w:rsidRPr="003112F9" w:rsidRDefault="007F33B9" w:rsidP="00833DF4">
      <w:pPr>
        <w:pStyle w:val="Prrafodelista"/>
        <w:numPr>
          <w:ilvl w:val="0"/>
          <w:numId w:val="21"/>
        </w:numPr>
        <w:jc w:val="both"/>
        <w:rPr>
          <w:rFonts w:ascii="Arial" w:eastAsia="Times New Roman" w:hAnsi="Arial" w:cs="Arial"/>
          <w:i/>
          <w:iCs/>
          <w:color w:val="4F81BD" w:themeColor="accent1"/>
          <w:lang w:val="es-ES" w:eastAsia="es-ES"/>
        </w:rPr>
      </w:pPr>
      <w:r w:rsidRPr="003112F9">
        <w:rPr>
          <w:rFonts w:ascii="Arial" w:eastAsia="Times New Roman" w:hAnsi="Arial" w:cs="Arial"/>
          <w:i/>
          <w:iCs/>
          <w:color w:val="4F81BD" w:themeColor="accent1"/>
          <w:lang w:val="es-ES" w:eastAsia="es-ES"/>
        </w:rPr>
        <w:t>Asamblea de Accionistas</w:t>
      </w:r>
    </w:p>
    <w:p w:rsidR="007F33B9" w:rsidRPr="003112F9" w:rsidRDefault="007F33B9" w:rsidP="00833DF4">
      <w:pPr>
        <w:pStyle w:val="Prrafodelista"/>
        <w:numPr>
          <w:ilvl w:val="0"/>
          <w:numId w:val="21"/>
        </w:numPr>
        <w:jc w:val="both"/>
        <w:rPr>
          <w:rFonts w:ascii="Arial" w:eastAsia="Times New Roman" w:hAnsi="Arial" w:cs="Arial"/>
          <w:i/>
          <w:iCs/>
          <w:color w:val="4F81BD" w:themeColor="accent1"/>
          <w:lang w:val="es-ES" w:eastAsia="es-ES"/>
        </w:rPr>
      </w:pPr>
      <w:r w:rsidRPr="003112F9">
        <w:rPr>
          <w:rFonts w:ascii="Arial" w:eastAsia="Times New Roman" w:hAnsi="Arial" w:cs="Arial"/>
          <w:i/>
          <w:iCs/>
          <w:color w:val="4F81BD" w:themeColor="accent1"/>
          <w:lang w:val="es-ES" w:eastAsia="es-ES"/>
        </w:rPr>
        <w:t>Consejo de Administración / Consejo Consultivo</w:t>
      </w:r>
    </w:p>
    <w:p w:rsidR="007F33B9" w:rsidRPr="003112F9" w:rsidRDefault="00AF33B9" w:rsidP="00833DF4">
      <w:pPr>
        <w:pStyle w:val="Prrafodelista"/>
        <w:numPr>
          <w:ilvl w:val="0"/>
          <w:numId w:val="21"/>
        </w:numPr>
        <w:jc w:val="both"/>
        <w:rPr>
          <w:rFonts w:ascii="Arial" w:eastAsia="Times New Roman" w:hAnsi="Arial" w:cs="Arial"/>
          <w:i/>
          <w:iCs/>
          <w:color w:val="4F81BD" w:themeColor="accent1"/>
          <w:lang w:val="es-ES" w:eastAsia="es-ES"/>
        </w:rPr>
      </w:pPr>
      <w:r w:rsidRPr="003112F9">
        <w:rPr>
          <w:rFonts w:ascii="Arial" w:eastAsia="Times New Roman" w:hAnsi="Arial" w:cs="Arial"/>
          <w:i/>
          <w:iCs/>
          <w:color w:val="4F81BD" w:themeColor="accent1"/>
          <w:lang w:val="es-ES" w:eastAsia="es-ES"/>
        </w:rPr>
        <w:t>Comité de Auditoría</w:t>
      </w:r>
    </w:p>
    <w:p w:rsidR="00AF33B9" w:rsidRPr="003112F9" w:rsidRDefault="001B486F" w:rsidP="00833DF4">
      <w:pPr>
        <w:pStyle w:val="Prrafodelista"/>
        <w:numPr>
          <w:ilvl w:val="0"/>
          <w:numId w:val="21"/>
        </w:numPr>
        <w:jc w:val="both"/>
        <w:rPr>
          <w:rFonts w:ascii="Arial" w:eastAsia="Times New Roman" w:hAnsi="Arial" w:cs="Arial"/>
          <w:i/>
          <w:iCs/>
          <w:color w:val="4F81BD" w:themeColor="accent1"/>
          <w:lang w:val="es-ES" w:eastAsia="es-ES"/>
        </w:rPr>
      </w:pPr>
      <w:r>
        <w:rPr>
          <w:rFonts w:ascii="Arial" w:eastAsia="Times New Roman" w:hAnsi="Arial" w:cs="Arial"/>
          <w:i/>
          <w:iCs/>
          <w:color w:val="4F81BD" w:themeColor="accent1"/>
          <w:lang w:val="es-ES" w:eastAsia="es-ES"/>
        </w:rPr>
        <w:t xml:space="preserve">Comité de Planeación Estratégica y Finanzas </w:t>
      </w:r>
    </w:p>
    <w:p w:rsidR="00AF33B9" w:rsidRDefault="00AF33B9" w:rsidP="00833DF4">
      <w:pPr>
        <w:pStyle w:val="Prrafodelista"/>
        <w:numPr>
          <w:ilvl w:val="0"/>
          <w:numId w:val="21"/>
        </w:numPr>
        <w:jc w:val="both"/>
        <w:rPr>
          <w:rFonts w:ascii="Arial" w:eastAsia="Times New Roman" w:hAnsi="Arial" w:cs="Arial"/>
          <w:i/>
          <w:iCs/>
          <w:color w:val="4F81BD" w:themeColor="accent1"/>
          <w:lang w:val="es-ES" w:eastAsia="es-ES"/>
        </w:rPr>
      </w:pPr>
      <w:r w:rsidRPr="003112F9">
        <w:rPr>
          <w:rFonts w:ascii="Arial" w:eastAsia="Times New Roman" w:hAnsi="Arial" w:cs="Arial"/>
          <w:i/>
          <w:iCs/>
          <w:color w:val="4F81BD" w:themeColor="accent1"/>
          <w:lang w:val="es-ES" w:eastAsia="es-ES"/>
        </w:rPr>
        <w:t>Comité de Acreditación</w:t>
      </w:r>
    </w:p>
    <w:p w:rsidR="003112F9" w:rsidRDefault="003112F9" w:rsidP="00833DF4">
      <w:pPr>
        <w:pStyle w:val="Prrafodelista"/>
        <w:numPr>
          <w:ilvl w:val="0"/>
          <w:numId w:val="21"/>
        </w:numPr>
        <w:jc w:val="both"/>
        <w:rPr>
          <w:rFonts w:ascii="Arial" w:eastAsia="Times New Roman" w:hAnsi="Arial" w:cs="Arial"/>
          <w:i/>
          <w:iCs/>
          <w:color w:val="4F81BD" w:themeColor="accent1"/>
          <w:lang w:val="es-ES" w:eastAsia="es-ES"/>
        </w:rPr>
      </w:pPr>
      <w:r w:rsidRPr="003112F9">
        <w:rPr>
          <w:rFonts w:ascii="Arial" w:eastAsia="Times New Roman" w:hAnsi="Arial" w:cs="Arial"/>
          <w:i/>
          <w:iCs/>
          <w:color w:val="4F81BD" w:themeColor="accent1"/>
          <w:lang w:val="es-ES" w:eastAsia="es-ES"/>
        </w:rPr>
        <w:t>Dirección General</w:t>
      </w:r>
    </w:p>
    <w:p w:rsidR="00131EDA" w:rsidRDefault="00131EDA" w:rsidP="00131EDA">
      <w:pPr>
        <w:pStyle w:val="Prrafodelista"/>
        <w:jc w:val="both"/>
        <w:rPr>
          <w:rFonts w:ascii="Arial" w:eastAsia="Times New Roman" w:hAnsi="Arial" w:cs="Arial"/>
          <w:i/>
          <w:iCs/>
          <w:color w:val="4F81BD" w:themeColor="accent1"/>
          <w:lang w:val="es-ES" w:eastAsia="es-ES"/>
        </w:rPr>
      </w:pPr>
    </w:p>
    <w:p w:rsidR="00131EDA" w:rsidRPr="00131EDA" w:rsidRDefault="00131EDA" w:rsidP="00131EDA">
      <w:pPr>
        <w:pStyle w:val="Prrafodelista"/>
        <w:ind w:left="0"/>
        <w:jc w:val="both"/>
        <w:rPr>
          <w:rFonts w:ascii="Arial" w:hAnsi="Arial" w:cs="Arial"/>
          <w:b/>
          <w:iCs/>
          <w:lang w:val="es-ES" w:eastAsia="es-ES"/>
        </w:rPr>
      </w:pPr>
      <w:r w:rsidRPr="00131EDA">
        <w:rPr>
          <w:rFonts w:ascii="Arial" w:eastAsia="Times New Roman" w:hAnsi="Arial" w:cs="Arial"/>
          <w:b/>
          <w:i/>
          <w:iCs/>
          <w:color w:val="4F81BD" w:themeColor="accent1"/>
          <w:lang w:val="es-ES" w:eastAsia="es-ES"/>
        </w:rPr>
        <w:t>Asamblea de Accionistas</w:t>
      </w:r>
    </w:p>
    <w:p w:rsidR="00E81814" w:rsidRPr="00E81814" w:rsidRDefault="00245302" w:rsidP="00A37FC3">
      <w:pPr>
        <w:pStyle w:val="NormalWeb"/>
        <w:shd w:val="clear" w:color="auto" w:fill="FFFFFF"/>
        <w:spacing w:before="150" w:beforeAutospacing="0" w:after="225" w:afterAutospacing="0" w:line="243" w:lineRule="atLeast"/>
        <w:jc w:val="both"/>
        <w:rPr>
          <w:rFonts w:ascii="Arial" w:hAnsi="Arial" w:cs="Arial"/>
          <w:iCs/>
          <w:sz w:val="22"/>
          <w:szCs w:val="22"/>
          <w:lang w:val="es-ES" w:eastAsia="es-ES"/>
        </w:rPr>
      </w:pPr>
      <w:r>
        <w:rPr>
          <w:rFonts w:ascii="Arial" w:hAnsi="Arial" w:cs="Arial"/>
          <w:iCs/>
          <w:sz w:val="22"/>
          <w:szCs w:val="22"/>
          <w:lang w:val="es-ES" w:eastAsia="es-ES"/>
        </w:rPr>
        <w:t>La Asamblea de accionistas c</w:t>
      </w:r>
      <w:r w:rsidR="006E0668">
        <w:rPr>
          <w:rFonts w:ascii="Arial" w:hAnsi="Arial" w:cs="Arial"/>
          <w:iCs/>
          <w:sz w:val="22"/>
          <w:szCs w:val="22"/>
          <w:lang w:val="es-ES" w:eastAsia="es-ES"/>
        </w:rPr>
        <w:t>onstituye el Ó</w:t>
      </w:r>
      <w:r w:rsidR="00E81814" w:rsidRPr="00E81814">
        <w:rPr>
          <w:rFonts w:ascii="Arial" w:hAnsi="Arial" w:cs="Arial"/>
          <w:iCs/>
          <w:sz w:val="22"/>
          <w:szCs w:val="22"/>
          <w:lang w:val="es-ES" w:eastAsia="es-ES"/>
        </w:rPr>
        <w:t>rgano supremo</w:t>
      </w:r>
      <w:r w:rsidR="006E0668">
        <w:rPr>
          <w:rFonts w:ascii="Arial" w:hAnsi="Arial" w:cs="Arial"/>
          <w:iCs/>
          <w:sz w:val="22"/>
          <w:szCs w:val="22"/>
          <w:lang w:val="es-ES" w:eastAsia="es-ES"/>
        </w:rPr>
        <w:t xml:space="preserve"> del organismo FIT</w:t>
      </w:r>
      <w:r w:rsidR="00E81814" w:rsidRPr="00E81814">
        <w:rPr>
          <w:rFonts w:ascii="Arial" w:hAnsi="Arial" w:cs="Arial"/>
          <w:iCs/>
          <w:sz w:val="22"/>
          <w:szCs w:val="22"/>
          <w:lang w:val="es-ES" w:eastAsia="es-ES"/>
        </w:rPr>
        <w:t>.</w:t>
      </w:r>
      <w:r w:rsidR="00463EC6">
        <w:rPr>
          <w:rFonts w:ascii="Arial" w:hAnsi="Arial" w:cs="Arial"/>
          <w:iCs/>
          <w:sz w:val="22"/>
          <w:szCs w:val="22"/>
          <w:lang w:val="es-ES" w:eastAsia="es-ES"/>
        </w:rPr>
        <w:t xml:space="preserve"> Este</w:t>
      </w:r>
      <w:r w:rsidR="00E81814" w:rsidRPr="00E81814">
        <w:rPr>
          <w:rFonts w:ascii="Arial" w:hAnsi="Arial" w:cs="Arial"/>
          <w:iCs/>
          <w:sz w:val="22"/>
          <w:szCs w:val="22"/>
          <w:lang w:val="es-ES" w:eastAsia="es-ES"/>
        </w:rPr>
        <w:t xml:space="preserve"> podrá acordar y ratificar todos </w:t>
      </w:r>
      <w:r w:rsidR="006E0668">
        <w:rPr>
          <w:rFonts w:ascii="Arial" w:hAnsi="Arial" w:cs="Arial"/>
          <w:iCs/>
          <w:sz w:val="22"/>
          <w:szCs w:val="22"/>
          <w:lang w:val="es-ES" w:eastAsia="es-ES"/>
        </w:rPr>
        <w:t>sus</w:t>
      </w:r>
      <w:r w:rsidR="00E81814" w:rsidRPr="00E81814">
        <w:rPr>
          <w:rFonts w:ascii="Arial" w:hAnsi="Arial" w:cs="Arial"/>
          <w:iCs/>
          <w:sz w:val="22"/>
          <w:szCs w:val="22"/>
          <w:lang w:val="es-ES" w:eastAsia="es-ES"/>
        </w:rPr>
        <w:t xml:space="preserve"> actos y sus resoluciones serán cumplidas por la persona que designe, o a falta de designación, por el administrador o por el Consejo de Administración.</w:t>
      </w:r>
      <w:r w:rsidR="00A37FC3">
        <w:rPr>
          <w:rFonts w:ascii="Arial" w:hAnsi="Arial" w:cs="Arial"/>
          <w:iCs/>
          <w:sz w:val="22"/>
          <w:szCs w:val="22"/>
          <w:lang w:val="es-ES" w:eastAsia="es-ES"/>
        </w:rPr>
        <w:tab/>
      </w:r>
    </w:p>
    <w:p w:rsidR="00356B49" w:rsidRDefault="00356B49" w:rsidP="00131EDA">
      <w:pPr>
        <w:pStyle w:val="Prrafodelista"/>
        <w:ind w:left="0"/>
        <w:jc w:val="both"/>
        <w:rPr>
          <w:rFonts w:ascii="Arial" w:eastAsia="Times New Roman" w:hAnsi="Arial" w:cs="Arial"/>
          <w:b/>
          <w:i/>
          <w:iCs/>
          <w:color w:val="4F81BD" w:themeColor="accent1"/>
          <w:lang w:val="es-ES" w:eastAsia="es-ES"/>
        </w:rPr>
      </w:pPr>
    </w:p>
    <w:p w:rsidR="00131EDA" w:rsidRPr="00131EDA" w:rsidRDefault="00131EDA" w:rsidP="00131EDA">
      <w:pPr>
        <w:pStyle w:val="Prrafodelista"/>
        <w:ind w:left="0"/>
        <w:jc w:val="both"/>
        <w:rPr>
          <w:rFonts w:ascii="Arial" w:eastAsia="Times New Roman" w:hAnsi="Arial" w:cs="Arial"/>
          <w:b/>
          <w:i/>
          <w:iCs/>
          <w:color w:val="4F81BD" w:themeColor="accent1"/>
          <w:lang w:val="es-ES" w:eastAsia="es-ES"/>
        </w:rPr>
      </w:pPr>
      <w:r w:rsidRPr="00131EDA">
        <w:rPr>
          <w:rFonts w:ascii="Arial" w:eastAsia="Times New Roman" w:hAnsi="Arial" w:cs="Arial"/>
          <w:b/>
          <w:i/>
          <w:iCs/>
          <w:color w:val="4F81BD" w:themeColor="accent1"/>
          <w:lang w:val="es-ES" w:eastAsia="es-ES"/>
        </w:rPr>
        <w:t>Consejo de Administración / Consejo Consultivo</w:t>
      </w:r>
    </w:p>
    <w:p w:rsidR="002F7AAF" w:rsidRPr="00806FF4" w:rsidRDefault="002F7AAF" w:rsidP="002F7AAF">
      <w:pPr>
        <w:jc w:val="both"/>
        <w:rPr>
          <w:rFonts w:ascii="Arial" w:hAnsi="Arial" w:cs="Arial"/>
        </w:rPr>
      </w:pPr>
      <w:r w:rsidRPr="00806FF4">
        <w:rPr>
          <w:rFonts w:ascii="Arial" w:hAnsi="Arial" w:cs="Arial"/>
        </w:rPr>
        <w:t>El Consejo de Administración</w:t>
      </w:r>
      <w:r w:rsidR="00932860">
        <w:rPr>
          <w:rFonts w:ascii="Arial" w:hAnsi="Arial" w:cs="Arial"/>
        </w:rPr>
        <w:t xml:space="preserve"> / Consejo Consultivo</w:t>
      </w:r>
      <w:r w:rsidRPr="00806FF4">
        <w:rPr>
          <w:rFonts w:ascii="Arial" w:hAnsi="Arial" w:cs="Arial"/>
        </w:rPr>
        <w:t xml:space="preserve"> es el Órgano de Gobierno </w:t>
      </w:r>
      <w:r w:rsidR="006E0668">
        <w:rPr>
          <w:rFonts w:ascii="Arial" w:hAnsi="Arial" w:cs="Arial"/>
        </w:rPr>
        <w:t>del organismo FIT</w:t>
      </w:r>
      <w:r w:rsidRPr="00806FF4">
        <w:rPr>
          <w:rFonts w:ascii="Arial" w:hAnsi="Arial" w:cs="Arial"/>
        </w:rPr>
        <w:t xml:space="preserve"> que funge como enlace entre los accionistas y la organización interna, en su calidad de representante de la Asamblea General</w:t>
      </w:r>
      <w:r w:rsidR="009E1024" w:rsidRPr="00806FF4">
        <w:rPr>
          <w:rFonts w:ascii="Arial" w:hAnsi="Arial" w:cs="Arial"/>
        </w:rPr>
        <w:t xml:space="preserve"> de Accionistas</w:t>
      </w:r>
      <w:r w:rsidR="003C1208">
        <w:rPr>
          <w:rFonts w:ascii="Arial" w:hAnsi="Arial" w:cs="Arial"/>
        </w:rPr>
        <w:t>, que es su Ór</w:t>
      </w:r>
      <w:r w:rsidRPr="00806FF4">
        <w:rPr>
          <w:rFonts w:ascii="Arial" w:hAnsi="Arial" w:cs="Arial"/>
        </w:rPr>
        <w:t>gano máximo de decisión.</w:t>
      </w:r>
      <w:r w:rsidR="00CD35D5">
        <w:rPr>
          <w:rFonts w:ascii="Arial" w:hAnsi="Arial" w:cs="Arial"/>
        </w:rPr>
        <w:t xml:space="preserve"> </w:t>
      </w:r>
      <w:r w:rsidRPr="00806FF4">
        <w:rPr>
          <w:rFonts w:ascii="Arial" w:hAnsi="Arial" w:cs="Arial"/>
        </w:rPr>
        <w:t>Una de sus funciones principales es la determinación de las estrategias del negocio, así como el monitoreo del desempeño integral de la organización, a través de indicadores estratégicos, con la finalidad de reportar los resultados a los accionistas.</w:t>
      </w:r>
    </w:p>
    <w:tbl>
      <w:tblPr>
        <w:tblStyle w:val="Listaclara-nfasis4"/>
        <w:tblW w:w="9498" w:type="dxa"/>
        <w:tblLook w:val="04A0"/>
      </w:tblPr>
      <w:tblGrid>
        <w:gridCol w:w="9498"/>
      </w:tblGrid>
      <w:tr w:rsidR="00245302" w:rsidRPr="000F5E4E" w:rsidTr="00A43D13">
        <w:trPr>
          <w:cnfStyle w:val="100000000000"/>
        </w:trPr>
        <w:tc>
          <w:tcPr>
            <w:cnfStyle w:val="001000000000"/>
            <w:tcW w:w="9498" w:type="dxa"/>
          </w:tcPr>
          <w:p w:rsidR="00245302" w:rsidRPr="00134914" w:rsidRDefault="00245302" w:rsidP="00134914">
            <w:pPr>
              <w:tabs>
                <w:tab w:val="left" w:pos="567"/>
              </w:tabs>
              <w:ind w:left="426"/>
              <w:jc w:val="both"/>
              <w:rPr>
                <w:rFonts w:ascii="Arial" w:hAnsi="Arial" w:cs="Arial"/>
                <w:b w:val="0"/>
                <w:iCs/>
                <w:color w:val="auto"/>
                <w:lang w:val="es-ES" w:eastAsia="es-ES"/>
              </w:rPr>
            </w:pPr>
          </w:p>
          <w:p w:rsidR="00245302" w:rsidRPr="00134914" w:rsidRDefault="00921FE0" w:rsidP="00134914">
            <w:pPr>
              <w:tabs>
                <w:tab w:val="left" w:pos="567"/>
              </w:tabs>
              <w:ind w:left="426"/>
              <w:jc w:val="center"/>
              <w:rPr>
                <w:rFonts w:ascii="Arial" w:hAnsi="Arial" w:cs="Arial"/>
                <w:iCs/>
                <w:lang w:val="es-ES" w:eastAsia="es-ES"/>
              </w:rPr>
            </w:pPr>
            <w:r>
              <w:rPr>
                <w:rFonts w:ascii="Arial" w:hAnsi="Arial" w:cs="Arial"/>
                <w:iCs/>
                <w:lang w:val="es-ES" w:eastAsia="es-ES"/>
              </w:rPr>
              <w:t xml:space="preserve">Facultades y funciones </w:t>
            </w:r>
          </w:p>
          <w:p w:rsidR="00245302" w:rsidRPr="00134914" w:rsidRDefault="00245302" w:rsidP="00134914">
            <w:pPr>
              <w:tabs>
                <w:tab w:val="left" w:pos="567"/>
              </w:tabs>
              <w:ind w:left="426"/>
              <w:jc w:val="both"/>
              <w:rPr>
                <w:rFonts w:ascii="Arial" w:hAnsi="Arial" w:cs="Arial"/>
                <w:b w:val="0"/>
                <w:iCs/>
                <w:color w:val="auto"/>
                <w:lang w:val="es-ES" w:eastAsia="es-ES"/>
              </w:rPr>
            </w:pPr>
          </w:p>
        </w:tc>
      </w:tr>
      <w:tr w:rsidR="00245302" w:rsidRPr="000F5E4E" w:rsidTr="00A43D13">
        <w:trPr>
          <w:cnfStyle w:val="000000100000"/>
        </w:trPr>
        <w:tc>
          <w:tcPr>
            <w:cnfStyle w:val="001000000000"/>
            <w:tcW w:w="9498" w:type="dxa"/>
          </w:tcPr>
          <w:p w:rsidR="00245302" w:rsidRPr="00134914" w:rsidRDefault="00F91DC9"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Elaborar</w:t>
            </w:r>
            <w:r w:rsidR="00134914" w:rsidRPr="00134914">
              <w:rPr>
                <w:rFonts w:ascii="Arial" w:hAnsi="Arial" w:cs="Arial"/>
                <w:b w:val="0"/>
                <w:iCs/>
                <w:lang w:val="es-ES" w:eastAsia="es-ES"/>
              </w:rPr>
              <w:t xml:space="preserve"> y/o adecuar los diversos reglamentos que regirán las actividades y a los miembros del Organismo. </w:t>
            </w:r>
          </w:p>
        </w:tc>
      </w:tr>
      <w:tr w:rsidR="00134914" w:rsidRPr="000F5E4E" w:rsidTr="00A43D13">
        <w:tc>
          <w:tcPr>
            <w:cnfStyle w:val="001000000000"/>
            <w:tcW w:w="9498" w:type="dxa"/>
          </w:tcPr>
          <w:p w:rsidR="00134914" w:rsidRPr="00134914" w:rsidRDefault="00092984" w:rsidP="00833DF4">
            <w:pPr>
              <w:numPr>
                <w:ilvl w:val="0"/>
                <w:numId w:val="4"/>
              </w:numPr>
              <w:tabs>
                <w:tab w:val="left" w:pos="567"/>
              </w:tabs>
              <w:ind w:left="426"/>
              <w:jc w:val="both"/>
              <w:rPr>
                <w:rFonts w:ascii="Arial" w:hAnsi="Arial" w:cs="Arial"/>
                <w:b w:val="0"/>
                <w:iCs/>
                <w:lang w:val="es-ES" w:eastAsia="es-ES"/>
              </w:rPr>
            </w:pPr>
            <w:r w:rsidRPr="00092984">
              <w:rPr>
                <w:rFonts w:ascii="Arial" w:hAnsi="Arial" w:cs="Arial"/>
                <w:b w:val="0"/>
                <w:iCs/>
                <w:lang w:val="es-ES" w:eastAsia="es-ES"/>
              </w:rPr>
              <w:t xml:space="preserve">Dirigir </w:t>
            </w:r>
            <w:r w:rsidR="00BC338D">
              <w:rPr>
                <w:rFonts w:ascii="Arial" w:hAnsi="Arial" w:cs="Arial"/>
                <w:b w:val="0"/>
                <w:iCs/>
                <w:lang w:val="es-ES" w:eastAsia="es-ES"/>
              </w:rPr>
              <w:t xml:space="preserve">al Organismo </w:t>
            </w:r>
            <w:r w:rsidRPr="00092984">
              <w:rPr>
                <w:rFonts w:ascii="Arial" w:hAnsi="Arial" w:cs="Arial"/>
                <w:b w:val="0"/>
                <w:iCs/>
                <w:lang w:val="es-ES" w:eastAsia="es-ES"/>
              </w:rPr>
              <w:t>con base en las políticas, lineamientos y prioridades, que conforme a lo dispuesto por las autoridades competentes, se implementen para el logro de los objetivos y metas</w:t>
            </w:r>
            <w:r w:rsidR="00BC338D">
              <w:rPr>
                <w:rFonts w:ascii="Arial" w:hAnsi="Arial" w:cs="Arial"/>
                <w:b w:val="0"/>
                <w:iCs/>
                <w:lang w:val="es-ES" w:eastAsia="es-ES"/>
              </w:rPr>
              <w:t xml:space="preserve"> establecidos</w:t>
            </w:r>
          </w:p>
        </w:tc>
      </w:tr>
      <w:tr w:rsidR="00134914" w:rsidRPr="000F5E4E" w:rsidTr="00A43D13">
        <w:trPr>
          <w:cnfStyle w:val="000000100000"/>
        </w:trPr>
        <w:tc>
          <w:tcPr>
            <w:cnfStyle w:val="001000000000"/>
            <w:tcW w:w="9498" w:type="dxa"/>
          </w:tcPr>
          <w:p w:rsidR="00134914" w:rsidRPr="00950D41" w:rsidRDefault="00950D41" w:rsidP="00833DF4">
            <w:pPr>
              <w:numPr>
                <w:ilvl w:val="0"/>
                <w:numId w:val="4"/>
              </w:numPr>
              <w:tabs>
                <w:tab w:val="left" w:pos="567"/>
              </w:tabs>
              <w:ind w:left="426"/>
              <w:jc w:val="both"/>
              <w:rPr>
                <w:rFonts w:ascii="Arial" w:hAnsi="Arial" w:cs="Arial"/>
                <w:b w:val="0"/>
                <w:iCs/>
                <w:lang w:val="es-ES" w:eastAsia="es-ES"/>
              </w:rPr>
            </w:pPr>
            <w:r w:rsidRPr="00BD104C">
              <w:rPr>
                <w:rFonts w:ascii="Arial" w:hAnsi="Arial" w:cs="Arial"/>
                <w:b w:val="0"/>
                <w:iCs/>
                <w:lang w:val="es-ES" w:eastAsia="es-ES"/>
              </w:rPr>
              <w:lastRenderedPageBreak/>
              <w:t xml:space="preserve">Elaborar </w:t>
            </w:r>
            <w:r w:rsidR="00BD104C" w:rsidRPr="00BD104C">
              <w:rPr>
                <w:rFonts w:ascii="Arial" w:hAnsi="Arial" w:cs="Arial"/>
                <w:b w:val="0"/>
                <w:iCs/>
                <w:lang w:val="es-ES" w:eastAsia="es-ES"/>
              </w:rPr>
              <w:t>y presentar un</w:t>
            </w:r>
            <w:r w:rsidRPr="00BD104C">
              <w:rPr>
                <w:rFonts w:ascii="Arial" w:hAnsi="Arial" w:cs="Arial"/>
                <w:b w:val="0"/>
                <w:iCs/>
                <w:lang w:val="es-ES" w:eastAsia="es-ES"/>
              </w:rPr>
              <w:t xml:space="preserve"> </w:t>
            </w:r>
            <w:r w:rsidR="00BD104C" w:rsidRPr="00BD104C">
              <w:rPr>
                <w:rFonts w:ascii="Arial" w:hAnsi="Arial" w:cs="Arial"/>
                <w:b w:val="0"/>
                <w:iCs/>
                <w:lang w:val="es-ES" w:eastAsia="es-ES"/>
              </w:rPr>
              <w:t>informe anual a la Asamblea de Accionistas en dónde se muestre la posición financiera que guarda la sociedad, así como los planes y actividades que ésta ha realizado y que</w:t>
            </w:r>
            <w:r w:rsidR="00BD104C">
              <w:rPr>
                <w:rFonts w:ascii="Arial" w:hAnsi="Arial" w:cs="Arial"/>
                <w:b w:val="0"/>
                <w:iCs/>
                <w:lang w:val="es-ES" w:eastAsia="es-ES"/>
              </w:rPr>
              <w:t xml:space="preserve"> </w:t>
            </w:r>
            <w:r w:rsidR="00BD104C" w:rsidRPr="00BD104C">
              <w:rPr>
                <w:rFonts w:ascii="Arial" w:hAnsi="Arial" w:cs="Arial"/>
                <w:b w:val="0"/>
                <w:iCs/>
                <w:lang w:val="es-ES" w:eastAsia="es-ES"/>
              </w:rPr>
              <w:t>pretende realizar.</w:t>
            </w:r>
          </w:p>
        </w:tc>
      </w:tr>
      <w:tr w:rsidR="00092984" w:rsidRPr="00134914" w:rsidTr="00A43D13">
        <w:tc>
          <w:tcPr>
            <w:cnfStyle w:val="001000000000"/>
            <w:tcW w:w="9498" w:type="dxa"/>
          </w:tcPr>
          <w:p w:rsidR="00092984" w:rsidRPr="00950D41" w:rsidRDefault="00950D41" w:rsidP="00833DF4">
            <w:pPr>
              <w:numPr>
                <w:ilvl w:val="0"/>
                <w:numId w:val="4"/>
              </w:numPr>
              <w:tabs>
                <w:tab w:val="left" w:pos="567"/>
              </w:tabs>
              <w:ind w:left="426"/>
              <w:jc w:val="both"/>
              <w:rPr>
                <w:rFonts w:ascii="Arial" w:hAnsi="Arial" w:cs="Arial"/>
                <w:b w:val="0"/>
                <w:iCs/>
                <w:lang w:val="es-ES" w:eastAsia="es-ES"/>
              </w:rPr>
            </w:pPr>
            <w:r w:rsidRPr="00950D41">
              <w:rPr>
                <w:rFonts w:ascii="Arial" w:hAnsi="Arial" w:cs="Arial"/>
                <w:b w:val="0"/>
                <w:iCs/>
                <w:lang w:val="es-ES" w:eastAsia="es-ES"/>
              </w:rPr>
              <w:t xml:space="preserve">Aprobar la Estructura Organizacional del </w:t>
            </w:r>
            <w:r w:rsidR="00DA187E">
              <w:rPr>
                <w:rFonts w:ascii="Arial" w:hAnsi="Arial" w:cs="Arial"/>
                <w:b w:val="0"/>
                <w:iCs/>
                <w:lang w:val="es-ES" w:eastAsia="es-ES"/>
              </w:rPr>
              <w:t xml:space="preserve">Organismo </w:t>
            </w:r>
            <w:r w:rsidRPr="00950D41">
              <w:rPr>
                <w:rFonts w:ascii="Arial" w:hAnsi="Arial" w:cs="Arial"/>
                <w:b w:val="0"/>
                <w:iCs/>
                <w:lang w:val="es-ES" w:eastAsia="es-ES"/>
              </w:rPr>
              <w:t>presentada por el Director General. Asimismo debe revisar que dicha Estructura Organizacional asegure una adecuada distribución de funciones, se eviten potenciales conflictos de intereses entre las distintas unidades de la propia Institución y se asegure la independencia del área de Control Interno.</w:t>
            </w:r>
          </w:p>
        </w:tc>
      </w:tr>
      <w:tr w:rsidR="00092984" w:rsidRPr="00134914" w:rsidTr="00A43D13">
        <w:trPr>
          <w:cnfStyle w:val="000000100000"/>
        </w:trPr>
        <w:tc>
          <w:tcPr>
            <w:cnfStyle w:val="001000000000"/>
            <w:tcW w:w="9498" w:type="dxa"/>
          </w:tcPr>
          <w:p w:rsidR="00092984" w:rsidRPr="00DA187E" w:rsidRDefault="001D62C8"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Nombrar, evaluar y aprobar el desempeño del</w:t>
            </w:r>
            <w:r w:rsidR="00DA187E" w:rsidRPr="00DA187E">
              <w:rPr>
                <w:rFonts w:ascii="Arial" w:hAnsi="Arial" w:cs="Arial"/>
                <w:b w:val="0"/>
                <w:iCs/>
                <w:lang w:val="es-ES" w:eastAsia="es-ES"/>
              </w:rPr>
              <w:t xml:space="preserve"> Director General </w:t>
            </w:r>
            <w:r>
              <w:rPr>
                <w:rFonts w:ascii="Arial" w:hAnsi="Arial" w:cs="Arial"/>
                <w:b w:val="0"/>
                <w:iCs/>
                <w:lang w:val="es-ES" w:eastAsia="es-ES"/>
              </w:rPr>
              <w:t xml:space="preserve">y en su caso removerlo </w:t>
            </w:r>
            <w:r w:rsidR="00DA187E" w:rsidRPr="00DA187E">
              <w:rPr>
                <w:rFonts w:ascii="Arial" w:hAnsi="Arial" w:cs="Arial"/>
                <w:b w:val="0"/>
                <w:iCs/>
                <w:lang w:val="es-ES" w:eastAsia="es-ES"/>
              </w:rPr>
              <w:t>para</w:t>
            </w:r>
            <w:r>
              <w:rPr>
                <w:rFonts w:ascii="Arial" w:hAnsi="Arial" w:cs="Arial"/>
                <w:b w:val="0"/>
                <w:iCs/>
                <w:lang w:val="es-ES" w:eastAsia="es-ES"/>
              </w:rPr>
              <w:t xml:space="preserve"> asegurar</w:t>
            </w:r>
            <w:r w:rsidR="00DA187E" w:rsidRPr="00DA187E">
              <w:rPr>
                <w:rFonts w:ascii="Arial" w:hAnsi="Arial" w:cs="Arial"/>
                <w:b w:val="0"/>
                <w:iCs/>
                <w:lang w:val="es-ES" w:eastAsia="es-ES"/>
              </w:rPr>
              <w:t xml:space="preserve"> la correcta ejecución y realización de los objetivos y metas del Organismo</w:t>
            </w:r>
            <w:r w:rsidR="00DA187E">
              <w:rPr>
                <w:rFonts w:ascii="Arial" w:hAnsi="Arial" w:cs="Arial"/>
                <w:b w:val="0"/>
                <w:iCs/>
                <w:lang w:val="es-ES" w:eastAsia="es-ES"/>
              </w:rPr>
              <w:t>.</w:t>
            </w:r>
          </w:p>
        </w:tc>
      </w:tr>
      <w:tr w:rsidR="00092984" w:rsidRPr="00134914" w:rsidTr="00A43D13">
        <w:tc>
          <w:tcPr>
            <w:cnfStyle w:val="001000000000"/>
            <w:tcW w:w="9498" w:type="dxa"/>
          </w:tcPr>
          <w:p w:rsidR="00092984" w:rsidRPr="000370A4" w:rsidRDefault="000370A4" w:rsidP="00833DF4">
            <w:pPr>
              <w:numPr>
                <w:ilvl w:val="0"/>
                <w:numId w:val="4"/>
              </w:numPr>
              <w:tabs>
                <w:tab w:val="left" w:pos="567"/>
              </w:tabs>
              <w:ind w:left="426"/>
              <w:jc w:val="both"/>
              <w:rPr>
                <w:rFonts w:ascii="Arial" w:hAnsi="Arial" w:cs="Arial"/>
                <w:b w:val="0"/>
                <w:iCs/>
                <w:lang w:val="es-ES" w:eastAsia="es-ES"/>
              </w:rPr>
            </w:pPr>
            <w:r w:rsidRPr="000370A4">
              <w:rPr>
                <w:rFonts w:ascii="Arial" w:hAnsi="Arial" w:cs="Arial"/>
                <w:b w:val="0"/>
                <w:iCs/>
                <w:lang w:val="es-ES" w:eastAsia="es-ES"/>
              </w:rPr>
              <w:t xml:space="preserve">Asegurar la rendición de cuentas por parte de los gerentes </w:t>
            </w:r>
            <w:r w:rsidR="00BC338D">
              <w:rPr>
                <w:rFonts w:ascii="Arial" w:hAnsi="Arial" w:cs="Arial"/>
                <w:b w:val="0"/>
                <w:iCs/>
                <w:lang w:val="es-ES" w:eastAsia="es-ES"/>
              </w:rPr>
              <w:t>del Organismo</w:t>
            </w:r>
            <w:r w:rsidRPr="000370A4">
              <w:rPr>
                <w:rFonts w:ascii="Arial" w:hAnsi="Arial" w:cs="Arial"/>
                <w:b w:val="0"/>
                <w:iCs/>
                <w:lang w:val="es-ES" w:eastAsia="es-ES"/>
              </w:rPr>
              <w:t xml:space="preserve">, lo cual radica principalmente en proveer a internos y externos con información confiable para la toma de decisiones. </w:t>
            </w:r>
          </w:p>
        </w:tc>
      </w:tr>
      <w:tr w:rsidR="00092984" w:rsidRPr="00134914" w:rsidTr="00A43D13">
        <w:trPr>
          <w:cnfStyle w:val="000000100000"/>
        </w:trPr>
        <w:tc>
          <w:tcPr>
            <w:cnfStyle w:val="001000000000"/>
            <w:tcW w:w="9498" w:type="dxa"/>
          </w:tcPr>
          <w:p w:rsidR="00092984" w:rsidRPr="00B6319B" w:rsidRDefault="00B6319B" w:rsidP="00833DF4">
            <w:pPr>
              <w:numPr>
                <w:ilvl w:val="0"/>
                <w:numId w:val="4"/>
              </w:numPr>
              <w:tabs>
                <w:tab w:val="left" w:pos="567"/>
              </w:tabs>
              <w:ind w:left="426"/>
              <w:jc w:val="both"/>
              <w:rPr>
                <w:rFonts w:ascii="Arial" w:hAnsi="Arial" w:cs="Arial"/>
                <w:b w:val="0"/>
                <w:iCs/>
                <w:lang w:val="es-ES" w:eastAsia="es-ES"/>
              </w:rPr>
            </w:pPr>
            <w:r w:rsidRPr="00B6319B">
              <w:rPr>
                <w:rFonts w:ascii="Arial" w:hAnsi="Arial" w:cs="Arial"/>
                <w:b w:val="0"/>
                <w:iCs/>
                <w:lang w:val="es-ES" w:eastAsia="es-ES"/>
              </w:rPr>
              <w:t>Otorgar poderes generales o especiales al Director General</w:t>
            </w:r>
          </w:p>
        </w:tc>
      </w:tr>
      <w:tr w:rsidR="00092984" w:rsidRPr="00134914" w:rsidTr="00A43D13">
        <w:tc>
          <w:tcPr>
            <w:cnfStyle w:val="001000000000"/>
            <w:tcW w:w="9498" w:type="dxa"/>
          </w:tcPr>
          <w:p w:rsidR="002D6525" w:rsidRPr="002D6525" w:rsidRDefault="00483C3B" w:rsidP="00833DF4">
            <w:pPr>
              <w:numPr>
                <w:ilvl w:val="0"/>
                <w:numId w:val="4"/>
              </w:numPr>
              <w:tabs>
                <w:tab w:val="left" w:pos="567"/>
              </w:tabs>
              <w:ind w:left="426"/>
              <w:jc w:val="both"/>
              <w:rPr>
                <w:rFonts w:ascii="Arial" w:hAnsi="Arial" w:cs="Arial"/>
                <w:b w:val="0"/>
                <w:iCs/>
                <w:lang w:val="es-ES" w:eastAsia="es-ES"/>
              </w:rPr>
            </w:pPr>
            <w:r w:rsidRPr="00483C3B">
              <w:rPr>
                <w:rFonts w:ascii="Arial" w:hAnsi="Arial" w:cs="Arial"/>
                <w:b w:val="0"/>
                <w:iCs/>
                <w:lang w:val="es-ES" w:eastAsia="es-ES"/>
              </w:rPr>
              <w:t>Acordar la creación de los Comités que sean necesarios para el correcto desarrollo de las operaciones del Organismo</w:t>
            </w:r>
          </w:p>
        </w:tc>
      </w:tr>
      <w:tr w:rsidR="0062763D" w:rsidRPr="000F5E4E" w:rsidTr="00A43D13">
        <w:trPr>
          <w:cnfStyle w:val="000000100000"/>
        </w:trPr>
        <w:tc>
          <w:tcPr>
            <w:cnfStyle w:val="001000000000"/>
            <w:tcW w:w="9498" w:type="dxa"/>
          </w:tcPr>
          <w:p w:rsidR="0062763D" w:rsidRPr="002D6525" w:rsidRDefault="0062763D" w:rsidP="00833DF4">
            <w:pPr>
              <w:numPr>
                <w:ilvl w:val="0"/>
                <w:numId w:val="4"/>
              </w:numPr>
              <w:tabs>
                <w:tab w:val="left" w:pos="567"/>
              </w:tabs>
              <w:ind w:left="426"/>
              <w:jc w:val="both"/>
              <w:rPr>
                <w:rFonts w:ascii="Arial" w:hAnsi="Arial" w:cs="Arial"/>
                <w:b w:val="0"/>
                <w:iCs/>
                <w:lang w:val="es-ES" w:eastAsia="es-ES"/>
              </w:rPr>
            </w:pPr>
            <w:r w:rsidRPr="0062763D">
              <w:rPr>
                <w:rFonts w:ascii="Arial" w:hAnsi="Arial" w:cs="Arial"/>
                <w:b w:val="0"/>
                <w:iCs/>
                <w:lang w:val="es-ES" w:eastAsia="es-ES"/>
              </w:rPr>
              <w:t>Designar, aprobar y remover a los integrantes de los Comités a propuesta del Director General</w:t>
            </w:r>
          </w:p>
        </w:tc>
      </w:tr>
      <w:tr w:rsidR="002D6525" w:rsidRPr="000F5E4E" w:rsidTr="00A43D13">
        <w:tc>
          <w:tcPr>
            <w:cnfStyle w:val="001000000000"/>
            <w:tcW w:w="9498" w:type="dxa"/>
          </w:tcPr>
          <w:p w:rsidR="002D6525" w:rsidRPr="002D6525" w:rsidRDefault="002D6525" w:rsidP="00833DF4">
            <w:pPr>
              <w:numPr>
                <w:ilvl w:val="0"/>
                <w:numId w:val="4"/>
              </w:numPr>
              <w:tabs>
                <w:tab w:val="left" w:pos="567"/>
              </w:tabs>
              <w:ind w:left="426"/>
              <w:jc w:val="both"/>
              <w:rPr>
                <w:rFonts w:ascii="Arial" w:hAnsi="Arial" w:cs="Arial"/>
                <w:b w:val="0"/>
                <w:iCs/>
                <w:lang w:val="es-ES" w:eastAsia="es-ES"/>
              </w:rPr>
            </w:pPr>
            <w:r w:rsidRPr="002D6525">
              <w:rPr>
                <w:rFonts w:ascii="Arial" w:hAnsi="Arial" w:cs="Arial"/>
                <w:b w:val="0"/>
                <w:iCs/>
                <w:lang w:val="es-ES" w:eastAsia="es-ES"/>
              </w:rPr>
              <w:t>Promover el establecimiento de un Plan Formal de Sucesión para el Director</w:t>
            </w:r>
            <w:r>
              <w:rPr>
                <w:rFonts w:ascii="Arial" w:hAnsi="Arial" w:cs="Arial"/>
                <w:b w:val="0"/>
                <w:iCs/>
                <w:lang w:val="es-ES" w:eastAsia="es-ES"/>
              </w:rPr>
              <w:t xml:space="preserve"> </w:t>
            </w:r>
            <w:r w:rsidRPr="002D6525">
              <w:rPr>
                <w:rFonts w:ascii="Arial" w:hAnsi="Arial" w:cs="Arial"/>
                <w:b w:val="0"/>
                <w:iCs/>
                <w:lang w:val="es-ES" w:eastAsia="es-ES"/>
              </w:rPr>
              <w:t>General y los funcionarios de alto nivel.</w:t>
            </w:r>
          </w:p>
        </w:tc>
      </w:tr>
      <w:tr w:rsidR="002D6525" w:rsidRPr="000F5E4E" w:rsidTr="00A43D13">
        <w:trPr>
          <w:cnfStyle w:val="000000100000"/>
        </w:trPr>
        <w:tc>
          <w:tcPr>
            <w:cnfStyle w:val="001000000000"/>
            <w:tcW w:w="9498" w:type="dxa"/>
          </w:tcPr>
          <w:p w:rsidR="002D6525" w:rsidRPr="0062763D" w:rsidRDefault="002D6525" w:rsidP="00833DF4">
            <w:pPr>
              <w:numPr>
                <w:ilvl w:val="0"/>
                <w:numId w:val="4"/>
              </w:numPr>
              <w:tabs>
                <w:tab w:val="left" w:pos="567"/>
              </w:tabs>
              <w:ind w:left="426"/>
              <w:jc w:val="both"/>
              <w:rPr>
                <w:rFonts w:ascii="Arial" w:hAnsi="Arial" w:cs="Arial"/>
                <w:b w:val="0"/>
                <w:iCs/>
                <w:lang w:val="es-ES" w:eastAsia="es-ES"/>
              </w:rPr>
            </w:pPr>
            <w:r w:rsidRPr="0062763D">
              <w:rPr>
                <w:rFonts w:ascii="Arial" w:hAnsi="Arial" w:cs="Arial"/>
                <w:b w:val="0"/>
                <w:iCs/>
                <w:lang w:val="es-ES" w:eastAsia="es-ES"/>
              </w:rPr>
              <w:t>Aprobar, a propuesta del Director General, las estrategias, políticas y procedimientos para la correcta operación de los Comités</w:t>
            </w:r>
          </w:p>
        </w:tc>
      </w:tr>
      <w:tr w:rsidR="0062763D" w:rsidRPr="000F5E4E" w:rsidTr="00A43D13">
        <w:tc>
          <w:tcPr>
            <w:cnfStyle w:val="001000000000"/>
            <w:tcW w:w="9498" w:type="dxa"/>
          </w:tcPr>
          <w:p w:rsidR="0062763D" w:rsidRPr="0062763D" w:rsidRDefault="0062763D" w:rsidP="00833DF4">
            <w:pPr>
              <w:numPr>
                <w:ilvl w:val="0"/>
                <w:numId w:val="4"/>
              </w:numPr>
              <w:tabs>
                <w:tab w:val="left" w:pos="567"/>
              </w:tabs>
              <w:ind w:left="426"/>
              <w:jc w:val="both"/>
              <w:rPr>
                <w:rFonts w:ascii="Arial" w:hAnsi="Arial" w:cs="Arial"/>
                <w:b w:val="0"/>
                <w:iCs/>
                <w:lang w:val="es-ES" w:eastAsia="es-ES"/>
              </w:rPr>
            </w:pPr>
            <w:r w:rsidRPr="0062763D">
              <w:rPr>
                <w:rFonts w:ascii="Arial" w:hAnsi="Arial" w:cs="Arial"/>
                <w:b w:val="0"/>
                <w:iCs/>
                <w:lang w:val="es-ES" w:eastAsia="es-ES"/>
              </w:rPr>
              <w:t>Delegar a los Comités las facultades necesarias de acuerdo a su especialidad considerando los procedimientos establecidos para tal efecto</w:t>
            </w:r>
          </w:p>
        </w:tc>
      </w:tr>
      <w:tr w:rsidR="0062763D" w:rsidRPr="000F5E4E" w:rsidTr="00A43D13">
        <w:trPr>
          <w:cnfStyle w:val="000000100000"/>
        </w:trPr>
        <w:tc>
          <w:tcPr>
            <w:cnfStyle w:val="001000000000"/>
            <w:tcW w:w="9498" w:type="dxa"/>
          </w:tcPr>
          <w:p w:rsidR="0062763D" w:rsidRPr="0062763D" w:rsidRDefault="0062763D" w:rsidP="00833DF4">
            <w:pPr>
              <w:numPr>
                <w:ilvl w:val="0"/>
                <w:numId w:val="4"/>
              </w:numPr>
              <w:tabs>
                <w:tab w:val="left" w:pos="567"/>
              </w:tabs>
              <w:ind w:left="426"/>
              <w:jc w:val="both"/>
              <w:rPr>
                <w:rFonts w:ascii="Arial" w:hAnsi="Arial" w:cs="Arial"/>
                <w:b w:val="0"/>
                <w:iCs/>
                <w:lang w:val="es-ES" w:eastAsia="es-ES"/>
              </w:rPr>
            </w:pPr>
            <w:r w:rsidRPr="0062763D">
              <w:rPr>
                <w:rFonts w:ascii="Arial" w:hAnsi="Arial" w:cs="Arial"/>
                <w:b w:val="0"/>
                <w:iCs/>
                <w:lang w:val="es-ES" w:eastAsia="es-ES"/>
              </w:rPr>
              <w:t>Aprobar el Informe Anual de actividades que presenta el Director General del Organismo</w:t>
            </w:r>
          </w:p>
        </w:tc>
      </w:tr>
      <w:tr w:rsidR="0062763D" w:rsidRPr="000F5E4E" w:rsidTr="00A43D13">
        <w:tc>
          <w:tcPr>
            <w:cnfStyle w:val="001000000000"/>
            <w:tcW w:w="9498" w:type="dxa"/>
          </w:tcPr>
          <w:p w:rsidR="0062763D" w:rsidRPr="00F77E02" w:rsidRDefault="00F77E02" w:rsidP="00833DF4">
            <w:pPr>
              <w:numPr>
                <w:ilvl w:val="0"/>
                <w:numId w:val="4"/>
              </w:numPr>
              <w:tabs>
                <w:tab w:val="left" w:pos="567"/>
              </w:tabs>
              <w:ind w:left="426"/>
              <w:jc w:val="both"/>
              <w:rPr>
                <w:rFonts w:ascii="Arial" w:hAnsi="Arial" w:cs="Arial"/>
                <w:b w:val="0"/>
                <w:iCs/>
                <w:lang w:val="es-ES" w:eastAsia="es-ES"/>
              </w:rPr>
            </w:pPr>
            <w:r w:rsidRPr="00F77E02">
              <w:rPr>
                <w:rFonts w:ascii="Arial" w:hAnsi="Arial" w:cs="Arial"/>
                <w:b w:val="0"/>
                <w:iCs/>
                <w:lang w:val="es-ES" w:eastAsia="es-ES"/>
              </w:rPr>
              <w:t>Aprobar las políticas para el adecuado empleo y aprovechamiento de los recursos humanos y materiales del Organismo</w:t>
            </w:r>
          </w:p>
        </w:tc>
      </w:tr>
      <w:tr w:rsidR="0062763D" w:rsidRPr="000F5E4E" w:rsidTr="00A43D13">
        <w:trPr>
          <w:cnfStyle w:val="000000100000"/>
        </w:trPr>
        <w:tc>
          <w:tcPr>
            <w:cnfStyle w:val="001000000000"/>
            <w:tcW w:w="9498" w:type="dxa"/>
          </w:tcPr>
          <w:p w:rsidR="0062763D" w:rsidRPr="00F77E02" w:rsidRDefault="00F77E02" w:rsidP="00833DF4">
            <w:pPr>
              <w:numPr>
                <w:ilvl w:val="0"/>
                <w:numId w:val="4"/>
              </w:numPr>
              <w:tabs>
                <w:tab w:val="left" w:pos="567"/>
              </w:tabs>
              <w:ind w:left="426"/>
              <w:jc w:val="both"/>
              <w:rPr>
                <w:rFonts w:ascii="Arial" w:hAnsi="Arial" w:cs="Arial"/>
                <w:b w:val="0"/>
                <w:iCs/>
                <w:lang w:val="es-ES" w:eastAsia="es-ES"/>
              </w:rPr>
            </w:pPr>
            <w:r w:rsidRPr="00F77E02">
              <w:rPr>
                <w:rFonts w:ascii="Arial" w:hAnsi="Arial" w:cs="Arial"/>
                <w:b w:val="0"/>
                <w:iCs/>
                <w:lang w:val="es-ES" w:eastAsia="es-ES"/>
              </w:rPr>
              <w:t>Aprobar los programas operativos y financieros, los presupuestos generales de gasto e inversión y las estimaciones de ingresos anuales, así como los informes sobre el ejercicio del presupuesto</w:t>
            </w:r>
          </w:p>
        </w:tc>
      </w:tr>
      <w:tr w:rsidR="00F77E02" w:rsidRPr="00134914" w:rsidTr="00A43D13">
        <w:tc>
          <w:tcPr>
            <w:cnfStyle w:val="001000000000"/>
            <w:tcW w:w="9498" w:type="dxa"/>
          </w:tcPr>
          <w:p w:rsidR="00F77E02"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Determinar las políticas financieras y administrativas y los temas y programas de las actividades del Organismo</w:t>
            </w:r>
          </w:p>
        </w:tc>
      </w:tr>
      <w:tr w:rsidR="00F77E02" w:rsidRPr="00134914" w:rsidTr="00A43D13">
        <w:trPr>
          <w:cnfStyle w:val="000000100000"/>
        </w:trPr>
        <w:tc>
          <w:tcPr>
            <w:cnfStyle w:val="001000000000"/>
            <w:tcW w:w="9498" w:type="dxa"/>
          </w:tcPr>
          <w:p w:rsidR="00F77E02" w:rsidRPr="00FD0067" w:rsidRDefault="00FD0067" w:rsidP="00833DF4">
            <w:pPr>
              <w:numPr>
                <w:ilvl w:val="0"/>
                <w:numId w:val="4"/>
              </w:numPr>
              <w:tabs>
                <w:tab w:val="left" w:pos="567"/>
              </w:tabs>
              <w:ind w:left="426"/>
              <w:jc w:val="both"/>
              <w:rPr>
                <w:rFonts w:ascii="Arial" w:hAnsi="Arial" w:cs="Arial"/>
                <w:iCs/>
                <w:lang w:val="es-ES" w:eastAsia="es-ES"/>
              </w:rPr>
            </w:pPr>
            <w:r w:rsidRPr="00FD0067">
              <w:rPr>
                <w:rFonts w:ascii="Arial" w:hAnsi="Arial" w:cs="Arial"/>
                <w:b w:val="0"/>
                <w:iCs/>
                <w:lang w:val="es-ES" w:eastAsia="es-ES"/>
              </w:rPr>
              <w:t>Cerciorarse que todos los accionistas reciban un trato igualitario, se respeten sus derechos, se protejan sus intereses y se les de acceso a la información de la sociedad.</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 xml:space="preserve">Aprobar el </w:t>
            </w:r>
            <w:r w:rsidR="004E21BC">
              <w:rPr>
                <w:rFonts w:ascii="Arial" w:hAnsi="Arial" w:cs="Arial"/>
                <w:b w:val="0"/>
                <w:iCs/>
                <w:lang w:val="es-ES" w:eastAsia="es-ES"/>
              </w:rPr>
              <w:t xml:space="preserve">Plan Estratégico </w:t>
            </w:r>
            <w:r w:rsidRPr="00FD0067">
              <w:rPr>
                <w:rFonts w:ascii="Arial" w:hAnsi="Arial" w:cs="Arial"/>
                <w:b w:val="0"/>
                <w:iCs/>
                <w:lang w:val="es-ES" w:eastAsia="es-ES"/>
              </w:rPr>
              <w:t>anualmente.</w:t>
            </w:r>
          </w:p>
        </w:tc>
      </w:tr>
      <w:tr w:rsidR="00FD0067" w:rsidRPr="00FD0067" w:rsidTr="00A43D13">
        <w:trPr>
          <w:cnfStyle w:val="000000100000"/>
        </w:trPr>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Determinar las nuevas localizacio</w:t>
            </w:r>
            <w:r w:rsidR="003C5B3C">
              <w:rPr>
                <w:rFonts w:ascii="Arial" w:hAnsi="Arial" w:cs="Arial"/>
                <w:b w:val="0"/>
                <w:iCs/>
                <w:lang w:val="es-ES" w:eastAsia="es-ES"/>
              </w:rPr>
              <w:t>nes y adquisiciones de enseres</w:t>
            </w:r>
            <w:r w:rsidRPr="00FD0067">
              <w:rPr>
                <w:rFonts w:ascii="Arial" w:hAnsi="Arial" w:cs="Arial"/>
                <w:b w:val="0"/>
                <w:iCs/>
                <w:lang w:val="es-ES" w:eastAsia="es-ES"/>
              </w:rPr>
              <w:t xml:space="preserve"> </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3C5B3C">
              <w:rPr>
                <w:rFonts w:ascii="Arial" w:hAnsi="Arial" w:cs="Arial"/>
                <w:b w:val="0"/>
                <w:iCs/>
                <w:lang w:val="es-ES" w:eastAsia="es-ES"/>
              </w:rPr>
              <w:t>Establecer las relaciones con las dependencias o instituciones financieras, entidades gubernamentales y otras asociaciones o agrupaciones, tanto nacionales como del extranjero.</w:t>
            </w:r>
            <w:r w:rsidRPr="00FD0067">
              <w:rPr>
                <w:rFonts w:ascii="Arial" w:hAnsi="Arial" w:cs="Arial"/>
                <w:b w:val="0"/>
                <w:iCs/>
                <w:lang w:val="es-ES" w:eastAsia="es-ES"/>
              </w:rPr>
              <w:t xml:space="preserve"> </w:t>
            </w:r>
          </w:p>
        </w:tc>
      </w:tr>
      <w:tr w:rsidR="00FD0067" w:rsidRPr="00FD0067" w:rsidTr="00A43D13">
        <w:trPr>
          <w:cnfStyle w:val="000000100000"/>
        </w:trPr>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 xml:space="preserve">Conocer y, en su caso, aprobar los objetivos del Sistema de </w:t>
            </w:r>
            <w:r w:rsidR="00546888">
              <w:rPr>
                <w:rFonts w:ascii="Arial" w:hAnsi="Arial" w:cs="Arial"/>
                <w:b w:val="0"/>
                <w:iCs/>
                <w:lang w:val="es-ES" w:eastAsia="es-ES"/>
              </w:rPr>
              <w:t>Control Interno</w:t>
            </w:r>
            <w:r w:rsidR="00D61C28">
              <w:rPr>
                <w:rFonts w:ascii="Arial" w:hAnsi="Arial" w:cs="Arial"/>
                <w:b w:val="0"/>
                <w:iCs/>
                <w:lang w:val="es-ES" w:eastAsia="es-ES"/>
              </w:rPr>
              <w:t xml:space="preserve"> </w:t>
            </w:r>
            <w:r w:rsidRPr="00FD0067">
              <w:rPr>
                <w:rFonts w:ascii="Arial" w:hAnsi="Arial" w:cs="Arial"/>
                <w:b w:val="0"/>
                <w:iCs/>
                <w:lang w:val="es-ES" w:eastAsia="es-ES"/>
              </w:rPr>
              <w:t>y los lineamientos para su implementación</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 xml:space="preserve">Revisar, por lo menos anualmente, los objetivos del Sistema de </w:t>
            </w:r>
            <w:r w:rsidR="00546888">
              <w:rPr>
                <w:rFonts w:ascii="Arial" w:hAnsi="Arial" w:cs="Arial"/>
                <w:b w:val="0"/>
                <w:iCs/>
                <w:lang w:val="es-ES" w:eastAsia="es-ES"/>
              </w:rPr>
              <w:t>Control Interno</w:t>
            </w:r>
            <w:r w:rsidR="00D61C28">
              <w:rPr>
                <w:rFonts w:ascii="Arial" w:hAnsi="Arial" w:cs="Arial"/>
                <w:b w:val="0"/>
                <w:iCs/>
                <w:lang w:val="es-ES" w:eastAsia="es-ES"/>
              </w:rPr>
              <w:t xml:space="preserve"> </w:t>
            </w:r>
            <w:r w:rsidRPr="00FD0067">
              <w:rPr>
                <w:rFonts w:ascii="Arial" w:hAnsi="Arial" w:cs="Arial"/>
                <w:b w:val="0"/>
                <w:iCs/>
                <w:lang w:val="es-ES" w:eastAsia="es-ES"/>
              </w:rPr>
              <w:t xml:space="preserve">y los lineamientos para su implantación </w:t>
            </w:r>
          </w:p>
        </w:tc>
      </w:tr>
      <w:tr w:rsidR="002D6525" w:rsidRPr="00FD0067" w:rsidTr="00A43D13">
        <w:trPr>
          <w:cnfStyle w:val="000000100000"/>
        </w:trPr>
        <w:tc>
          <w:tcPr>
            <w:cnfStyle w:val="001000000000"/>
            <w:tcW w:w="9498" w:type="dxa"/>
          </w:tcPr>
          <w:p w:rsidR="002D6525" w:rsidRPr="002D6525" w:rsidRDefault="002D6525" w:rsidP="00833DF4">
            <w:pPr>
              <w:numPr>
                <w:ilvl w:val="0"/>
                <w:numId w:val="4"/>
              </w:numPr>
              <w:tabs>
                <w:tab w:val="left" w:pos="567"/>
              </w:tabs>
              <w:ind w:left="426"/>
              <w:jc w:val="both"/>
              <w:rPr>
                <w:rFonts w:ascii="Arial" w:hAnsi="Arial" w:cs="Arial"/>
                <w:b w:val="0"/>
                <w:iCs/>
                <w:lang w:val="es-ES" w:eastAsia="es-ES"/>
              </w:rPr>
            </w:pPr>
            <w:r w:rsidRPr="002D6525">
              <w:rPr>
                <w:rFonts w:ascii="Arial" w:hAnsi="Arial" w:cs="Arial"/>
                <w:b w:val="0"/>
                <w:iCs/>
                <w:lang w:val="es-ES" w:eastAsia="es-ES"/>
              </w:rPr>
              <w:t>Asegurar el establecimiento de mecanismos para la identificación, análisis,</w:t>
            </w:r>
            <w:r>
              <w:rPr>
                <w:rFonts w:ascii="Arial" w:hAnsi="Arial" w:cs="Arial"/>
                <w:b w:val="0"/>
                <w:iCs/>
                <w:lang w:val="es-ES" w:eastAsia="es-ES"/>
              </w:rPr>
              <w:t xml:space="preserve"> </w:t>
            </w:r>
            <w:r w:rsidRPr="002D6525">
              <w:rPr>
                <w:rFonts w:ascii="Arial" w:hAnsi="Arial" w:cs="Arial"/>
                <w:b w:val="0"/>
                <w:iCs/>
                <w:lang w:val="es-ES" w:eastAsia="es-ES"/>
              </w:rPr>
              <w:t>administración, control y adecuada revelación de los riesgos</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Determinar las acciones que correspondan a fin de subsanar las irregularidades que sean de su conocimiento e implementar las medidas correctivas correspondientes</w:t>
            </w:r>
          </w:p>
        </w:tc>
      </w:tr>
      <w:tr w:rsidR="00FD0067" w:rsidRPr="00FD0067" w:rsidTr="00A43D13">
        <w:trPr>
          <w:cnfStyle w:val="000000100000"/>
        </w:trPr>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 xml:space="preserve">Analizar la información financiera generada por el Organismo con el propósito de conocer </w:t>
            </w:r>
            <w:r w:rsidRPr="00FD0067">
              <w:rPr>
                <w:rFonts w:ascii="Arial" w:hAnsi="Arial" w:cs="Arial"/>
                <w:b w:val="0"/>
                <w:iCs/>
                <w:lang w:val="es-ES" w:eastAsia="es-ES"/>
              </w:rPr>
              <w:lastRenderedPageBreak/>
              <w:t>la rentabilidad del mismo</w:t>
            </w:r>
          </w:p>
        </w:tc>
      </w:tr>
      <w:tr w:rsidR="00FD0067" w:rsidRPr="00FD0067" w:rsidTr="00A43D13">
        <w:tc>
          <w:tcPr>
            <w:cnfStyle w:val="001000000000"/>
            <w:tcW w:w="9498" w:type="dxa"/>
          </w:tcPr>
          <w:p w:rsid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lastRenderedPageBreak/>
              <w:t>Aprobar la propuesta del Director General respecto a los siguientes documentos:</w:t>
            </w:r>
          </w:p>
          <w:p w:rsidR="001815DB" w:rsidRDefault="001815DB" w:rsidP="001815DB">
            <w:pPr>
              <w:tabs>
                <w:tab w:val="left" w:pos="567"/>
              </w:tabs>
              <w:jc w:val="both"/>
              <w:rPr>
                <w:rFonts w:ascii="Arial" w:hAnsi="Arial" w:cs="Arial"/>
                <w:b w:val="0"/>
                <w:iCs/>
                <w:lang w:val="es-ES" w:eastAsia="es-ES"/>
              </w:rPr>
            </w:pPr>
          </w:p>
          <w:p w:rsidR="001815DB" w:rsidRPr="00DD3ECE" w:rsidRDefault="001815DB" w:rsidP="00833DF4">
            <w:pPr>
              <w:pStyle w:val="Prrafodelista"/>
              <w:numPr>
                <w:ilvl w:val="4"/>
                <w:numId w:val="22"/>
              </w:numPr>
              <w:tabs>
                <w:tab w:val="left" w:pos="567"/>
              </w:tabs>
              <w:ind w:left="1701"/>
              <w:jc w:val="both"/>
              <w:rPr>
                <w:rFonts w:ascii="Arial" w:hAnsi="Arial" w:cs="Arial"/>
                <w:b w:val="0"/>
                <w:iCs/>
                <w:lang w:val="es-ES" w:eastAsia="es-ES"/>
              </w:rPr>
            </w:pPr>
            <w:r w:rsidRPr="00DD3ECE">
              <w:rPr>
                <w:rFonts w:ascii="Arial" w:hAnsi="Arial" w:cs="Arial"/>
                <w:b w:val="0"/>
                <w:iCs/>
                <w:lang w:val="es-ES" w:eastAsia="es-ES"/>
              </w:rPr>
              <w:t xml:space="preserve">Documento que contenga las Normas y Políticas </w:t>
            </w:r>
          </w:p>
          <w:p w:rsidR="001815DB" w:rsidRPr="00DD3ECE" w:rsidRDefault="001815DB" w:rsidP="00833DF4">
            <w:pPr>
              <w:pStyle w:val="Prrafodelista"/>
              <w:numPr>
                <w:ilvl w:val="4"/>
                <w:numId w:val="22"/>
              </w:numPr>
              <w:tabs>
                <w:tab w:val="left" w:pos="567"/>
              </w:tabs>
              <w:ind w:left="1701"/>
              <w:jc w:val="both"/>
              <w:rPr>
                <w:rFonts w:ascii="Arial" w:hAnsi="Arial" w:cs="Arial"/>
                <w:b w:val="0"/>
                <w:iCs/>
                <w:lang w:val="es-ES" w:eastAsia="es-ES"/>
              </w:rPr>
            </w:pPr>
            <w:r w:rsidRPr="00DD3ECE">
              <w:rPr>
                <w:rFonts w:ascii="Arial" w:hAnsi="Arial" w:cs="Arial"/>
                <w:b w:val="0"/>
                <w:iCs/>
                <w:lang w:val="es-ES" w:eastAsia="es-ES"/>
              </w:rPr>
              <w:t xml:space="preserve">Documento que contenga los Procedimientos de Operación </w:t>
            </w:r>
          </w:p>
          <w:p w:rsidR="001815DB" w:rsidRPr="00DD3ECE" w:rsidRDefault="001815DB" w:rsidP="00833DF4">
            <w:pPr>
              <w:pStyle w:val="Prrafodelista"/>
              <w:numPr>
                <w:ilvl w:val="4"/>
                <w:numId w:val="22"/>
              </w:numPr>
              <w:tabs>
                <w:tab w:val="left" w:pos="567"/>
              </w:tabs>
              <w:ind w:left="1701"/>
              <w:jc w:val="both"/>
              <w:rPr>
                <w:rFonts w:ascii="Arial" w:hAnsi="Arial" w:cs="Arial"/>
                <w:b w:val="0"/>
                <w:iCs/>
                <w:lang w:val="es-ES" w:eastAsia="es-ES"/>
              </w:rPr>
            </w:pPr>
            <w:r w:rsidRPr="00DD3ECE">
              <w:rPr>
                <w:rFonts w:ascii="Arial" w:hAnsi="Arial" w:cs="Arial"/>
                <w:b w:val="0"/>
                <w:iCs/>
                <w:lang w:val="es-ES" w:eastAsia="es-ES"/>
              </w:rPr>
              <w:t>Documento en el que se describa la Organización</w:t>
            </w:r>
          </w:p>
          <w:p w:rsidR="001815DB" w:rsidRPr="00DD3ECE" w:rsidRDefault="001815DB" w:rsidP="00833DF4">
            <w:pPr>
              <w:pStyle w:val="Prrafodelista"/>
              <w:numPr>
                <w:ilvl w:val="4"/>
                <w:numId w:val="22"/>
              </w:numPr>
              <w:tabs>
                <w:tab w:val="left" w:pos="567"/>
              </w:tabs>
              <w:ind w:left="1701"/>
              <w:jc w:val="both"/>
              <w:rPr>
                <w:rFonts w:ascii="Arial" w:hAnsi="Arial" w:cs="Arial"/>
                <w:b w:val="0"/>
                <w:iCs/>
                <w:lang w:val="es-ES" w:eastAsia="es-ES"/>
              </w:rPr>
            </w:pPr>
            <w:r w:rsidRPr="00DD3ECE">
              <w:rPr>
                <w:rFonts w:ascii="Arial" w:hAnsi="Arial" w:cs="Arial"/>
                <w:b w:val="0"/>
                <w:iCs/>
                <w:lang w:val="es-ES" w:eastAsia="es-ES"/>
              </w:rPr>
              <w:t>Entre otros</w:t>
            </w:r>
          </w:p>
          <w:p w:rsidR="001815DB" w:rsidRPr="00FD0067" w:rsidRDefault="001815DB" w:rsidP="001815DB">
            <w:pPr>
              <w:tabs>
                <w:tab w:val="left" w:pos="567"/>
              </w:tabs>
              <w:jc w:val="both"/>
              <w:rPr>
                <w:rFonts w:ascii="Arial" w:hAnsi="Arial" w:cs="Arial"/>
                <w:b w:val="0"/>
                <w:iCs/>
                <w:lang w:val="es-ES" w:eastAsia="es-ES"/>
              </w:rPr>
            </w:pPr>
          </w:p>
        </w:tc>
      </w:tr>
      <w:tr w:rsidR="00FD0067" w:rsidRPr="00FD0067" w:rsidTr="00A43D13">
        <w:trPr>
          <w:cnfStyle w:val="000000100000"/>
        </w:trPr>
        <w:tc>
          <w:tcPr>
            <w:cnfStyle w:val="001000000000"/>
            <w:tcW w:w="9498" w:type="dxa"/>
          </w:tcPr>
          <w:p w:rsidR="00FD0067" w:rsidRPr="002D6525" w:rsidRDefault="002D6525" w:rsidP="00833DF4">
            <w:pPr>
              <w:numPr>
                <w:ilvl w:val="0"/>
                <w:numId w:val="4"/>
              </w:numPr>
              <w:tabs>
                <w:tab w:val="left" w:pos="567"/>
              </w:tabs>
              <w:ind w:left="426"/>
              <w:jc w:val="both"/>
              <w:rPr>
                <w:rFonts w:ascii="Arial" w:hAnsi="Arial" w:cs="Arial"/>
                <w:b w:val="0"/>
                <w:iCs/>
                <w:lang w:val="es-ES" w:eastAsia="es-ES"/>
              </w:rPr>
            </w:pPr>
            <w:r w:rsidRPr="002D6525">
              <w:rPr>
                <w:rFonts w:ascii="Arial" w:hAnsi="Arial" w:cs="Arial"/>
                <w:b w:val="0"/>
                <w:iCs/>
                <w:lang w:val="es-ES" w:eastAsia="es-ES"/>
              </w:rPr>
              <w:t>Promover que la sociedad emita su Código de Ética y sus Principios de</w:t>
            </w:r>
            <w:r>
              <w:rPr>
                <w:rFonts w:ascii="Arial" w:hAnsi="Arial" w:cs="Arial"/>
                <w:b w:val="0"/>
                <w:iCs/>
                <w:lang w:val="es-ES" w:eastAsia="es-ES"/>
              </w:rPr>
              <w:t xml:space="preserve"> </w:t>
            </w:r>
            <w:r w:rsidRPr="002D6525">
              <w:rPr>
                <w:rFonts w:ascii="Arial" w:hAnsi="Arial" w:cs="Arial"/>
                <w:b w:val="0"/>
                <w:iCs/>
                <w:lang w:val="es-ES" w:eastAsia="es-ES"/>
              </w:rPr>
              <w:t>Responsabilidad Social Empresarial.</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Aprobar las bases para la elaboración de tabuladores de sueldos, así como para el otorgamiento de incentivos, de conformidad con las normas aplicables</w:t>
            </w:r>
          </w:p>
        </w:tc>
      </w:tr>
      <w:tr w:rsidR="00FD0067" w:rsidRPr="00FD0067" w:rsidTr="00A43D13">
        <w:trPr>
          <w:cnfStyle w:val="000000100000"/>
        </w:trPr>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Conocer y opinar sobre las condiciones generales de trabajo del Organismo</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 xml:space="preserve">Aprobar los programas anuales de adquisición y arrendamiento de bienes muebles e inmuebles, </w:t>
            </w:r>
            <w:r w:rsidR="003C5B3C">
              <w:rPr>
                <w:rFonts w:ascii="Arial" w:hAnsi="Arial" w:cs="Arial"/>
                <w:b w:val="0"/>
                <w:iCs/>
                <w:lang w:val="es-ES" w:eastAsia="es-ES"/>
              </w:rPr>
              <w:t xml:space="preserve">para la </w:t>
            </w:r>
            <w:r w:rsidRPr="00FD0067">
              <w:rPr>
                <w:rFonts w:ascii="Arial" w:hAnsi="Arial" w:cs="Arial"/>
                <w:b w:val="0"/>
                <w:iCs/>
                <w:lang w:val="es-ES" w:eastAsia="es-ES"/>
              </w:rPr>
              <w:t>prestaci</w:t>
            </w:r>
            <w:r w:rsidR="003C5B3C">
              <w:rPr>
                <w:rFonts w:ascii="Arial" w:hAnsi="Arial" w:cs="Arial"/>
                <w:b w:val="0"/>
                <w:iCs/>
                <w:lang w:val="es-ES" w:eastAsia="es-ES"/>
              </w:rPr>
              <w:t>ón de servicios, que requiera el Organismo</w:t>
            </w:r>
            <w:r w:rsidRPr="00FD0067">
              <w:rPr>
                <w:rFonts w:ascii="Arial" w:hAnsi="Arial" w:cs="Arial"/>
                <w:b w:val="0"/>
                <w:iCs/>
                <w:lang w:val="es-ES" w:eastAsia="es-ES"/>
              </w:rPr>
              <w:t>, así como las políticas y bases generales que regulen los convenios, contratos, pedidos o acuerdos que deban celebrarse con terceros, en estas materias</w:t>
            </w:r>
          </w:p>
        </w:tc>
      </w:tr>
      <w:tr w:rsidR="00FD0067" w:rsidRPr="00FD0067" w:rsidTr="00A43D13">
        <w:trPr>
          <w:cnfStyle w:val="000000100000"/>
        </w:trPr>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Aprobar los planes de inversión en infraestructura y tecnología</w:t>
            </w:r>
          </w:p>
        </w:tc>
      </w:tr>
      <w:tr w:rsidR="00D61C28" w:rsidRPr="00FD0067" w:rsidTr="00A43D13">
        <w:tc>
          <w:tcPr>
            <w:cnfStyle w:val="001000000000"/>
            <w:tcW w:w="9498" w:type="dxa"/>
          </w:tcPr>
          <w:p w:rsidR="00D61C28" w:rsidRPr="002D6525" w:rsidRDefault="00D61C28"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Establecer los lineamientos generales para el otorgamiento de la acreditación a las empresas de TI</w:t>
            </w:r>
          </w:p>
        </w:tc>
      </w:tr>
      <w:tr w:rsidR="002D6525" w:rsidRPr="00FD0067" w:rsidTr="00A43D13">
        <w:trPr>
          <w:cnfStyle w:val="000000100000"/>
        </w:trPr>
        <w:tc>
          <w:tcPr>
            <w:cnfStyle w:val="001000000000"/>
            <w:tcW w:w="9498" w:type="dxa"/>
          </w:tcPr>
          <w:p w:rsidR="002D6525" w:rsidRPr="002D6525" w:rsidRDefault="002D6525" w:rsidP="00833DF4">
            <w:pPr>
              <w:numPr>
                <w:ilvl w:val="0"/>
                <w:numId w:val="4"/>
              </w:numPr>
              <w:tabs>
                <w:tab w:val="left" w:pos="567"/>
              </w:tabs>
              <w:ind w:left="426"/>
              <w:jc w:val="both"/>
              <w:rPr>
                <w:rFonts w:ascii="Myriad-Bold" w:hAnsi="Myriad-Bold" w:cs="Myriad-Bold"/>
                <w:b w:val="0"/>
                <w:bCs w:val="0"/>
                <w:sz w:val="24"/>
                <w:szCs w:val="24"/>
              </w:rPr>
            </w:pPr>
            <w:r w:rsidRPr="002D6525">
              <w:rPr>
                <w:rFonts w:ascii="Arial" w:hAnsi="Arial" w:cs="Arial"/>
                <w:b w:val="0"/>
                <w:iCs/>
                <w:lang w:val="es-ES" w:eastAsia="es-ES"/>
              </w:rPr>
              <w:t>Asegurar el establecimiento de planes de contingencia y de recuperación de la información.</w:t>
            </w:r>
          </w:p>
        </w:tc>
      </w:tr>
      <w:tr w:rsidR="00FD0067" w:rsidRPr="00FD0067" w:rsidTr="00A43D13">
        <w:tc>
          <w:tcPr>
            <w:cnfStyle w:val="001000000000"/>
            <w:tcW w:w="9498" w:type="dxa"/>
          </w:tcPr>
          <w:p w:rsidR="00FD0067" w:rsidRPr="00FD0067" w:rsidRDefault="00FD0067" w:rsidP="00833DF4">
            <w:pPr>
              <w:numPr>
                <w:ilvl w:val="0"/>
                <w:numId w:val="4"/>
              </w:numPr>
              <w:tabs>
                <w:tab w:val="left" w:pos="567"/>
              </w:tabs>
              <w:ind w:left="426"/>
              <w:jc w:val="both"/>
              <w:rPr>
                <w:rFonts w:ascii="Arial" w:hAnsi="Arial" w:cs="Arial"/>
                <w:b w:val="0"/>
                <w:iCs/>
                <w:lang w:val="es-ES" w:eastAsia="es-ES"/>
              </w:rPr>
            </w:pPr>
            <w:r w:rsidRPr="00FD0067">
              <w:rPr>
                <w:rFonts w:ascii="Arial" w:hAnsi="Arial" w:cs="Arial"/>
                <w:b w:val="0"/>
                <w:iCs/>
                <w:lang w:val="es-ES" w:eastAsia="es-ES"/>
              </w:rPr>
              <w:t>Aprobar los programas anuales de publicidad y propaganda del Organismo</w:t>
            </w:r>
          </w:p>
        </w:tc>
      </w:tr>
    </w:tbl>
    <w:p w:rsidR="00356B49" w:rsidRDefault="00356B49" w:rsidP="00356B49">
      <w:pPr>
        <w:ind w:left="1418"/>
      </w:pPr>
    </w:p>
    <w:tbl>
      <w:tblPr>
        <w:tblpPr w:leftFromText="141" w:rightFromText="141" w:vertAnchor="text" w:horzAnchor="margin" w:tblpXSpec="center" w:tblpY="350"/>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2622"/>
      </w:tblGrid>
      <w:tr w:rsidR="007108C5" w:rsidRPr="006E4FDF" w:rsidTr="00356B49">
        <w:trPr>
          <w:trHeight w:val="286"/>
        </w:trPr>
        <w:tc>
          <w:tcPr>
            <w:tcW w:w="7374" w:type="dxa"/>
            <w:gridSpan w:val="2"/>
            <w:tcBorders>
              <w:bottom w:val="single" w:sz="4" w:space="0" w:color="auto"/>
            </w:tcBorders>
            <w:shd w:val="clear" w:color="auto" w:fill="31849B" w:themeFill="accent5" w:themeFillShade="BF"/>
            <w:vAlign w:val="center"/>
          </w:tcPr>
          <w:p w:rsidR="007108C5" w:rsidRPr="00AF5EEE" w:rsidRDefault="007108C5" w:rsidP="007108C5">
            <w:pPr>
              <w:jc w:val="center"/>
              <w:rPr>
                <w:rFonts w:ascii="Arial" w:hAnsi="Arial" w:cs="Arial"/>
                <w:b/>
                <w:color w:val="FFFFFF" w:themeColor="background1"/>
              </w:rPr>
            </w:pPr>
            <w:r w:rsidRPr="00AF5EEE">
              <w:rPr>
                <w:rFonts w:ascii="Arial" w:hAnsi="Arial" w:cs="Arial"/>
                <w:b/>
                <w:color w:val="FFFFFF" w:themeColor="background1"/>
              </w:rPr>
              <w:t>Integración del Consejo de Administración / Consejo Consultivo</w:t>
            </w:r>
          </w:p>
        </w:tc>
      </w:tr>
      <w:tr w:rsidR="007108C5" w:rsidRPr="006E4FDF" w:rsidTr="00356B49">
        <w:trPr>
          <w:trHeight w:val="157"/>
        </w:trPr>
        <w:tc>
          <w:tcPr>
            <w:tcW w:w="4752" w:type="dxa"/>
            <w:shd w:val="clear" w:color="auto" w:fill="31849B" w:themeFill="accent5" w:themeFillShade="BF"/>
            <w:vAlign w:val="center"/>
          </w:tcPr>
          <w:p w:rsidR="007108C5" w:rsidRPr="00AF5EEE" w:rsidRDefault="007108C5" w:rsidP="007108C5">
            <w:pPr>
              <w:jc w:val="center"/>
              <w:rPr>
                <w:rFonts w:ascii="Arial" w:hAnsi="Arial" w:cs="Arial"/>
                <w:b/>
                <w:color w:val="FFFFFF" w:themeColor="background1"/>
              </w:rPr>
            </w:pPr>
            <w:r w:rsidRPr="00AF5EEE">
              <w:rPr>
                <w:rFonts w:ascii="Arial" w:hAnsi="Arial" w:cs="Arial"/>
                <w:b/>
                <w:color w:val="FFFFFF" w:themeColor="background1"/>
              </w:rPr>
              <w:t>Miembros</w:t>
            </w:r>
          </w:p>
        </w:tc>
        <w:tc>
          <w:tcPr>
            <w:tcW w:w="2622" w:type="dxa"/>
            <w:shd w:val="clear" w:color="auto" w:fill="31849B" w:themeFill="accent5" w:themeFillShade="BF"/>
            <w:vAlign w:val="center"/>
          </w:tcPr>
          <w:p w:rsidR="007108C5" w:rsidRPr="00AF5EEE" w:rsidRDefault="007108C5" w:rsidP="007108C5">
            <w:pPr>
              <w:jc w:val="center"/>
              <w:rPr>
                <w:rFonts w:ascii="Arial" w:hAnsi="Arial" w:cs="Arial"/>
                <w:b/>
                <w:color w:val="FFFFFF" w:themeColor="background1"/>
              </w:rPr>
            </w:pPr>
            <w:r>
              <w:rPr>
                <w:rFonts w:ascii="Arial" w:hAnsi="Arial" w:cs="Arial"/>
                <w:b/>
                <w:color w:val="FFFFFF" w:themeColor="background1"/>
              </w:rPr>
              <w:t>Facultades</w:t>
            </w:r>
          </w:p>
        </w:tc>
      </w:tr>
      <w:tr w:rsidR="007108C5" w:rsidRPr="006E4FDF" w:rsidTr="00356B49">
        <w:trPr>
          <w:trHeight w:val="340"/>
        </w:trPr>
        <w:tc>
          <w:tcPr>
            <w:tcW w:w="4752" w:type="dxa"/>
            <w:vAlign w:val="center"/>
          </w:tcPr>
          <w:p w:rsidR="00BE08D2" w:rsidRDefault="00BE08D2" w:rsidP="0027395F">
            <w:pPr>
              <w:jc w:val="both"/>
              <w:rPr>
                <w:rFonts w:ascii="Arial" w:hAnsi="Arial" w:cs="Arial"/>
              </w:rPr>
            </w:pPr>
          </w:p>
          <w:p w:rsidR="00BE08D2" w:rsidRDefault="007108C5" w:rsidP="0027395F">
            <w:pPr>
              <w:jc w:val="both"/>
              <w:rPr>
                <w:rFonts w:ascii="Arial" w:hAnsi="Arial" w:cs="Arial"/>
              </w:rPr>
            </w:pPr>
            <w:r w:rsidRPr="00AF5EEE">
              <w:rPr>
                <w:rFonts w:ascii="Arial" w:hAnsi="Arial" w:cs="Arial"/>
              </w:rPr>
              <w:t>Consejeros</w:t>
            </w:r>
            <w:r>
              <w:rPr>
                <w:rFonts w:ascii="Arial" w:hAnsi="Arial" w:cs="Arial"/>
              </w:rPr>
              <w:t xml:space="preserve"> patrimoniales </w:t>
            </w:r>
          </w:p>
          <w:p w:rsidR="007108C5" w:rsidRDefault="00BE08D2" w:rsidP="0027395F">
            <w:pPr>
              <w:jc w:val="both"/>
              <w:rPr>
                <w:rFonts w:ascii="Arial" w:hAnsi="Arial" w:cs="Arial"/>
              </w:rPr>
            </w:pPr>
            <w:r>
              <w:rPr>
                <w:rFonts w:ascii="Arial" w:hAnsi="Arial" w:cs="Arial"/>
              </w:rPr>
              <w:t xml:space="preserve">Consejeros </w:t>
            </w:r>
            <w:r w:rsidR="007108C5">
              <w:rPr>
                <w:rFonts w:ascii="Arial" w:hAnsi="Arial" w:cs="Arial"/>
              </w:rPr>
              <w:t>independientes</w:t>
            </w:r>
            <w:r>
              <w:rPr>
                <w:rFonts w:ascii="Arial" w:hAnsi="Arial" w:cs="Arial"/>
              </w:rPr>
              <w:t>:</w:t>
            </w:r>
          </w:p>
          <w:p w:rsidR="00E127B0" w:rsidRPr="0027395F" w:rsidRDefault="00E127B0" w:rsidP="00833DF4">
            <w:pPr>
              <w:pStyle w:val="Prrafodelista"/>
              <w:numPr>
                <w:ilvl w:val="0"/>
                <w:numId w:val="23"/>
              </w:numPr>
              <w:jc w:val="both"/>
              <w:rPr>
                <w:rFonts w:ascii="Arial" w:hAnsi="Arial" w:cs="Arial"/>
              </w:rPr>
            </w:pPr>
            <w:r w:rsidRPr="0027395F">
              <w:rPr>
                <w:rFonts w:ascii="Arial" w:hAnsi="Arial" w:cs="Arial"/>
              </w:rPr>
              <w:t>Miembro</w:t>
            </w:r>
            <w:r w:rsidR="00193C02" w:rsidRPr="0027395F">
              <w:rPr>
                <w:rFonts w:ascii="Arial" w:hAnsi="Arial" w:cs="Arial"/>
              </w:rPr>
              <w:t xml:space="preserve"> representante</w:t>
            </w:r>
            <w:r w:rsidRPr="0027395F">
              <w:rPr>
                <w:rFonts w:ascii="Arial" w:hAnsi="Arial" w:cs="Arial"/>
              </w:rPr>
              <w:t xml:space="preserve"> de NAFIN</w:t>
            </w:r>
          </w:p>
          <w:p w:rsidR="00E127B0" w:rsidRPr="0027395F" w:rsidRDefault="00E127B0" w:rsidP="00833DF4">
            <w:pPr>
              <w:pStyle w:val="Prrafodelista"/>
              <w:numPr>
                <w:ilvl w:val="0"/>
                <w:numId w:val="23"/>
              </w:numPr>
              <w:jc w:val="both"/>
              <w:rPr>
                <w:rFonts w:ascii="Arial" w:hAnsi="Arial" w:cs="Arial"/>
              </w:rPr>
            </w:pPr>
            <w:r w:rsidRPr="0027395F">
              <w:rPr>
                <w:rFonts w:ascii="Arial" w:hAnsi="Arial" w:cs="Arial"/>
              </w:rPr>
              <w:t xml:space="preserve">Miembro </w:t>
            </w:r>
            <w:r w:rsidR="00193C02" w:rsidRPr="0027395F">
              <w:rPr>
                <w:rFonts w:ascii="Arial" w:hAnsi="Arial" w:cs="Arial"/>
              </w:rPr>
              <w:t xml:space="preserve">representante </w:t>
            </w:r>
            <w:r w:rsidRPr="0027395F">
              <w:rPr>
                <w:rFonts w:ascii="Arial" w:hAnsi="Arial" w:cs="Arial"/>
              </w:rPr>
              <w:t xml:space="preserve">de </w:t>
            </w:r>
            <w:r w:rsidR="00193C02" w:rsidRPr="0027395F">
              <w:rPr>
                <w:rFonts w:ascii="Arial" w:hAnsi="Arial" w:cs="Arial"/>
              </w:rPr>
              <w:t>AMITI</w:t>
            </w:r>
            <w:r w:rsidR="00980698" w:rsidRPr="0027395F">
              <w:rPr>
                <w:rFonts w:ascii="Arial" w:hAnsi="Arial" w:cs="Arial"/>
              </w:rPr>
              <w:t xml:space="preserve"> y CANIETI</w:t>
            </w:r>
          </w:p>
          <w:p w:rsidR="00193C02" w:rsidRPr="0027395F" w:rsidRDefault="00193C02" w:rsidP="00833DF4">
            <w:pPr>
              <w:pStyle w:val="Prrafodelista"/>
              <w:numPr>
                <w:ilvl w:val="0"/>
                <w:numId w:val="23"/>
              </w:numPr>
              <w:jc w:val="both"/>
              <w:rPr>
                <w:rFonts w:ascii="Arial" w:hAnsi="Arial" w:cs="Arial"/>
              </w:rPr>
            </w:pPr>
            <w:r w:rsidRPr="0027395F">
              <w:rPr>
                <w:rFonts w:ascii="Arial" w:hAnsi="Arial" w:cs="Arial"/>
              </w:rPr>
              <w:t xml:space="preserve">Miembro de representante </w:t>
            </w:r>
            <w:r w:rsidR="0027395F" w:rsidRPr="0027395F">
              <w:rPr>
                <w:rFonts w:ascii="Arial" w:hAnsi="Arial" w:cs="Arial"/>
              </w:rPr>
              <w:t xml:space="preserve">de Intermediario Financiero </w:t>
            </w:r>
            <w:r w:rsidR="002531C2" w:rsidRPr="0027395F">
              <w:rPr>
                <w:rFonts w:ascii="Arial" w:hAnsi="Arial" w:cs="Arial"/>
              </w:rPr>
              <w:t>(HI</w:t>
            </w:r>
            <w:r w:rsidRPr="0027395F">
              <w:rPr>
                <w:rFonts w:ascii="Arial" w:hAnsi="Arial" w:cs="Arial"/>
              </w:rPr>
              <w:t>R</w:t>
            </w:r>
            <w:r w:rsidR="002531C2" w:rsidRPr="0027395F">
              <w:rPr>
                <w:rFonts w:ascii="Arial" w:hAnsi="Arial" w:cs="Arial"/>
              </w:rPr>
              <w:t>-</w:t>
            </w:r>
            <w:r w:rsidRPr="0027395F">
              <w:rPr>
                <w:rFonts w:ascii="Arial" w:hAnsi="Arial" w:cs="Arial"/>
              </w:rPr>
              <w:t>P</w:t>
            </w:r>
            <w:r w:rsidR="002531C2" w:rsidRPr="0027395F">
              <w:rPr>
                <w:rFonts w:ascii="Arial" w:hAnsi="Arial" w:cs="Arial"/>
              </w:rPr>
              <w:t>YME, MULTIVA)</w:t>
            </w:r>
          </w:p>
          <w:p w:rsidR="00234196" w:rsidRPr="0027395F" w:rsidRDefault="00234196" w:rsidP="00833DF4">
            <w:pPr>
              <w:pStyle w:val="Prrafodelista"/>
              <w:numPr>
                <w:ilvl w:val="0"/>
                <w:numId w:val="23"/>
              </w:numPr>
              <w:jc w:val="both"/>
              <w:rPr>
                <w:rFonts w:ascii="Arial" w:hAnsi="Arial" w:cs="Arial"/>
              </w:rPr>
            </w:pPr>
            <w:r w:rsidRPr="0027395F">
              <w:rPr>
                <w:rFonts w:ascii="Arial" w:hAnsi="Arial" w:cs="Arial"/>
              </w:rPr>
              <w:t>Miembro del Consejo Nacional de Clúster</w:t>
            </w:r>
            <w:r w:rsidR="00007818" w:rsidRPr="0027395F">
              <w:rPr>
                <w:rFonts w:ascii="Arial" w:hAnsi="Arial" w:cs="Arial"/>
              </w:rPr>
              <w:t>e</w:t>
            </w:r>
            <w:r w:rsidRPr="0027395F">
              <w:rPr>
                <w:rFonts w:ascii="Arial" w:hAnsi="Arial" w:cs="Arial"/>
              </w:rPr>
              <w:t>s</w:t>
            </w:r>
          </w:p>
          <w:p w:rsidR="008D6E83" w:rsidRPr="0027395F" w:rsidRDefault="008D6E83" w:rsidP="00833DF4">
            <w:pPr>
              <w:pStyle w:val="Prrafodelista"/>
              <w:numPr>
                <w:ilvl w:val="0"/>
                <w:numId w:val="23"/>
              </w:numPr>
              <w:jc w:val="both"/>
              <w:rPr>
                <w:rFonts w:ascii="Arial" w:hAnsi="Arial" w:cs="Arial"/>
              </w:rPr>
            </w:pPr>
            <w:r w:rsidRPr="0027395F">
              <w:rPr>
                <w:rFonts w:ascii="Arial" w:hAnsi="Arial" w:cs="Arial"/>
              </w:rPr>
              <w:t>Miembro representante de la Secretaría de Economía</w:t>
            </w:r>
          </w:p>
        </w:tc>
        <w:tc>
          <w:tcPr>
            <w:tcW w:w="2622" w:type="dxa"/>
            <w:vAlign w:val="center"/>
          </w:tcPr>
          <w:p w:rsidR="007108C5" w:rsidRPr="00AF5EEE" w:rsidRDefault="007108C5" w:rsidP="007108C5">
            <w:pPr>
              <w:jc w:val="center"/>
              <w:rPr>
                <w:rFonts w:ascii="Arial" w:hAnsi="Arial" w:cs="Arial"/>
              </w:rPr>
            </w:pPr>
            <w:r w:rsidRPr="00AF5EEE">
              <w:rPr>
                <w:rFonts w:ascii="Arial" w:hAnsi="Arial" w:cs="Arial"/>
              </w:rPr>
              <w:t>Voz y voto</w:t>
            </w:r>
          </w:p>
        </w:tc>
      </w:tr>
      <w:tr w:rsidR="007108C5" w:rsidRPr="006E4FDF" w:rsidTr="00356B49">
        <w:trPr>
          <w:trHeight w:val="340"/>
        </w:trPr>
        <w:tc>
          <w:tcPr>
            <w:tcW w:w="4752" w:type="dxa"/>
            <w:vAlign w:val="center"/>
          </w:tcPr>
          <w:p w:rsidR="007108C5" w:rsidRPr="00AF5EEE" w:rsidRDefault="007108C5" w:rsidP="007108C5">
            <w:pPr>
              <w:rPr>
                <w:rFonts w:ascii="Arial" w:hAnsi="Arial" w:cs="Arial"/>
              </w:rPr>
            </w:pPr>
            <w:r w:rsidRPr="00AF5EEE">
              <w:rPr>
                <w:rFonts w:ascii="Arial" w:hAnsi="Arial" w:cs="Arial"/>
              </w:rPr>
              <w:lastRenderedPageBreak/>
              <w:t>Director General (como invitado)</w:t>
            </w:r>
          </w:p>
        </w:tc>
        <w:tc>
          <w:tcPr>
            <w:tcW w:w="2622" w:type="dxa"/>
            <w:vAlign w:val="center"/>
          </w:tcPr>
          <w:p w:rsidR="007108C5" w:rsidRPr="00AF5EEE" w:rsidRDefault="007108C5" w:rsidP="007108C5">
            <w:pPr>
              <w:jc w:val="center"/>
              <w:rPr>
                <w:rFonts w:ascii="Arial" w:hAnsi="Arial" w:cs="Arial"/>
              </w:rPr>
            </w:pPr>
            <w:r w:rsidRPr="00AF5EEE">
              <w:rPr>
                <w:rFonts w:ascii="Arial" w:hAnsi="Arial" w:cs="Arial"/>
              </w:rPr>
              <w:t>Voz – Sin voto</w:t>
            </w:r>
          </w:p>
        </w:tc>
      </w:tr>
      <w:tr w:rsidR="007108C5" w:rsidRPr="006E4FDF" w:rsidTr="00356B49">
        <w:trPr>
          <w:trHeight w:val="340"/>
        </w:trPr>
        <w:tc>
          <w:tcPr>
            <w:tcW w:w="4752" w:type="dxa"/>
            <w:vAlign w:val="center"/>
          </w:tcPr>
          <w:p w:rsidR="007108C5" w:rsidRPr="00AF5EEE" w:rsidRDefault="007108C5" w:rsidP="00BE2CF2">
            <w:pPr>
              <w:jc w:val="both"/>
              <w:rPr>
                <w:rFonts w:ascii="Arial" w:hAnsi="Arial" w:cs="Arial"/>
              </w:rPr>
            </w:pPr>
            <w:r w:rsidRPr="00AF5EEE">
              <w:rPr>
                <w:rFonts w:ascii="Arial" w:hAnsi="Arial" w:cs="Arial"/>
              </w:rPr>
              <w:t>Cualquier otra persona del Organismo, cuando se requiera por la naturaleza del asunto a tratar</w:t>
            </w:r>
          </w:p>
        </w:tc>
        <w:tc>
          <w:tcPr>
            <w:tcW w:w="2622" w:type="dxa"/>
            <w:vAlign w:val="center"/>
          </w:tcPr>
          <w:p w:rsidR="007108C5" w:rsidRPr="00AF5EEE" w:rsidRDefault="007108C5" w:rsidP="007108C5">
            <w:pPr>
              <w:jc w:val="center"/>
              <w:rPr>
                <w:rFonts w:ascii="Arial" w:hAnsi="Arial" w:cs="Arial"/>
              </w:rPr>
            </w:pPr>
            <w:r w:rsidRPr="00AF5EEE">
              <w:rPr>
                <w:rFonts w:ascii="Arial" w:hAnsi="Arial" w:cs="Arial"/>
              </w:rPr>
              <w:t>Voz – Sin voto</w:t>
            </w:r>
          </w:p>
        </w:tc>
      </w:tr>
    </w:tbl>
    <w:p w:rsidR="009E4E1C" w:rsidRDefault="009E4E1C" w:rsidP="007108C5">
      <w:pPr>
        <w:ind w:left="-426"/>
      </w:pPr>
    </w:p>
    <w:p w:rsidR="009E4E1C" w:rsidRDefault="009E4E1C" w:rsidP="00356B49">
      <w:pPr>
        <w:ind w:left="567"/>
        <w:jc w:val="center"/>
      </w:pPr>
    </w:p>
    <w:p w:rsidR="000B4E01" w:rsidRDefault="000B4E01" w:rsidP="00921FE0">
      <w:pPr>
        <w:pStyle w:val="Prrafodelista"/>
        <w:ind w:left="0"/>
        <w:jc w:val="both"/>
        <w:rPr>
          <w:rFonts w:ascii="Arial" w:eastAsia="Times New Roman" w:hAnsi="Arial" w:cs="Arial"/>
          <w:b/>
          <w:i/>
          <w:iCs/>
          <w:color w:val="4F81BD" w:themeColor="accent1"/>
          <w:lang w:val="es-ES" w:eastAsia="es-ES"/>
        </w:rPr>
      </w:pPr>
    </w:p>
    <w:p w:rsidR="00921FE0" w:rsidRPr="00921FE0" w:rsidRDefault="00921FE0" w:rsidP="00921FE0">
      <w:pPr>
        <w:pStyle w:val="Prrafodelista"/>
        <w:ind w:left="0"/>
        <w:jc w:val="both"/>
        <w:rPr>
          <w:rFonts w:ascii="Arial" w:eastAsia="Times New Roman" w:hAnsi="Arial" w:cs="Arial"/>
          <w:b/>
          <w:i/>
          <w:iCs/>
          <w:color w:val="4F81BD" w:themeColor="accent1"/>
          <w:lang w:val="es-ES" w:eastAsia="es-ES"/>
        </w:rPr>
      </w:pPr>
      <w:r w:rsidRPr="00921FE0">
        <w:rPr>
          <w:rFonts w:ascii="Arial" w:eastAsia="Times New Roman" w:hAnsi="Arial" w:cs="Arial"/>
          <w:b/>
          <w:i/>
          <w:iCs/>
          <w:color w:val="4F81BD" w:themeColor="accent1"/>
          <w:lang w:val="es-ES" w:eastAsia="es-ES"/>
        </w:rPr>
        <w:t>Comité de Auditoría</w:t>
      </w:r>
    </w:p>
    <w:p w:rsidR="00921FE0" w:rsidRDefault="00921FE0" w:rsidP="00A37FC3">
      <w:pPr>
        <w:pStyle w:val="Textopredeterminado"/>
        <w:suppressAutoHyphens/>
        <w:ind w:right="-518"/>
        <w:jc w:val="both"/>
        <w:rPr>
          <w:rFonts w:eastAsiaTheme="minorHAnsi"/>
          <w:bCs/>
          <w:iCs/>
          <w:sz w:val="22"/>
          <w:szCs w:val="22"/>
          <w:lang w:val="es-ES"/>
        </w:rPr>
      </w:pPr>
    </w:p>
    <w:p w:rsidR="002D6525" w:rsidRPr="00531B65" w:rsidRDefault="00125A3B" w:rsidP="00A37FC3">
      <w:pPr>
        <w:pStyle w:val="Textopredeterminado"/>
        <w:suppressAutoHyphens/>
        <w:ind w:right="-518"/>
        <w:jc w:val="both"/>
        <w:rPr>
          <w:rFonts w:eastAsiaTheme="minorHAnsi"/>
          <w:bCs/>
          <w:iCs/>
          <w:sz w:val="22"/>
          <w:szCs w:val="22"/>
          <w:lang w:val="es-ES"/>
        </w:rPr>
      </w:pPr>
      <w:r>
        <w:rPr>
          <w:rFonts w:eastAsiaTheme="minorHAnsi"/>
          <w:bCs/>
          <w:iCs/>
          <w:sz w:val="22"/>
          <w:szCs w:val="22"/>
          <w:lang w:val="es-ES"/>
        </w:rPr>
        <w:t>El objetivo del Comité de A</w:t>
      </w:r>
      <w:r w:rsidR="00531B65" w:rsidRPr="00531B65">
        <w:rPr>
          <w:rFonts w:eastAsiaTheme="minorHAnsi"/>
          <w:bCs/>
          <w:iCs/>
          <w:sz w:val="22"/>
          <w:szCs w:val="22"/>
          <w:lang w:val="es-ES"/>
        </w:rPr>
        <w:t xml:space="preserve">uditoría </w:t>
      </w:r>
      <w:r w:rsidR="00531B65">
        <w:rPr>
          <w:rFonts w:eastAsiaTheme="minorHAnsi"/>
          <w:bCs/>
          <w:iCs/>
          <w:sz w:val="22"/>
          <w:szCs w:val="22"/>
          <w:lang w:val="es-ES"/>
        </w:rPr>
        <w:t>e</w:t>
      </w:r>
      <w:r w:rsidR="00531B65" w:rsidRPr="00531B65">
        <w:rPr>
          <w:rFonts w:eastAsiaTheme="minorHAnsi"/>
          <w:bCs/>
          <w:iCs/>
          <w:sz w:val="22"/>
          <w:szCs w:val="22"/>
          <w:lang w:val="es-ES"/>
        </w:rPr>
        <w:t>jecutar las estrategias del Consejo de Administración</w:t>
      </w:r>
      <w:r w:rsidR="00CD1637">
        <w:rPr>
          <w:rFonts w:eastAsiaTheme="minorHAnsi"/>
          <w:bCs/>
          <w:iCs/>
          <w:sz w:val="22"/>
          <w:szCs w:val="22"/>
          <w:lang w:val="es-ES"/>
        </w:rPr>
        <w:t xml:space="preserve"> / Consejo Consultivo</w:t>
      </w:r>
      <w:r w:rsidR="00531B65" w:rsidRPr="00531B65">
        <w:rPr>
          <w:rFonts w:eastAsiaTheme="minorHAnsi"/>
          <w:bCs/>
          <w:iCs/>
          <w:sz w:val="22"/>
          <w:szCs w:val="22"/>
          <w:lang w:val="es-ES"/>
        </w:rPr>
        <w:t xml:space="preserve"> respecto a los lineamientos de </w:t>
      </w:r>
      <w:r w:rsidR="00546888">
        <w:rPr>
          <w:rFonts w:eastAsiaTheme="minorHAnsi"/>
          <w:bCs/>
          <w:iCs/>
          <w:sz w:val="22"/>
          <w:szCs w:val="22"/>
          <w:lang w:val="es-ES"/>
        </w:rPr>
        <w:t xml:space="preserve">Control Interno </w:t>
      </w:r>
      <w:r w:rsidR="00531B65" w:rsidRPr="00531B65">
        <w:rPr>
          <w:rFonts w:eastAsiaTheme="minorHAnsi"/>
          <w:bCs/>
          <w:iCs/>
          <w:sz w:val="22"/>
          <w:szCs w:val="22"/>
          <w:lang w:val="es-ES"/>
        </w:rPr>
        <w:t xml:space="preserve">que autorice, definir las políticas y procedimientos de </w:t>
      </w:r>
      <w:r w:rsidR="00546888">
        <w:rPr>
          <w:rFonts w:eastAsiaTheme="minorHAnsi"/>
          <w:bCs/>
          <w:iCs/>
          <w:sz w:val="22"/>
          <w:szCs w:val="22"/>
          <w:lang w:val="es-ES"/>
        </w:rPr>
        <w:t xml:space="preserve">Control Interno </w:t>
      </w:r>
      <w:r w:rsidR="00531B65" w:rsidRPr="00531B65">
        <w:rPr>
          <w:rFonts w:eastAsiaTheme="minorHAnsi"/>
          <w:bCs/>
          <w:iCs/>
          <w:sz w:val="22"/>
          <w:szCs w:val="22"/>
          <w:lang w:val="es-ES"/>
        </w:rPr>
        <w:t>y monitorear</w:t>
      </w:r>
      <w:r w:rsidR="00AE018C">
        <w:rPr>
          <w:rFonts w:eastAsiaTheme="minorHAnsi"/>
          <w:bCs/>
          <w:iCs/>
          <w:sz w:val="22"/>
          <w:szCs w:val="22"/>
          <w:lang w:val="es-ES"/>
        </w:rPr>
        <w:t xml:space="preserve"> el desempeño de esta función </w:t>
      </w:r>
    </w:p>
    <w:p w:rsidR="002D6525" w:rsidRDefault="002D6525" w:rsidP="00A37FC3">
      <w:pPr>
        <w:pStyle w:val="Textopredeterminado"/>
        <w:suppressAutoHyphens/>
        <w:ind w:right="-518"/>
        <w:jc w:val="both"/>
        <w:rPr>
          <w:lang w:val="es-ES"/>
        </w:rPr>
      </w:pPr>
    </w:p>
    <w:p w:rsidR="002D6525" w:rsidRDefault="002D6525" w:rsidP="00A37FC3">
      <w:pPr>
        <w:pStyle w:val="Textopredeterminado"/>
        <w:suppressAutoHyphens/>
        <w:ind w:right="-518"/>
        <w:jc w:val="both"/>
        <w:rPr>
          <w:lang w:val="es-ES"/>
        </w:rPr>
      </w:pPr>
    </w:p>
    <w:tbl>
      <w:tblPr>
        <w:tblStyle w:val="Listaclara-nfasis4"/>
        <w:tblW w:w="9498" w:type="dxa"/>
        <w:tblLook w:val="04A0"/>
      </w:tblPr>
      <w:tblGrid>
        <w:gridCol w:w="9498"/>
      </w:tblGrid>
      <w:tr w:rsidR="00AE018C" w:rsidRPr="000F5E4E" w:rsidTr="00A43D13">
        <w:trPr>
          <w:cnfStyle w:val="100000000000"/>
        </w:trPr>
        <w:tc>
          <w:tcPr>
            <w:cnfStyle w:val="001000000000"/>
            <w:tcW w:w="9498" w:type="dxa"/>
          </w:tcPr>
          <w:p w:rsidR="00AE018C" w:rsidRDefault="00AE018C" w:rsidP="00CD35D5">
            <w:pPr>
              <w:tabs>
                <w:tab w:val="left" w:pos="567"/>
              </w:tabs>
              <w:ind w:left="426"/>
              <w:jc w:val="both"/>
              <w:rPr>
                <w:rFonts w:ascii="Arial" w:hAnsi="Arial" w:cs="Arial"/>
                <w:b w:val="0"/>
                <w:iCs/>
                <w:lang w:val="es-ES" w:eastAsia="es-ES"/>
              </w:rPr>
            </w:pPr>
          </w:p>
          <w:p w:rsidR="00921FE0" w:rsidRPr="00134914" w:rsidRDefault="00921FE0" w:rsidP="00921FE0">
            <w:pPr>
              <w:tabs>
                <w:tab w:val="left" w:pos="567"/>
              </w:tabs>
              <w:ind w:left="426"/>
              <w:jc w:val="center"/>
              <w:rPr>
                <w:rFonts w:ascii="Arial" w:hAnsi="Arial" w:cs="Arial"/>
                <w:iCs/>
                <w:lang w:val="es-ES" w:eastAsia="es-ES"/>
              </w:rPr>
            </w:pPr>
            <w:r>
              <w:rPr>
                <w:rFonts w:ascii="Arial" w:hAnsi="Arial" w:cs="Arial"/>
                <w:iCs/>
                <w:lang w:val="es-ES" w:eastAsia="es-ES"/>
              </w:rPr>
              <w:t xml:space="preserve">Facultades y funciones </w:t>
            </w:r>
          </w:p>
          <w:p w:rsidR="00AE018C" w:rsidRPr="000F5E4E" w:rsidRDefault="00AE018C" w:rsidP="00CD35D5">
            <w:pPr>
              <w:tabs>
                <w:tab w:val="left" w:pos="567"/>
              </w:tabs>
              <w:ind w:left="426"/>
              <w:jc w:val="both"/>
              <w:rPr>
                <w:rFonts w:ascii="Arial" w:hAnsi="Arial" w:cs="Arial"/>
                <w:iCs/>
                <w:lang w:val="es-ES" w:eastAsia="es-ES"/>
              </w:rPr>
            </w:pPr>
          </w:p>
        </w:tc>
      </w:tr>
      <w:tr w:rsidR="00AE018C" w:rsidRPr="000F5E4E" w:rsidTr="00A43D13">
        <w:trPr>
          <w:cnfStyle w:val="000000100000"/>
        </w:trPr>
        <w:tc>
          <w:tcPr>
            <w:cnfStyle w:val="001000000000"/>
            <w:tcW w:w="9498" w:type="dxa"/>
          </w:tcPr>
          <w:p w:rsidR="00AE018C" w:rsidRPr="00AE018C" w:rsidRDefault="00AE018C" w:rsidP="00833DF4">
            <w:pPr>
              <w:numPr>
                <w:ilvl w:val="0"/>
                <w:numId w:val="4"/>
              </w:numPr>
              <w:tabs>
                <w:tab w:val="left" w:pos="567"/>
              </w:tabs>
              <w:ind w:left="426"/>
              <w:jc w:val="both"/>
              <w:rPr>
                <w:rFonts w:ascii="Arial" w:hAnsi="Arial" w:cs="Arial"/>
                <w:b w:val="0"/>
                <w:iCs/>
                <w:lang w:val="es-ES" w:eastAsia="es-ES"/>
              </w:rPr>
            </w:pPr>
            <w:r w:rsidRPr="00AE018C">
              <w:rPr>
                <w:rFonts w:ascii="Arial" w:hAnsi="Arial" w:cs="Arial"/>
                <w:b w:val="0"/>
                <w:iCs/>
                <w:lang w:val="es-ES" w:eastAsia="es-ES"/>
              </w:rPr>
              <w:t xml:space="preserve">Apoyar al </w:t>
            </w:r>
            <w:r w:rsidR="00CF71CC">
              <w:rPr>
                <w:rFonts w:ascii="Arial" w:hAnsi="Arial" w:cs="Arial"/>
                <w:b w:val="0"/>
                <w:iCs/>
                <w:lang w:val="es-ES" w:eastAsia="es-ES"/>
              </w:rPr>
              <w:t xml:space="preserve">Consejo de Administración / Consejo Consultivo </w:t>
            </w:r>
            <w:r w:rsidRPr="00AE018C">
              <w:rPr>
                <w:rFonts w:ascii="Arial" w:hAnsi="Arial" w:cs="Arial"/>
                <w:b w:val="0"/>
                <w:iCs/>
                <w:lang w:val="es-ES" w:eastAsia="es-ES"/>
              </w:rPr>
              <w:t>en la definición y la actualización de las políticas y procedimientos del control interno</w:t>
            </w:r>
          </w:p>
        </w:tc>
      </w:tr>
      <w:tr w:rsidR="00AE018C" w:rsidRPr="000F5E4E" w:rsidTr="00A43D13">
        <w:tc>
          <w:tcPr>
            <w:cnfStyle w:val="001000000000"/>
            <w:tcW w:w="9498" w:type="dxa"/>
          </w:tcPr>
          <w:p w:rsidR="00AE018C" w:rsidRPr="00AE018C" w:rsidRDefault="00AE018C" w:rsidP="00833DF4">
            <w:pPr>
              <w:numPr>
                <w:ilvl w:val="0"/>
                <w:numId w:val="4"/>
              </w:numPr>
              <w:tabs>
                <w:tab w:val="left" w:pos="567"/>
              </w:tabs>
              <w:ind w:left="426"/>
              <w:jc w:val="both"/>
              <w:rPr>
                <w:rFonts w:ascii="Arial" w:hAnsi="Arial" w:cs="Arial"/>
                <w:b w:val="0"/>
                <w:iCs/>
                <w:lang w:val="es-ES" w:eastAsia="es-ES"/>
              </w:rPr>
            </w:pPr>
            <w:r w:rsidRPr="00AE018C">
              <w:rPr>
                <w:rFonts w:ascii="Arial" w:hAnsi="Arial" w:cs="Arial"/>
                <w:b w:val="0"/>
                <w:iCs/>
                <w:lang w:val="es-ES" w:eastAsia="es-ES"/>
              </w:rPr>
              <w:t xml:space="preserve">Fungir </w:t>
            </w:r>
            <w:r w:rsidR="0067311F">
              <w:rPr>
                <w:rFonts w:ascii="Arial" w:hAnsi="Arial" w:cs="Arial"/>
                <w:b w:val="0"/>
                <w:iCs/>
                <w:lang w:val="es-ES" w:eastAsia="es-ES"/>
              </w:rPr>
              <w:t>como</w:t>
            </w:r>
            <w:r w:rsidR="0067311F" w:rsidRPr="0067311F">
              <w:rPr>
                <w:rFonts w:ascii="Arial" w:hAnsi="Arial" w:cs="Arial"/>
                <w:b w:val="0"/>
                <w:iCs/>
                <w:lang w:val="es-ES" w:eastAsia="es-ES"/>
              </w:rPr>
              <w:t xml:space="preserve"> canal de comunicación entre el Consejo de Administración</w:t>
            </w:r>
            <w:r w:rsidR="0067311F">
              <w:rPr>
                <w:rFonts w:ascii="Arial" w:hAnsi="Arial" w:cs="Arial"/>
                <w:b w:val="0"/>
                <w:iCs/>
                <w:lang w:val="es-ES" w:eastAsia="es-ES"/>
              </w:rPr>
              <w:t xml:space="preserve"> /Consejo Consultivo</w:t>
            </w:r>
            <w:r w:rsidR="0067311F" w:rsidRPr="0067311F">
              <w:rPr>
                <w:rFonts w:ascii="Arial" w:hAnsi="Arial" w:cs="Arial"/>
                <w:b w:val="0"/>
                <w:iCs/>
                <w:lang w:val="es-ES" w:eastAsia="es-ES"/>
              </w:rPr>
              <w:t xml:space="preserve"> y los auditores</w:t>
            </w:r>
            <w:r w:rsidR="0067311F">
              <w:rPr>
                <w:rFonts w:ascii="Arial" w:hAnsi="Arial" w:cs="Arial"/>
                <w:b w:val="0"/>
                <w:iCs/>
                <w:lang w:val="es-ES" w:eastAsia="es-ES"/>
              </w:rPr>
              <w:t xml:space="preserve"> </w:t>
            </w:r>
            <w:r w:rsidR="0067311F" w:rsidRPr="0067311F">
              <w:rPr>
                <w:rFonts w:ascii="Arial" w:hAnsi="Arial" w:cs="Arial"/>
                <w:b w:val="0"/>
                <w:iCs/>
                <w:lang w:val="es-ES" w:eastAsia="es-ES"/>
              </w:rPr>
              <w:t>externos, así como asegurar la independencia y objetividad de estos últimos</w:t>
            </w:r>
          </w:p>
        </w:tc>
      </w:tr>
      <w:tr w:rsidR="00AE018C" w:rsidRPr="000F5E4E" w:rsidTr="00A43D13">
        <w:trPr>
          <w:cnfStyle w:val="000000100000"/>
        </w:trPr>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Proponer para aprobación del Consejo de Administración,</w:t>
            </w:r>
            <w:r w:rsidR="0027395F">
              <w:rPr>
                <w:rFonts w:ascii="Arial" w:hAnsi="Arial" w:cs="Arial"/>
                <w:b w:val="0"/>
                <w:iCs/>
                <w:lang w:val="es-ES" w:eastAsia="es-ES"/>
              </w:rPr>
              <w:t xml:space="preserve"> </w:t>
            </w:r>
            <w:r w:rsidRPr="00AE018C">
              <w:rPr>
                <w:rFonts w:ascii="Arial" w:hAnsi="Arial" w:cs="Arial"/>
                <w:b w:val="0"/>
                <w:iCs/>
                <w:lang w:val="es-ES" w:eastAsia="es-ES"/>
              </w:rPr>
              <w:t>lineamientos generales en materia de control interno, designación del Auditor Externo, así como el alcance de su actividad, el código de ética</w:t>
            </w:r>
          </w:p>
        </w:tc>
      </w:tr>
      <w:tr w:rsidR="00CD1637" w:rsidRPr="000F5E4E" w:rsidTr="00A43D13">
        <w:tc>
          <w:tcPr>
            <w:cnfStyle w:val="001000000000"/>
            <w:tcW w:w="9498" w:type="dxa"/>
          </w:tcPr>
          <w:p w:rsidR="00CD1637" w:rsidRPr="00CF71CC" w:rsidRDefault="00CD1637" w:rsidP="00833DF4">
            <w:pPr>
              <w:numPr>
                <w:ilvl w:val="0"/>
                <w:numId w:val="4"/>
              </w:numPr>
              <w:ind w:left="426"/>
              <w:jc w:val="both"/>
              <w:rPr>
                <w:rFonts w:ascii="Arial" w:hAnsi="Arial" w:cs="Arial"/>
                <w:b w:val="0"/>
                <w:iCs/>
                <w:lang w:val="es-ES" w:eastAsia="es-ES"/>
              </w:rPr>
            </w:pPr>
            <w:r w:rsidRPr="00CD1637">
              <w:rPr>
                <w:rFonts w:ascii="Arial" w:hAnsi="Arial" w:cs="Arial"/>
                <w:b w:val="0"/>
                <w:iCs/>
                <w:lang w:val="es-ES" w:eastAsia="es-ES"/>
              </w:rPr>
              <w:t xml:space="preserve">Recomendar al </w:t>
            </w:r>
            <w:r w:rsidR="00CF71CC">
              <w:rPr>
                <w:rFonts w:ascii="Arial" w:hAnsi="Arial" w:cs="Arial"/>
                <w:b w:val="0"/>
                <w:iCs/>
                <w:lang w:val="es-ES" w:eastAsia="es-ES"/>
              </w:rPr>
              <w:t xml:space="preserve">Consejo de Administración / Consejo Consultivo </w:t>
            </w:r>
            <w:r w:rsidRPr="00CD1637">
              <w:rPr>
                <w:rFonts w:ascii="Arial" w:hAnsi="Arial" w:cs="Arial"/>
                <w:b w:val="0"/>
                <w:iCs/>
                <w:lang w:val="es-ES" w:eastAsia="es-ES"/>
              </w:rPr>
              <w:t>los candidatos para auditores externos</w:t>
            </w:r>
            <w:r w:rsidR="00CF71CC">
              <w:rPr>
                <w:rFonts w:ascii="Arial" w:hAnsi="Arial" w:cs="Arial"/>
                <w:b w:val="0"/>
                <w:iCs/>
                <w:lang w:val="es-ES" w:eastAsia="es-ES"/>
              </w:rPr>
              <w:t xml:space="preserve"> del Organismo, </w:t>
            </w:r>
            <w:r w:rsidRPr="00CF71CC">
              <w:rPr>
                <w:rFonts w:ascii="Arial" w:hAnsi="Arial" w:cs="Arial"/>
                <w:b w:val="0"/>
                <w:iCs/>
                <w:lang w:val="es-ES" w:eastAsia="es-ES"/>
              </w:rPr>
              <w:t>las condiciones de contratación y el alcance de los trabajos</w:t>
            </w:r>
            <w:r w:rsidR="00CF71CC">
              <w:rPr>
                <w:rFonts w:ascii="Arial" w:hAnsi="Arial" w:cs="Arial"/>
                <w:b w:val="0"/>
                <w:iCs/>
                <w:lang w:val="es-ES" w:eastAsia="es-ES"/>
              </w:rPr>
              <w:t xml:space="preserve"> </w:t>
            </w:r>
            <w:r w:rsidRPr="00CF71CC">
              <w:rPr>
                <w:rFonts w:ascii="Arial" w:hAnsi="Arial" w:cs="Arial"/>
                <w:b w:val="0"/>
                <w:iCs/>
                <w:lang w:val="es-ES" w:eastAsia="es-ES"/>
              </w:rPr>
              <w:t>profesionales y supervisar el cumplimiento de los mismos.</w:t>
            </w:r>
          </w:p>
        </w:tc>
      </w:tr>
      <w:tr w:rsidR="00AE018C" w:rsidRPr="000F5E4E" w:rsidTr="00A43D13">
        <w:trPr>
          <w:cnfStyle w:val="000000100000"/>
        </w:trPr>
        <w:tc>
          <w:tcPr>
            <w:cnfStyle w:val="001000000000"/>
            <w:tcW w:w="9498" w:type="dxa"/>
          </w:tcPr>
          <w:p w:rsidR="00545EA0" w:rsidRPr="00AE018C" w:rsidRDefault="00545EA0" w:rsidP="00833DF4">
            <w:pPr>
              <w:numPr>
                <w:ilvl w:val="0"/>
                <w:numId w:val="4"/>
              </w:numPr>
              <w:ind w:left="426"/>
              <w:jc w:val="both"/>
              <w:rPr>
                <w:rFonts w:ascii="Arial" w:hAnsi="Arial" w:cs="Arial"/>
                <w:b w:val="0"/>
                <w:iCs/>
                <w:lang w:val="es-ES" w:eastAsia="es-ES"/>
              </w:rPr>
            </w:pPr>
            <w:r w:rsidRPr="00545EA0">
              <w:rPr>
                <w:rFonts w:ascii="Arial" w:hAnsi="Arial" w:cs="Arial"/>
                <w:b w:val="0"/>
                <w:iCs/>
                <w:lang w:val="es-ES" w:eastAsia="es-ES"/>
              </w:rPr>
              <w:t xml:space="preserve">Dar su opinión al Consejo de Administración </w:t>
            </w:r>
            <w:r>
              <w:rPr>
                <w:rFonts w:ascii="Arial" w:hAnsi="Arial" w:cs="Arial"/>
                <w:b w:val="0"/>
                <w:iCs/>
                <w:lang w:val="es-ES" w:eastAsia="es-ES"/>
              </w:rPr>
              <w:t xml:space="preserve">/ Consejo Consultivo </w:t>
            </w:r>
            <w:r w:rsidRPr="00545EA0">
              <w:rPr>
                <w:rFonts w:ascii="Arial" w:hAnsi="Arial" w:cs="Arial"/>
                <w:b w:val="0"/>
                <w:iCs/>
                <w:lang w:val="es-ES" w:eastAsia="es-ES"/>
              </w:rPr>
              <w:t>sobre las políticas y criterios utilizados en la preparación de la información financiera, así como del proceso para su emisión, asegurando su confiabilidad, calidad y transparencia.</w:t>
            </w:r>
          </w:p>
        </w:tc>
      </w:tr>
      <w:tr w:rsidR="00AE018C" w:rsidRPr="000F5E4E" w:rsidTr="00A43D13">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Aprobar los manuales de operación, en la parte relativa a las políticas y procedimientos de </w:t>
            </w:r>
            <w:r w:rsidR="00546888">
              <w:rPr>
                <w:rFonts w:ascii="Arial" w:hAnsi="Arial" w:cs="Arial"/>
                <w:b w:val="0"/>
                <w:iCs/>
                <w:lang w:val="es-ES" w:eastAsia="es-ES"/>
              </w:rPr>
              <w:t>Control Interno</w:t>
            </w:r>
          </w:p>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Asimismo, revisar en coordinación con </w:t>
            </w:r>
            <w:smartTag w:uri="urn:schemas-microsoft-com:office:smarttags" w:element="PersonName">
              <w:smartTagPr>
                <w:attr w:name="ProductID" w:val="la Direcci￳n General"/>
              </w:smartTagPr>
              <w:r w:rsidRPr="00AE018C">
                <w:rPr>
                  <w:rFonts w:ascii="Arial" w:hAnsi="Arial" w:cs="Arial"/>
                  <w:b w:val="0"/>
                  <w:iCs/>
                  <w:lang w:val="es-ES" w:eastAsia="es-ES"/>
                </w:rPr>
                <w:t>la Dirección General</w:t>
              </w:r>
            </w:smartTag>
            <w:r w:rsidRPr="00AE018C">
              <w:rPr>
                <w:rFonts w:ascii="Arial" w:hAnsi="Arial" w:cs="Arial"/>
                <w:b w:val="0"/>
                <w:iCs/>
                <w:lang w:val="es-ES" w:eastAsia="es-ES"/>
              </w:rPr>
              <w:t xml:space="preserve"> al menos una vez al año o cuando existan cambios significativos en la operación, los manuales de operación y el código de ética</w:t>
            </w:r>
          </w:p>
        </w:tc>
      </w:tr>
      <w:tr w:rsidR="00AE018C" w:rsidRPr="000F5E4E" w:rsidTr="00A43D13">
        <w:trPr>
          <w:cnfStyle w:val="000000100000"/>
        </w:trPr>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Verificar cuando menos una vez al año, que el programa de </w:t>
            </w:r>
            <w:r w:rsidR="0027395F">
              <w:rPr>
                <w:rFonts w:ascii="Arial" w:hAnsi="Arial" w:cs="Arial"/>
                <w:b w:val="0"/>
                <w:iCs/>
                <w:lang w:val="es-ES" w:eastAsia="es-ES"/>
              </w:rPr>
              <w:t>Auditoría Interna</w:t>
            </w:r>
            <w:r w:rsidRPr="00AE018C">
              <w:rPr>
                <w:rFonts w:ascii="Arial" w:hAnsi="Arial" w:cs="Arial"/>
                <w:b w:val="0"/>
                <w:iCs/>
                <w:lang w:val="es-ES" w:eastAsia="es-ES"/>
              </w:rPr>
              <w:t>se desempeñe de conformidad con estándares de calidad adecuados en materia contable y de controles internos, y q</w:t>
            </w:r>
            <w:r w:rsidR="00921FE0">
              <w:rPr>
                <w:rFonts w:ascii="Arial" w:hAnsi="Arial" w:cs="Arial"/>
                <w:b w:val="0"/>
                <w:iCs/>
                <w:lang w:val="es-ES" w:eastAsia="es-ES"/>
              </w:rPr>
              <w:t>ue las actividades del área de c</w:t>
            </w:r>
            <w:r w:rsidRPr="00AE018C">
              <w:rPr>
                <w:rFonts w:ascii="Arial" w:hAnsi="Arial" w:cs="Arial"/>
                <w:b w:val="0"/>
                <w:iCs/>
                <w:lang w:val="es-ES" w:eastAsia="es-ES"/>
              </w:rPr>
              <w:t>ontraloría se realicen con efectividad</w:t>
            </w:r>
          </w:p>
        </w:tc>
      </w:tr>
      <w:tr w:rsidR="00AE018C" w:rsidRPr="000F5E4E" w:rsidTr="00A43D13">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Aprobar, previa opinión del Director General, el programa anual de trabajo del área de </w:t>
            </w:r>
            <w:r w:rsidR="00A43D13" w:rsidRPr="00AE018C">
              <w:rPr>
                <w:rFonts w:ascii="Arial" w:hAnsi="Arial" w:cs="Arial"/>
                <w:b w:val="0"/>
                <w:iCs/>
                <w:lang w:val="es-ES" w:eastAsia="es-ES"/>
              </w:rPr>
              <w:t>Auditoría</w:t>
            </w:r>
            <w:r w:rsidRPr="00AE018C">
              <w:rPr>
                <w:rFonts w:ascii="Arial" w:hAnsi="Arial" w:cs="Arial"/>
                <w:b w:val="0"/>
                <w:iCs/>
                <w:lang w:val="es-ES" w:eastAsia="es-ES"/>
              </w:rPr>
              <w:t xml:space="preserve"> Interna</w:t>
            </w:r>
          </w:p>
        </w:tc>
      </w:tr>
      <w:tr w:rsidR="0067311F" w:rsidRPr="000F5E4E" w:rsidTr="00A43D13">
        <w:trPr>
          <w:cnfStyle w:val="000000100000"/>
        </w:trPr>
        <w:tc>
          <w:tcPr>
            <w:cnfStyle w:val="001000000000"/>
            <w:tcW w:w="9498" w:type="dxa"/>
          </w:tcPr>
          <w:p w:rsidR="0067311F" w:rsidRPr="00AE018C" w:rsidRDefault="0067311F" w:rsidP="00833DF4">
            <w:pPr>
              <w:numPr>
                <w:ilvl w:val="0"/>
                <w:numId w:val="4"/>
              </w:numPr>
              <w:ind w:left="426"/>
              <w:jc w:val="both"/>
              <w:rPr>
                <w:rFonts w:ascii="Arial" w:hAnsi="Arial" w:cs="Arial"/>
                <w:b w:val="0"/>
                <w:iCs/>
                <w:lang w:val="es-ES" w:eastAsia="es-ES"/>
              </w:rPr>
            </w:pPr>
            <w:r w:rsidRPr="0067311F">
              <w:rPr>
                <w:rFonts w:ascii="Arial" w:hAnsi="Arial" w:cs="Arial"/>
                <w:b w:val="0"/>
                <w:iCs/>
                <w:lang w:val="es-ES" w:eastAsia="es-ES"/>
              </w:rPr>
              <w:t>Revisar el programa de trabajo, las cartas de observaciones y los reportes de</w:t>
            </w:r>
            <w:r>
              <w:rPr>
                <w:rFonts w:ascii="Arial" w:hAnsi="Arial" w:cs="Arial"/>
                <w:b w:val="0"/>
                <w:iCs/>
                <w:lang w:val="es-ES" w:eastAsia="es-ES"/>
              </w:rPr>
              <w:t xml:space="preserve"> </w:t>
            </w:r>
            <w:r w:rsidR="0027395F">
              <w:rPr>
                <w:rFonts w:ascii="Arial" w:hAnsi="Arial" w:cs="Arial"/>
                <w:b w:val="0"/>
                <w:iCs/>
                <w:lang w:val="es-ES" w:eastAsia="es-ES"/>
              </w:rPr>
              <w:t>Auditoría Interna</w:t>
            </w:r>
            <w:r w:rsidR="00DA2855">
              <w:rPr>
                <w:rFonts w:ascii="Arial" w:hAnsi="Arial" w:cs="Arial"/>
                <w:b w:val="0"/>
                <w:iCs/>
                <w:lang w:val="es-ES" w:eastAsia="es-ES"/>
              </w:rPr>
              <w:t xml:space="preserve"> </w:t>
            </w:r>
            <w:r w:rsidRPr="0067311F">
              <w:rPr>
                <w:rFonts w:ascii="Arial" w:hAnsi="Arial" w:cs="Arial"/>
                <w:b w:val="0"/>
                <w:iCs/>
                <w:lang w:val="es-ES" w:eastAsia="es-ES"/>
              </w:rPr>
              <w:t>y externa e informar al Consejo de Administración</w:t>
            </w:r>
            <w:r>
              <w:rPr>
                <w:rFonts w:ascii="Arial" w:hAnsi="Arial" w:cs="Arial"/>
                <w:b w:val="0"/>
                <w:iCs/>
                <w:lang w:val="es-ES" w:eastAsia="es-ES"/>
              </w:rPr>
              <w:t xml:space="preserve"> / Consejo Consultivo</w:t>
            </w:r>
            <w:r w:rsidRPr="0067311F">
              <w:rPr>
                <w:rFonts w:ascii="Arial" w:hAnsi="Arial" w:cs="Arial"/>
                <w:b w:val="0"/>
                <w:iCs/>
                <w:lang w:val="es-ES" w:eastAsia="es-ES"/>
              </w:rPr>
              <w:t xml:space="preserve"> sobre los</w:t>
            </w:r>
            <w:r>
              <w:rPr>
                <w:rFonts w:ascii="Arial" w:hAnsi="Arial" w:cs="Arial"/>
                <w:b w:val="0"/>
                <w:iCs/>
                <w:lang w:val="es-ES" w:eastAsia="es-ES"/>
              </w:rPr>
              <w:t xml:space="preserve"> </w:t>
            </w:r>
            <w:r w:rsidRPr="0067311F">
              <w:rPr>
                <w:rFonts w:ascii="Arial" w:hAnsi="Arial" w:cs="Arial"/>
                <w:b w:val="0"/>
                <w:iCs/>
                <w:lang w:val="es-ES" w:eastAsia="es-ES"/>
              </w:rPr>
              <w:t>resultados.</w:t>
            </w:r>
          </w:p>
        </w:tc>
      </w:tr>
      <w:tr w:rsidR="00AE018C" w:rsidRPr="000F5E4E" w:rsidTr="00A43D13">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Asegurar en todo momento la independencia del área de </w:t>
            </w:r>
            <w:r w:rsidR="0027395F">
              <w:rPr>
                <w:rFonts w:ascii="Arial" w:hAnsi="Arial" w:cs="Arial"/>
                <w:b w:val="0"/>
                <w:iCs/>
                <w:lang w:val="es-ES" w:eastAsia="es-ES"/>
              </w:rPr>
              <w:t xml:space="preserve">Auditoría Interna </w:t>
            </w:r>
            <w:r w:rsidRPr="00AE018C">
              <w:rPr>
                <w:rFonts w:ascii="Arial" w:hAnsi="Arial" w:cs="Arial"/>
                <w:b w:val="0"/>
                <w:iCs/>
                <w:lang w:val="es-ES" w:eastAsia="es-ES"/>
              </w:rPr>
              <w:t xml:space="preserve">respecto de las demás </w:t>
            </w:r>
            <w:r w:rsidR="00921FE0">
              <w:rPr>
                <w:rFonts w:ascii="Arial" w:hAnsi="Arial" w:cs="Arial"/>
                <w:b w:val="0"/>
                <w:iCs/>
                <w:lang w:val="es-ES" w:eastAsia="es-ES"/>
              </w:rPr>
              <w:t xml:space="preserve">áreas del Organismo. </w:t>
            </w:r>
            <w:r w:rsidRPr="00AE018C">
              <w:rPr>
                <w:rFonts w:ascii="Arial" w:hAnsi="Arial" w:cs="Arial"/>
                <w:b w:val="0"/>
                <w:iCs/>
                <w:lang w:val="es-ES" w:eastAsia="es-ES"/>
              </w:rPr>
              <w:t>En caso de falta de independencia informar al Consejo.</w:t>
            </w:r>
          </w:p>
        </w:tc>
      </w:tr>
      <w:tr w:rsidR="00AE018C" w:rsidRPr="000F5E4E" w:rsidTr="00A43D13">
        <w:trPr>
          <w:cnfStyle w:val="000000100000"/>
        </w:trPr>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 xml:space="preserve">Revisar con apoyo de las auditorias interna y externa la aplicación del Sistema de Control </w:t>
            </w:r>
            <w:r w:rsidRPr="00AE018C">
              <w:rPr>
                <w:rFonts w:ascii="Arial" w:hAnsi="Arial" w:cs="Arial"/>
                <w:b w:val="0"/>
                <w:iCs/>
                <w:lang w:val="es-ES" w:eastAsia="es-ES"/>
              </w:rPr>
              <w:lastRenderedPageBreak/>
              <w:t>Interno, evaluando su eficiencia y efectividad</w:t>
            </w:r>
          </w:p>
        </w:tc>
      </w:tr>
      <w:tr w:rsidR="00AE018C" w:rsidRPr="000F5E4E" w:rsidTr="00A43D13">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lastRenderedPageBreak/>
              <w:t xml:space="preserve">Vigilar que las políticas, procedimientos y operaciones contenidas en los manuales de operación, sean acordes con las leyes y demás disposiciones reglamentarias y administrativas aplicables, así como con los lineamientos de </w:t>
            </w:r>
            <w:r w:rsidR="00546888">
              <w:rPr>
                <w:rFonts w:ascii="Arial" w:hAnsi="Arial" w:cs="Arial"/>
                <w:b w:val="0"/>
                <w:iCs/>
                <w:lang w:val="es-ES" w:eastAsia="es-ES"/>
              </w:rPr>
              <w:t>Control Interno</w:t>
            </w:r>
            <w:r w:rsidR="00DA2855">
              <w:rPr>
                <w:rFonts w:ascii="Arial" w:hAnsi="Arial" w:cs="Arial"/>
                <w:b w:val="0"/>
                <w:iCs/>
                <w:lang w:val="es-ES" w:eastAsia="es-ES"/>
              </w:rPr>
              <w:t xml:space="preserve"> </w:t>
            </w:r>
            <w:r w:rsidRPr="00AE018C">
              <w:rPr>
                <w:rFonts w:ascii="Arial" w:hAnsi="Arial" w:cs="Arial"/>
                <w:b w:val="0"/>
                <w:iCs/>
                <w:lang w:val="es-ES" w:eastAsia="es-ES"/>
              </w:rPr>
              <w:t>aprobados por el Consejo de Administración</w:t>
            </w:r>
            <w:r w:rsidR="005A67D6">
              <w:rPr>
                <w:rFonts w:ascii="Arial" w:hAnsi="Arial" w:cs="Arial"/>
                <w:b w:val="0"/>
                <w:iCs/>
                <w:lang w:val="es-ES" w:eastAsia="es-ES"/>
              </w:rPr>
              <w:t xml:space="preserve"> / Consejo Consultivo</w:t>
            </w:r>
          </w:p>
        </w:tc>
      </w:tr>
      <w:tr w:rsidR="00AE018C" w:rsidRPr="000F5E4E" w:rsidTr="00A43D13">
        <w:trPr>
          <w:cnfStyle w:val="000000100000"/>
        </w:trPr>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Informar al Consejo de las irregularidades importantes detectadas con motivo del ejercicio de sus funciones y, en su caso, de las acciones correctivas adoptadas o proponer las que deban aplicarse</w:t>
            </w:r>
          </w:p>
        </w:tc>
      </w:tr>
      <w:tr w:rsidR="00AE018C" w:rsidRPr="000F5E4E" w:rsidTr="00A43D13">
        <w:tc>
          <w:tcPr>
            <w:cnfStyle w:val="001000000000"/>
            <w:tcW w:w="9498" w:type="dxa"/>
          </w:tcPr>
          <w:p w:rsidR="00AE018C" w:rsidRPr="00AE018C" w:rsidRDefault="00AE018C" w:rsidP="00833DF4">
            <w:pPr>
              <w:numPr>
                <w:ilvl w:val="0"/>
                <w:numId w:val="4"/>
              </w:numPr>
              <w:ind w:left="426"/>
              <w:jc w:val="both"/>
              <w:rPr>
                <w:rFonts w:ascii="Arial" w:hAnsi="Arial" w:cs="Arial"/>
                <w:b w:val="0"/>
                <w:iCs/>
                <w:lang w:val="es-ES" w:eastAsia="es-ES"/>
              </w:rPr>
            </w:pPr>
            <w:r w:rsidRPr="00AE018C">
              <w:rPr>
                <w:rFonts w:ascii="Arial" w:hAnsi="Arial" w:cs="Arial"/>
                <w:b w:val="0"/>
                <w:iCs/>
                <w:lang w:val="es-ES" w:eastAsia="es-ES"/>
              </w:rPr>
              <w:t>Fungir como instancia competente para conocer los resultados obtenidos por el área de Contraloría, respecto a la valoración de la eficacia de las políticas, criterios, medidas y procedimientos relativos a la prevención y detección de operaciones con recursos de procedencia ilícita</w:t>
            </w:r>
          </w:p>
        </w:tc>
      </w:tr>
      <w:tr w:rsidR="005A67D6" w:rsidRPr="000F5E4E" w:rsidTr="00A43D13">
        <w:trPr>
          <w:cnfStyle w:val="000000100000"/>
        </w:trPr>
        <w:tc>
          <w:tcPr>
            <w:cnfStyle w:val="001000000000"/>
            <w:tcW w:w="9498" w:type="dxa"/>
          </w:tcPr>
          <w:p w:rsidR="005A67D6" w:rsidRPr="00AE018C" w:rsidRDefault="005A67D6" w:rsidP="00833DF4">
            <w:pPr>
              <w:numPr>
                <w:ilvl w:val="0"/>
                <w:numId w:val="4"/>
              </w:numPr>
              <w:ind w:left="426"/>
              <w:jc w:val="both"/>
              <w:rPr>
                <w:rFonts w:ascii="Arial" w:hAnsi="Arial" w:cs="Arial"/>
                <w:b w:val="0"/>
                <w:iCs/>
                <w:lang w:val="es-ES" w:eastAsia="es-ES"/>
              </w:rPr>
            </w:pPr>
            <w:r>
              <w:rPr>
                <w:rFonts w:ascii="Arial" w:hAnsi="Arial" w:cs="Arial"/>
                <w:b w:val="0"/>
                <w:iCs/>
                <w:lang w:val="es-ES" w:eastAsia="es-ES"/>
              </w:rPr>
              <w:t xml:space="preserve">Supervisar el seguimiento de mecanismos que permitan el control de riesgos a los que está sujeto el Organismo </w:t>
            </w:r>
          </w:p>
        </w:tc>
      </w:tr>
      <w:tr w:rsidR="005A67D6" w:rsidRPr="000F5E4E" w:rsidTr="00A43D13">
        <w:tc>
          <w:tcPr>
            <w:cnfStyle w:val="001000000000"/>
            <w:tcW w:w="9498" w:type="dxa"/>
          </w:tcPr>
          <w:p w:rsidR="005A67D6" w:rsidRPr="005A67D6" w:rsidRDefault="005A67D6" w:rsidP="00833DF4">
            <w:pPr>
              <w:numPr>
                <w:ilvl w:val="0"/>
                <w:numId w:val="4"/>
              </w:numPr>
              <w:ind w:left="426"/>
              <w:jc w:val="both"/>
              <w:rPr>
                <w:rFonts w:ascii="Arial" w:hAnsi="Arial" w:cs="Arial"/>
                <w:b w:val="0"/>
                <w:iCs/>
                <w:lang w:val="es-ES" w:eastAsia="es-ES"/>
              </w:rPr>
            </w:pPr>
            <w:r>
              <w:rPr>
                <w:rFonts w:ascii="Arial" w:hAnsi="Arial" w:cs="Arial"/>
                <w:b w:val="0"/>
                <w:iCs/>
                <w:lang w:val="es-ES" w:eastAsia="es-ES"/>
              </w:rPr>
              <w:t>Participar en la definición de políticas para las operaciones con partes relacionadas y analizar éstas operaciones para recomendar su aprobación al Consejo de Administración / Consejo Consultivo</w:t>
            </w:r>
          </w:p>
        </w:tc>
      </w:tr>
      <w:tr w:rsidR="005A67D6" w:rsidRPr="000F5E4E" w:rsidTr="00A43D13">
        <w:trPr>
          <w:cnfStyle w:val="000000100000"/>
        </w:trPr>
        <w:tc>
          <w:tcPr>
            <w:cnfStyle w:val="001000000000"/>
            <w:tcW w:w="9498" w:type="dxa"/>
          </w:tcPr>
          <w:p w:rsidR="005A67D6" w:rsidRPr="00BD2F35" w:rsidRDefault="00BD2F35" w:rsidP="00833DF4">
            <w:pPr>
              <w:numPr>
                <w:ilvl w:val="0"/>
                <w:numId w:val="4"/>
              </w:numPr>
              <w:ind w:left="426"/>
              <w:jc w:val="both"/>
              <w:rPr>
                <w:rFonts w:ascii="Myriad-Bold" w:hAnsi="Myriad-Bold" w:cs="Myriad-Bold"/>
                <w:b w:val="0"/>
                <w:bCs w:val="0"/>
                <w:sz w:val="24"/>
                <w:szCs w:val="24"/>
              </w:rPr>
            </w:pPr>
            <w:r w:rsidRPr="00BD2F35">
              <w:rPr>
                <w:rFonts w:ascii="Arial" w:hAnsi="Arial" w:cs="Arial"/>
                <w:b w:val="0"/>
                <w:iCs/>
                <w:lang w:val="es-ES" w:eastAsia="es-ES"/>
              </w:rPr>
              <w:t>Auxiliar al Consejo de Administración en el análisis de los planes de contingencia y de recuperación de la información.</w:t>
            </w:r>
          </w:p>
        </w:tc>
      </w:tr>
    </w:tbl>
    <w:p w:rsidR="002D6525" w:rsidRDefault="002D6525" w:rsidP="00A37FC3">
      <w:pPr>
        <w:pStyle w:val="Textopredeterminado"/>
        <w:suppressAutoHyphens/>
        <w:ind w:right="-518"/>
        <w:jc w:val="both"/>
        <w:rPr>
          <w:lang w:val="es-MX"/>
        </w:rPr>
      </w:pPr>
    </w:p>
    <w:p w:rsidR="00356B49" w:rsidRPr="00AE018C" w:rsidRDefault="00356B49" w:rsidP="00A37FC3">
      <w:pPr>
        <w:pStyle w:val="Textopredeterminado"/>
        <w:suppressAutoHyphens/>
        <w:ind w:right="-518"/>
        <w:jc w:val="both"/>
        <w:rPr>
          <w:lang w:val="es-MX"/>
        </w:rPr>
      </w:pPr>
    </w:p>
    <w:tbl>
      <w:tblPr>
        <w:tblpPr w:leftFromText="141" w:rightFromText="141" w:vertAnchor="text" w:horzAnchor="margin" w:tblpXSpec="right" w:tblpY="174"/>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2622"/>
      </w:tblGrid>
      <w:tr w:rsidR="00BD4CF4" w:rsidRPr="006E4FDF" w:rsidTr="00BD4CF4">
        <w:trPr>
          <w:trHeight w:val="286"/>
        </w:trPr>
        <w:tc>
          <w:tcPr>
            <w:tcW w:w="7374" w:type="dxa"/>
            <w:gridSpan w:val="2"/>
            <w:tcBorders>
              <w:bottom w:val="single" w:sz="4" w:space="0" w:color="auto"/>
            </w:tcBorders>
            <w:shd w:val="clear" w:color="auto" w:fill="31849B" w:themeFill="accent5" w:themeFillShade="BF"/>
            <w:vAlign w:val="center"/>
          </w:tcPr>
          <w:p w:rsidR="00BD4CF4" w:rsidRPr="00AE018C" w:rsidRDefault="00BD4CF4" w:rsidP="00BD4CF4">
            <w:pPr>
              <w:jc w:val="center"/>
              <w:rPr>
                <w:rFonts w:ascii="Arial" w:hAnsi="Arial" w:cs="Arial"/>
                <w:b/>
                <w:color w:val="FFFFFF" w:themeColor="background1"/>
              </w:rPr>
            </w:pPr>
            <w:r w:rsidRPr="00AE018C">
              <w:rPr>
                <w:rFonts w:ascii="Arial" w:hAnsi="Arial" w:cs="Arial"/>
                <w:b/>
                <w:color w:val="FFFFFF" w:themeColor="background1"/>
              </w:rPr>
              <w:t>Integración del Comité de Auditoría</w:t>
            </w:r>
          </w:p>
        </w:tc>
      </w:tr>
      <w:tr w:rsidR="00BD4CF4" w:rsidRPr="006E4FDF" w:rsidTr="00BD4CF4">
        <w:trPr>
          <w:trHeight w:val="157"/>
        </w:trPr>
        <w:tc>
          <w:tcPr>
            <w:tcW w:w="4752" w:type="dxa"/>
            <w:shd w:val="clear" w:color="auto" w:fill="31849B" w:themeFill="accent5" w:themeFillShade="BF"/>
            <w:vAlign w:val="center"/>
          </w:tcPr>
          <w:p w:rsidR="00BD4CF4" w:rsidRPr="00AE018C" w:rsidRDefault="00BD4CF4" w:rsidP="00BD4CF4">
            <w:pPr>
              <w:jc w:val="center"/>
              <w:rPr>
                <w:rFonts w:ascii="Arial" w:hAnsi="Arial" w:cs="Arial"/>
                <w:b/>
                <w:color w:val="FFFFFF" w:themeColor="background1"/>
              </w:rPr>
            </w:pPr>
            <w:r w:rsidRPr="00AE018C">
              <w:rPr>
                <w:rFonts w:ascii="Arial" w:hAnsi="Arial" w:cs="Arial"/>
                <w:b/>
                <w:color w:val="FFFFFF" w:themeColor="background1"/>
              </w:rPr>
              <w:t>Comité de Auditoría</w:t>
            </w:r>
          </w:p>
        </w:tc>
        <w:tc>
          <w:tcPr>
            <w:tcW w:w="2622" w:type="dxa"/>
            <w:shd w:val="clear" w:color="auto" w:fill="31849B" w:themeFill="accent5" w:themeFillShade="BF"/>
            <w:vAlign w:val="center"/>
          </w:tcPr>
          <w:p w:rsidR="00BD4CF4" w:rsidRPr="00AE018C" w:rsidRDefault="00BD4CF4" w:rsidP="00BD4CF4">
            <w:pPr>
              <w:jc w:val="center"/>
              <w:rPr>
                <w:rFonts w:ascii="Arial" w:hAnsi="Arial" w:cs="Arial"/>
                <w:b/>
                <w:color w:val="FFFFFF" w:themeColor="background1"/>
              </w:rPr>
            </w:pPr>
            <w:r w:rsidRPr="00AE018C">
              <w:rPr>
                <w:rFonts w:ascii="Arial" w:hAnsi="Arial" w:cs="Arial"/>
                <w:b/>
                <w:color w:val="FFFFFF" w:themeColor="background1"/>
              </w:rPr>
              <w:t>Facultades</w:t>
            </w:r>
          </w:p>
        </w:tc>
      </w:tr>
      <w:tr w:rsidR="00BD4CF4" w:rsidRPr="006E4FDF" w:rsidTr="00BD4CF4">
        <w:trPr>
          <w:trHeight w:val="34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Tres Miembros del Consejo de Administración</w:t>
            </w:r>
            <w:r w:rsidR="0067311F">
              <w:rPr>
                <w:rFonts w:ascii="Arial" w:hAnsi="Arial" w:cs="Arial"/>
              </w:rPr>
              <w:t xml:space="preserve"> / Consejo Consultivo</w:t>
            </w:r>
            <w:r w:rsidRPr="00921FE0">
              <w:rPr>
                <w:rFonts w:ascii="Arial" w:hAnsi="Arial" w:cs="Arial"/>
              </w:rPr>
              <w:t>, podrán ser propietarios o suplentes, de los cuales cuando menos uno deberá ser independiente</w:t>
            </w:r>
          </w:p>
        </w:tc>
        <w:tc>
          <w:tcPr>
            <w:tcW w:w="2622" w:type="dxa"/>
            <w:vAlign w:val="center"/>
          </w:tcPr>
          <w:p w:rsidR="00BD4CF4" w:rsidRPr="00921FE0" w:rsidRDefault="00BD4CF4" w:rsidP="00234196">
            <w:pPr>
              <w:jc w:val="center"/>
              <w:rPr>
                <w:rFonts w:ascii="Arial" w:hAnsi="Arial" w:cs="Arial"/>
              </w:rPr>
            </w:pPr>
            <w:r w:rsidRPr="00921FE0">
              <w:rPr>
                <w:rFonts w:ascii="Arial" w:hAnsi="Arial" w:cs="Arial"/>
              </w:rPr>
              <w:t>Voz y voto</w:t>
            </w:r>
          </w:p>
        </w:tc>
      </w:tr>
      <w:tr w:rsidR="00BD4CF4" w:rsidRPr="006E4FDF" w:rsidTr="00BD4CF4">
        <w:trPr>
          <w:trHeight w:val="34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Auditor Externo</w:t>
            </w:r>
          </w:p>
        </w:tc>
        <w:tc>
          <w:tcPr>
            <w:tcW w:w="2622" w:type="dxa"/>
            <w:vAlign w:val="center"/>
          </w:tcPr>
          <w:p w:rsidR="00BD4CF4" w:rsidRPr="00921FE0" w:rsidRDefault="00BD4CF4" w:rsidP="00234196">
            <w:pPr>
              <w:jc w:val="center"/>
              <w:rPr>
                <w:rFonts w:ascii="Arial" w:hAnsi="Arial" w:cs="Arial"/>
              </w:rPr>
            </w:pPr>
            <w:r w:rsidRPr="00921FE0">
              <w:rPr>
                <w:rFonts w:ascii="Arial" w:hAnsi="Arial" w:cs="Arial"/>
              </w:rPr>
              <w:t>Voz y voto</w:t>
            </w:r>
          </w:p>
        </w:tc>
      </w:tr>
      <w:tr w:rsidR="00BD4CF4" w:rsidRPr="006E4FDF" w:rsidTr="00BD4CF4">
        <w:trPr>
          <w:trHeight w:val="34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Director General (como invitado)</w:t>
            </w:r>
          </w:p>
        </w:tc>
        <w:tc>
          <w:tcPr>
            <w:tcW w:w="2622" w:type="dxa"/>
            <w:vAlign w:val="center"/>
          </w:tcPr>
          <w:p w:rsidR="00BD4CF4" w:rsidRPr="00921FE0" w:rsidRDefault="00BD4CF4" w:rsidP="00234196">
            <w:pPr>
              <w:jc w:val="center"/>
              <w:rPr>
                <w:rFonts w:ascii="Arial" w:hAnsi="Arial" w:cs="Arial"/>
              </w:rPr>
            </w:pPr>
            <w:r w:rsidRPr="00921FE0">
              <w:rPr>
                <w:rFonts w:ascii="Arial" w:hAnsi="Arial" w:cs="Arial"/>
              </w:rPr>
              <w:t>Voz – Sin voto</w:t>
            </w:r>
          </w:p>
        </w:tc>
      </w:tr>
      <w:tr w:rsidR="00BD4CF4" w:rsidRPr="006E4FDF" w:rsidTr="00BD4CF4">
        <w:trPr>
          <w:trHeight w:val="34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 xml:space="preserve">Comisario </w:t>
            </w:r>
          </w:p>
        </w:tc>
        <w:tc>
          <w:tcPr>
            <w:tcW w:w="2622" w:type="dxa"/>
            <w:vAlign w:val="center"/>
          </w:tcPr>
          <w:p w:rsidR="00BD4CF4" w:rsidRPr="00921FE0" w:rsidRDefault="00BD4CF4" w:rsidP="00234196">
            <w:pPr>
              <w:jc w:val="center"/>
              <w:rPr>
                <w:rFonts w:ascii="Arial" w:hAnsi="Arial" w:cs="Arial"/>
              </w:rPr>
            </w:pPr>
            <w:r w:rsidRPr="00921FE0">
              <w:rPr>
                <w:rFonts w:ascii="Arial" w:hAnsi="Arial" w:cs="Arial"/>
              </w:rPr>
              <w:t>Voz – Sin voto</w:t>
            </w:r>
          </w:p>
        </w:tc>
      </w:tr>
      <w:tr w:rsidR="00BD4CF4" w:rsidRPr="006E4FDF" w:rsidTr="00DF2910">
        <w:trPr>
          <w:trHeight w:val="53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Contralor Interno</w:t>
            </w:r>
          </w:p>
        </w:tc>
        <w:tc>
          <w:tcPr>
            <w:tcW w:w="2622" w:type="dxa"/>
            <w:vAlign w:val="center"/>
          </w:tcPr>
          <w:p w:rsidR="00BD4CF4" w:rsidRPr="00921FE0" w:rsidRDefault="00BD4CF4" w:rsidP="00234196">
            <w:pPr>
              <w:jc w:val="center"/>
              <w:rPr>
                <w:rFonts w:ascii="Arial" w:hAnsi="Arial" w:cs="Arial"/>
              </w:rPr>
            </w:pPr>
            <w:r w:rsidRPr="00921FE0">
              <w:rPr>
                <w:rFonts w:ascii="Arial" w:hAnsi="Arial" w:cs="Arial"/>
              </w:rPr>
              <w:t>Voz – Sin voto</w:t>
            </w:r>
          </w:p>
        </w:tc>
      </w:tr>
      <w:tr w:rsidR="00BD4CF4" w:rsidRPr="006E4FDF" w:rsidTr="00BD4CF4">
        <w:trPr>
          <w:trHeight w:val="340"/>
        </w:trPr>
        <w:tc>
          <w:tcPr>
            <w:tcW w:w="4752" w:type="dxa"/>
            <w:vAlign w:val="center"/>
          </w:tcPr>
          <w:p w:rsidR="00BD4CF4" w:rsidRPr="00921FE0" w:rsidRDefault="00BD4CF4" w:rsidP="00BD4CF4">
            <w:pPr>
              <w:jc w:val="both"/>
              <w:rPr>
                <w:rFonts w:ascii="Arial" w:hAnsi="Arial" w:cs="Arial"/>
              </w:rPr>
            </w:pPr>
            <w:r w:rsidRPr="00921FE0">
              <w:rPr>
                <w:rFonts w:ascii="Arial" w:hAnsi="Arial" w:cs="Arial"/>
              </w:rPr>
              <w:t>Cualquier otra persona, cuando se requiera por la naturaleza del asunto a tratar</w:t>
            </w:r>
          </w:p>
        </w:tc>
        <w:tc>
          <w:tcPr>
            <w:tcW w:w="2622" w:type="dxa"/>
            <w:vAlign w:val="center"/>
          </w:tcPr>
          <w:p w:rsidR="00BD4CF4" w:rsidRPr="00921FE0" w:rsidRDefault="00BD4CF4" w:rsidP="007664F8">
            <w:pPr>
              <w:jc w:val="center"/>
              <w:rPr>
                <w:rFonts w:ascii="Arial" w:hAnsi="Arial" w:cs="Arial"/>
              </w:rPr>
            </w:pPr>
            <w:r w:rsidRPr="00921FE0">
              <w:rPr>
                <w:rFonts w:ascii="Arial" w:hAnsi="Arial" w:cs="Arial"/>
              </w:rPr>
              <w:t>Voz – Sin voto</w:t>
            </w:r>
          </w:p>
        </w:tc>
      </w:tr>
    </w:tbl>
    <w:p w:rsidR="00AE018C" w:rsidRDefault="00AE018C" w:rsidP="005E681F">
      <w:pPr>
        <w:jc w:val="both"/>
        <w:rPr>
          <w:rFonts w:ascii="Arial" w:eastAsia="Times New Roman" w:hAnsi="Arial" w:cs="Arial"/>
          <w:iCs/>
          <w:lang w:eastAsia="es-ES"/>
        </w:rPr>
      </w:pPr>
    </w:p>
    <w:p w:rsidR="00AE018C" w:rsidRDefault="00AE018C" w:rsidP="005E681F">
      <w:pPr>
        <w:jc w:val="both"/>
        <w:rPr>
          <w:rFonts w:ascii="Arial" w:eastAsia="Times New Roman" w:hAnsi="Arial" w:cs="Arial"/>
          <w:iCs/>
          <w:lang w:eastAsia="es-ES"/>
        </w:rPr>
      </w:pPr>
    </w:p>
    <w:p w:rsidR="00AE018C" w:rsidRDefault="00AE018C" w:rsidP="005E681F">
      <w:pPr>
        <w:jc w:val="both"/>
        <w:rPr>
          <w:rFonts w:ascii="Arial" w:eastAsia="Times New Roman" w:hAnsi="Arial" w:cs="Arial"/>
          <w:iCs/>
          <w:lang w:eastAsia="es-ES"/>
        </w:rPr>
      </w:pPr>
    </w:p>
    <w:p w:rsidR="00216ED7" w:rsidRDefault="00216ED7" w:rsidP="00921FE0">
      <w:pPr>
        <w:pStyle w:val="Prrafodelista"/>
        <w:ind w:left="0"/>
        <w:jc w:val="both"/>
        <w:rPr>
          <w:rFonts w:ascii="Arial" w:eastAsia="Times New Roman" w:hAnsi="Arial" w:cs="Arial"/>
          <w:b/>
          <w:i/>
          <w:iCs/>
          <w:color w:val="4F81BD" w:themeColor="accent1"/>
          <w:lang w:val="es-ES" w:eastAsia="es-ES"/>
        </w:rPr>
      </w:pPr>
    </w:p>
    <w:p w:rsidR="00216ED7" w:rsidRDefault="00216ED7" w:rsidP="00921FE0">
      <w:pPr>
        <w:pStyle w:val="Prrafodelista"/>
        <w:ind w:left="0"/>
        <w:jc w:val="both"/>
        <w:rPr>
          <w:rFonts w:ascii="Arial" w:eastAsia="Times New Roman" w:hAnsi="Arial" w:cs="Arial"/>
          <w:b/>
          <w:i/>
          <w:iCs/>
          <w:color w:val="4F81BD" w:themeColor="accent1"/>
          <w:lang w:val="es-ES" w:eastAsia="es-ES"/>
        </w:rPr>
      </w:pPr>
    </w:p>
    <w:p w:rsidR="007664F8" w:rsidRDefault="007664F8" w:rsidP="00921FE0">
      <w:pPr>
        <w:pStyle w:val="Prrafodelista"/>
        <w:ind w:left="0"/>
        <w:jc w:val="both"/>
        <w:rPr>
          <w:rFonts w:ascii="Arial" w:eastAsia="Times New Roman" w:hAnsi="Arial" w:cs="Arial"/>
          <w:b/>
          <w:i/>
          <w:iCs/>
          <w:color w:val="4F81BD" w:themeColor="accent1"/>
          <w:lang w:val="es-ES" w:eastAsia="es-ES"/>
        </w:rPr>
      </w:pPr>
    </w:p>
    <w:p w:rsidR="007664F8" w:rsidRDefault="007664F8" w:rsidP="00921FE0">
      <w:pPr>
        <w:pStyle w:val="Prrafodelista"/>
        <w:ind w:left="0"/>
        <w:jc w:val="both"/>
        <w:rPr>
          <w:rFonts w:ascii="Arial" w:eastAsia="Times New Roman" w:hAnsi="Arial" w:cs="Arial"/>
          <w:b/>
          <w:i/>
          <w:iCs/>
          <w:color w:val="4F81BD" w:themeColor="accent1"/>
          <w:lang w:val="es-ES" w:eastAsia="es-ES"/>
        </w:rPr>
      </w:pPr>
    </w:p>
    <w:p w:rsidR="007664F8" w:rsidRDefault="007664F8" w:rsidP="00921FE0">
      <w:pPr>
        <w:pStyle w:val="Prrafodelista"/>
        <w:ind w:left="0"/>
        <w:jc w:val="both"/>
        <w:rPr>
          <w:rFonts w:ascii="Arial" w:eastAsia="Times New Roman" w:hAnsi="Arial" w:cs="Arial"/>
          <w:b/>
          <w:i/>
          <w:iCs/>
          <w:color w:val="4F81BD" w:themeColor="accent1"/>
          <w:lang w:val="es-ES" w:eastAsia="es-ES"/>
        </w:rPr>
      </w:pPr>
    </w:p>
    <w:p w:rsidR="007664F8" w:rsidRDefault="007664F8" w:rsidP="00921FE0">
      <w:pPr>
        <w:pStyle w:val="Prrafodelista"/>
        <w:ind w:left="0"/>
        <w:jc w:val="both"/>
        <w:rPr>
          <w:rFonts w:ascii="Arial" w:eastAsia="Times New Roman" w:hAnsi="Arial" w:cs="Arial"/>
          <w:b/>
          <w:i/>
          <w:iCs/>
          <w:color w:val="4F81BD" w:themeColor="accent1"/>
          <w:lang w:val="es-ES" w:eastAsia="es-ES"/>
        </w:rPr>
      </w:pPr>
    </w:p>
    <w:p w:rsidR="007A73DE" w:rsidRDefault="007A73DE" w:rsidP="00921FE0">
      <w:pPr>
        <w:pStyle w:val="Prrafodelista"/>
        <w:ind w:left="0"/>
        <w:jc w:val="both"/>
        <w:rPr>
          <w:rFonts w:ascii="Arial" w:eastAsia="Times New Roman" w:hAnsi="Arial" w:cs="Arial"/>
          <w:b/>
          <w:i/>
          <w:iCs/>
          <w:color w:val="4F81BD" w:themeColor="accent1"/>
          <w:lang w:val="es-ES" w:eastAsia="es-ES"/>
        </w:rPr>
      </w:pPr>
    </w:p>
    <w:p w:rsidR="007A73DE" w:rsidRDefault="007A73DE" w:rsidP="00921FE0">
      <w:pPr>
        <w:pStyle w:val="Prrafodelista"/>
        <w:ind w:left="0"/>
        <w:jc w:val="both"/>
        <w:rPr>
          <w:rFonts w:ascii="Arial" w:eastAsia="Times New Roman" w:hAnsi="Arial" w:cs="Arial"/>
          <w:b/>
          <w:i/>
          <w:iCs/>
          <w:color w:val="4F81BD" w:themeColor="accent1"/>
          <w:lang w:val="es-ES" w:eastAsia="es-ES"/>
        </w:rPr>
      </w:pPr>
    </w:p>
    <w:p w:rsidR="007A73DE" w:rsidRDefault="007A73DE"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356B49" w:rsidRDefault="00356B49" w:rsidP="00921FE0">
      <w:pPr>
        <w:pStyle w:val="Prrafodelista"/>
        <w:ind w:left="0"/>
        <w:jc w:val="both"/>
        <w:rPr>
          <w:rFonts w:ascii="Arial" w:eastAsia="Times New Roman" w:hAnsi="Arial" w:cs="Arial"/>
          <w:b/>
          <w:i/>
          <w:iCs/>
          <w:color w:val="4F81BD" w:themeColor="accent1"/>
          <w:lang w:val="es-ES" w:eastAsia="es-ES"/>
        </w:rPr>
      </w:pPr>
    </w:p>
    <w:p w:rsidR="00F41691" w:rsidRDefault="00F41691" w:rsidP="00921FE0">
      <w:pPr>
        <w:pStyle w:val="Prrafodelista"/>
        <w:ind w:left="0"/>
        <w:jc w:val="both"/>
        <w:rPr>
          <w:rFonts w:ascii="Arial" w:eastAsia="Times New Roman" w:hAnsi="Arial" w:cs="Arial"/>
          <w:b/>
          <w:i/>
          <w:iCs/>
          <w:color w:val="4F81BD" w:themeColor="accent1"/>
          <w:lang w:val="es-ES" w:eastAsia="es-ES"/>
        </w:rPr>
      </w:pPr>
    </w:p>
    <w:p w:rsidR="00210007" w:rsidRDefault="00210007" w:rsidP="00921FE0">
      <w:pPr>
        <w:pStyle w:val="Prrafodelista"/>
        <w:ind w:left="0"/>
        <w:jc w:val="both"/>
        <w:rPr>
          <w:rFonts w:ascii="Arial" w:eastAsia="Times New Roman" w:hAnsi="Arial" w:cs="Arial"/>
          <w:b/>
          <w:i/>
          <w:iCs/>
          <w:color w:val="4F81BD" w:themeColor="accent1"/>
          <w:lang w:val="es-ES" w:eastAsia="es-ES"/>
        </w:rPr>
      </w:pPr>
    </w:p>
    <w:p w:rsidR="00210007" w:rsidRDefault="00210007" w:rsidP="00921FE0">
      <w:pPr>
        <w:pStyle w:val="Prrafodelista"/>
        <w:ind w:left="0"/>
        <w:jc w:val="both"/>
        <w:rPr>
          <w:rFonts w:ascii="Arial" w:eastAsia="Times New Roman" w:hAnsi="Arial" w:cs="Arial"/>
          <w:b/>
          <w:i/>
          <w:iCs/>
          <w:color w:val="4F81BD" w:themeColor="accent1"/>
          <w:lang w:val="es-ES" w:eastAsia="es-ES"/>
        </w:rPr>
      </w:pPr>
    </w:p>
    <w:p w:rsidR="00210007" w:rsidRDefault="00210007" w:rsidP="00921FE0">
      <w:pPr>
        <w:pStyle w:val="Prrafodelista"/>
        <w:ind w:left="0"/>
        <w:jc w:val="both"/>
        <w:rPr>
          <w:rFonts w:ascii="Arial" w:eastAsia="Times New Roman" w:hAnsi="Arial" w:cs="Arial"/>
          <w:b/>
          <w:i/>
          <w:iCs/>
          <w:color w:val="4F81BD" w:themeColor="accent1"/>
          <w:lang w:val="es-ES" w:eastAsia="es-ES"/>
        </w:rPr>
      </w:pPr>
    </w:p>
    <w:p w:rsidR="00210007" w:rsidRDefault="00210007" w:rsidP="00921FE0">
      <w:pPr>
        <w:pStyle w:val="Prrafodelista"/>
        <w:ind w:left="0"/>
        <w:jc w:val="both"/>
        <w:rPr>
          <w:rFonts w:ascii="Arial" w:eastAsia="Times New Roman" w:hAnsi="Arial" w:cs="Arial"/>
          <w:b/>
          <w:i/>
          <w:iCs/>
          <w:color w:val="4F81BD" w:themeColor="accent1"/>
          <w:lang w:val="es-ES" w:eastAsia="es-ES"/>
        </w:rPr>
      </w:pPr>
    </w:p>
    <w:p w:rsidR="00921FE0" w:rsidRPr="00921FE0" w:rsidRDefault="001B486F" w:rsidP="00921FE0">
      <w:pPr>
        <w:pStyle w:val="Prrafodelista"/>
        <w:ind w:left="0"/>
        <w:jc w:val="both"/>
        <w:rPr>
          <w:rFonts w:ascii="Arial" w:eastAsia="Times New Roman" w:hAnsi="Arial" w:cs="Arial"/>
          <w:b/>
          <w:i/>
          <w:iCs/>
          <w:color w:val="4F81BD" w:themeColor="accent1"/>
          <w:lang w:val="es-ES" w:eastAsia="es-ES"/>
        </w:rPr>
      </w:pPr>
      <w:r>
        <w:rPr>
          <w:rFonts w:ascii="Arial" w:eastAsia="Times New Roman" w:hAnsi="Arial" w:cs="Arial"/>
          <w:b/>
          <w:i/>
          <w:iCs/>
          <w:color w:val="4F81BD" w:themeColor="accent1"/>
          <w:lang w:val="es-ES" w:eastAsia="es-ES"/>
        </w:rPr>
        <w:lastRenderedPageBreak/>
        <w:t xml:space="preserve">Comité de Planeación Estratégica y Finanzas </w:t>
      </w:r>
    </w:p>
    <w:p w:rsidR="00A43D13" w:rsidRDefault="00A43D13" w:rsidP="00A43D13">
      <w:pPr>
        <w:pStyle w:val="Prrafodelista"/>
        <w:ind w:left="0"/>
        <w:jc w:val="both"/>
        <w:rPr>
          <w:rFonts w:ascii="Arial" w:eastAsia="Times New Roman" w:hAnsi="Arial" w:cs="Arial"/>
          <w:b/>
          <w:i/>
          <w:iCs/>
          <w:color w:val="4F81BD" w:themeColor="accent1"/>
          <w:lang w:val="es-ES" w:eastAsia="es-ES"/>
        </w:rPr>
      </w:pPr>
    </w:p>
    <w:p w:rsidR="00A67765" w:rsidRPr="00125A3B" w:rsidRDefault="00A67765" w:rsidP="00125A3B">
      <w:pPr>
        <w:pStyle w:val="Prrafodelista"/>
        <w:ind w:left="0" w:right="-567"/>
        <w:jc w:val="both"/>
        <w:rPr>
          <w:rFonts w:ascii="Arial" w:hAnsi="Arial" w:cs="Arial"/>
          <w:bCs/>
          <w:iCs/>
          <w:lang w:val="es-ES" w:eastAsia="es-ES"/>
        </w:rPr>
      </w:pPr>
    </w:p>
    <w:p w:rsidR="00125A3B" w:rsidRPr="00125A3B" w:rsidRDefault="00125A3B" w:rsidP="00125A3B">
      <w:pPr>
        <w:pStyle w:val="Prrafodelista"/>
        <w:ind w:left="0" w:right="-567"/>
        <w:jc w:val="both"/>
        <w:rPr>
          <w:rFonts w:ascii="Arial" w:hAnsi="Arial" w:cs="Arial"/>
          <w:bCs/>
          <w:iCs/>
          <w:lang w:val="es-ES" w:eastAsia="es-ES"/>
        </w:rPr>
      </w:pPr>
      <w:r w:rsidRPr="00125A3B">
        <w:rPr>
          <w:rFonts w:ascii="Arial" w:hAnsi="Arial" w:cs="Arial"/>
          <w:bCs/>
          <w:iCs/>
          <w:lang w:val="es-ES" w:eastAsia="es-ES"/>
        </w:rPr>
        <w:t>El objetivo del Comité Planeación Estratégica y Finanzas</w:t>
      </w:r>
      <w:r>
        <w:rPr>
          <w:rFonts w:ascii="Arial" w:hAnsi="Arial" w:cs="Arial"/>
          <w:bCs/>
          <w:iCs/>
          <w:lang w:val="es-ES" w:eastAsia="es-ES"/>
        </w:rPr>
        <w:t xml:space="preserve"> consiste en evaluar </w:t>
      </w:r>
      <w:r w:rsidRPr="00125A3B">
        <w:rPr>
          <w:rFonts w:ascii="Arial" w:hAnsi="Arial" w:cs="Arial"/>
          <w:bCs/>
          <w:iCs/>
          <w:lang w:val="es-ES" w:eastAsia="es-ES"/>
        </w:rPr>
        <w:t>las políticas de inversión y de financiamiento, así como los lineamientos para determinar la Planeación Es</w:t>
      </w:r>
      <w:r>
        <w:rPr>
          <w:rFonts w:ascii="Arial" w:hAnsi="Arial" w:cs="Arial"/>
          <w:bCs/>
          <w:iCs/>
          <w:lang w:val="es-ES" w:eastAsia="es-ES"/>
        </w:rPr>
        <w:t>tratégica del Organismo</w:t>
      </w:r>
      <w:r w:rsidRPr="00125A3B">
        <w:rPr>
          <w:rFonts w:ascii="Arial" w:hAnsi="Arial" w:cs="Arial"/>
          <w:bCs/>
          <w:iCs/>
          <w:lang w:val="es-ES" w:eastAsia="es-ES"/>
        </w:rPr>
        <w:t>, opinando en el Presupuesto anual y dándole seguimiento a todas sus actividades, e identificando los valores de riesgo.</w:t>
      </w:r>
    </w:p>
    <w:p w:rsidR="00BD4CF4" w:rsidRDefault="00BD4CF4" w:rsidP="00A43D13">
      <w:pPr>
        <w:pStyle w:val="Prrafodelista"/>
        <w:ind w:left="0"/>
        <w:jc w:val="both"/>
        <w:rPr>
          <w:rFonts w:ascii="Arial" w:eastAsia="Times New Roman" w:hAnsi="Arial" w:cs="Arial"/>
          <w:b/>
          <w:i/>
          <w:iCs/>
          <w:color w:val="4F81BD" w:themeColor="accent1"/>
          <w:lang w:val="es-ES" w:eastAsia="es-ES"/>
        </w:rPr>
      </w:pPr>
    </w:p>
    <w:p w:rsidR="00457A74" w:rsidRDefault="00457A74" w:rsidP="00A43D13">
      <w:pPr>
        <w:pStyle w:val="Prrafodelista"/>
        <w:ind w:left="0"/>
        <w:jc w:val="both"/>
        <w:rPr>
          <w:rFonts w:ascii="Arial" w:eastAsia="Times New Roman" w:hAnsi="Arial" w:cs="Arial"/>
          <w:b/>
          <w:i/>
          <w:iCs/>
          <w:color w:val="4F81BD" w:themeColor="accent1"/>
          <w:lang w:val="es-ES" w:eastAsia="es-ES"/>
        </w:rPr>
      </w:pPr>
    </w:p>
    <w:tbl>
      <w:tblPr>
        <w:tblStyle w:val="Listaclara-nfasis4"/>
        <w:tblW w:w="9498" w:type="dxa"/>
        <w:tblLook w:val="04A0"/>
      </w:tblPr>
      <w:tblGrid>
        <w:gridCol w:w="9498"/>
      </w:tblGrid>
      <w:tr w:rsidR="00125A3B" w:rsidRPr="000F5E4E" w:rsidTr="004E21BC">
        <w:trPr>
          <w:cnfStyle w:val="100000000000"/>
        </w:trPr>
        <w:tc>
          <w:tcPr>
            <w:cnfStyle w:val="001000000000"/>
            <w:tcW w:w="9498" w:type="dxa"/>
          </w:tcPr>
          <w:p w:rsidR="00125A3B" w:rsidRPr="00FF3AEB" w:rsidRDefault="00125A3B" w:rsidP="00FF3AEB">
            <w:pPr>
              <w:tabs>
                <w:tab w:val="left" w:pos="567"/>
              </w:tabs>
              <w:ind w:left="426"/>
              <w:jc w:val="both"/>
              <w:rPr>
                <w:rFonts w:ascii="Arial" w:hAnsi="Arial" w:cs="Arial"/>
                <w:b w:val="0"/>
                <w:iCs/>
                <w:color w:val="auto"/>
                <w:lang w:val="es-ES" w:eastAsia="es-ES"/>
              </w:rPr>
            </w:pPr>
          </w:p>
          <w:p w:rsidR="00125A3B" w:rsidRPr="00FF3AEB" w:rsidRDefault="00125A3B" w:rsidP="00FF3AEB">
            <w:pPr>
              <w:tabs>
                <w:tab w:val="left" w:pos="567"/>
              </w:tabs>
              <w:ind w:left="426"/>
              <w:jc w:val="center"/>
              <w:rPr>
                <w:rFonts w:ascii="Arial" w:hAnsi="Arial" w:cs="Arial"/>
                <w:iCs/>
                <w:lang w:val="es-ES" w:eastAsia="es-ES"/>
              </w:rPr>
            </w:pPr>
            <w:r w:rsidRPr="00FF3AEB">
              <w:rPr>
                <w:rFonts w:ascii="Arial" w:hAnsi="Arial" w:cs="Arial"/>
                <w:iCs/>
                <w:lang w:val="es-ES" w:eastAsia="es-ES"/>
              </w:rPr>
              <w:t>Facultades y funciones</w:t>
            </w:r>
          </w:p>
          <w:p w:rsidR="00125A3B" w:rsidRPr="00FF3AEB" w:rsidRDefault="00125A3B" w:rsidP="00FF3AEB">
            <w:pPr>
              <w:tabs>
                <w:tab w:val="left" w:pos="567"/>
              </w:tabs>
              <w:ind w:left="426"/>
              <w:jc w:val="both"/>
              <w:rPr>
                <w:rFonts w:ascii="Arial" w:hAnsi="Arial" w:cs="Arial"/>
                <w:b w:val="0"/>
                <w:iCs/>
                <w:color w:val="auto"/>
                <w:lang w:val="es-ES" w:eastAsia="es-ES"/>
              </w:rPr>
            </w:pPr>
          </w:p>
        </w:tc>
      </w:tr>
      <w:tr w:rsidR="00FF3AEB" w:rsidRPr="00AE018C" w:rsidTr="004E21BC">
        <w:trPr>
          <w:cnfStyle w:val="000000100000"/>
        </w:trPr>
        <w:tc>
          <w:tcPr>
            <w:cnfStyle w:val="001000000000"/>
            <w:tcW w:w="9498" w:type="dxa"/>
          </w:tcPr>
          <w:p w:rsidR="00FF3AEB" w:rsidRPr="00FF3AEB" w:rsidRDefault="00FF3AEB" w:rsidP="00833DF4">
            <w:pPr>
              <w:numPr>
                <w:ilvl w:val="0"/>
                <w:numId w:val="4"/>
              </w:numPr>
              <w:tabs>
                <w:tab w:val="left" w:pos="567"/>
              </w:tabs>
              <w:ind w:left="426"/>
              <w:jc w:val="both"/>
              <w:rPr>
                <w:rFonts w:ascii="Arial" w:hAnsi="Arial" w:cs="Arial"/>
                <w:b w:val="0"/>
                <w:iCs/>
                <w:lang w:val="es-ES" w:eastAsia="es-ES"/>
              </w:rPr>
            </w:pPr>
            <w:r w:rsidRPr="00FF3AEB">
              <w:rPr>
                <w:rFonts w:ascii="Arial" w:hAnsi="Arial" w:cs="Arial"/>
                <w:b w:val="0"/>
                <w:iCs/>
                <w:lang w:val="es-ES" w:eastAsia="es-ES"/>
              </w:rPr>
              <w:t>Estudiar y proponer al Consejo de Administración la visión estratégica de la sociedad para asegurar su estabilidad y permanencia en el tiempo.</w:t>
            </w:r>
          </w:p>
        </w:tc>
      </w:tr>
      <w:tr w:rsidR="0079628A" w:rsidRPr="00AE018C" w:rsidTr="004E21BC">
        <w:tc>
          <w:tcPr>
            <w:cnfStyle w:val="001000000000"/>
            <w:tcW w:w="9498" w:type="dxa"/>
          </w:tcPr>
          <w:p w:rsidR="0079628A" w:rsidRPr="00CC1ABF" w:rsidRDefault="0079628A"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Evaluar los lineamientos generales que presente la Dirección General para la determinación </w:t>
            </w:r>
            <w:r w:rsidR="009F61D7">
              <w:rPr>
                <w:rFonts w:ascii="Arial" w:hAnsi="Arial" w:cs="Arial"/>
                <w:b w:val="0"/>
                <w:iCs/>
                <w:lang w:val="es-ES" w:eastAsia="es-ES"/>
              </w:rPr>
              <w:t>del Plan E</w:t>
            </w:r>
            <w:r>
              <w:rPr>
                <w:rFonts w:ascii="Arial" w:hAnsi="Arial" w:cs="Arial"/>
                <w:b w:val="0"/>
                <w:iCs/>
                <w:lang w:val="es-ES" w:eastAsia="es-ES"/>
              </w:rPr>
              <w:t>stratégico del Organismo</w:t>
            </w:r>
          </w:p>
        </w:tc>
      </w:tr>
      <w:tr w:rsidR="00125A3B" w:rsidRPr="00AE018C" w:rsidTr="004E21BC">
        <w:trPr>
          <w:cnfStyle w:val="000000100000"/>
        </w:trPr>
        <w:tc>
          <w:tcPr>
            <w:cnfStyle w:val="001000000000"/>
            <w:tcW w:w="9498" w:type="dxa"/>
          </w:tcPr>
          <w:p w:rsidR="00125A3B" w:rsidRPr="00CC1ABF" w:rsidRDefault="005B4122" w:rsidP="00833DF4">
            <w:pPr>
              <w:numPr>
                <w:ilvl w:val="0"/>
                <w:numId w:val="4"/>
              </w:numPr>
              <w:tabs>
                <w:tab w:val="left" w:pos="567"/>
              </w:tabs>
              <w:ind w:left="426"/>
              <w:jc w:val="both"/>
              <w:rPr>
                <w:rFonts w:ascii="Arial" w:hAnsi="Arial" w:cs="Arial"/>
                <w:b w:val="0"/>
                <w:iCs/>
                <w:lang w:val="es-ES" w:eastAsia="es-ES"/>
              </w:rPr>
            </w:pPr>
            <w:r w:rsidRPr="005B4122">
              <w:rPr>
                <w:rFonts w:ascii="Arial" w:hAnsi="Arial" w:cs="Arial"/>
                <w:b w:val="0"/>
                <w:iCs/>
                <w:lang w:val="es-ES" w:eastAsia="es-ES"/>
              </w:rPr>
              <w:t>Evaluar las políticas de inversión y de financiamiento de la sociedad propuestas</w:t>
            </w:r>
            <w:r>
              <w:rPr>
                <w:rFonts w:ascii="Arial" w:hAnsi="Arial" w:cs="Arial"/>
                <w:b w:val="0"/>
                <w:iCs/>
                <w:lang w:val="es-ES" w:eastAsia="es-ES"/>
              </w:rPr>
              <w:t xml:space="preserve"> </w:t>
            </w:r>
            <w:r w:rsidRPr="005B4122">
              <w:rPr>
                <w:rFonts w:ascii="Arial" w:hAnsi="Arial" w:cs="Arial"/>
                <w:b w:val="0"/>
                <w:iCs/>
                <w:lang w:val="es-ES" w:eastAsia="es-ES"/>
              </w:rPr>
              <w:t xml:space="preserve">por la Dirección General </w:t>
            </w:r>
            <w:r>
              <w:rPr>
                <w:rFonts w:ascii="Arial" w:hAnsi="Arial" w:cs="Arial"/>
                <w:b w:val="0"/>
                <w:iCs/>
                <w:lang w:val="es-ES" w:eastAsia="es-ES"/>
              </w:rPr>
              <w:t xml:space="preserve">y asegurar que </w:t>
            </w:r>
            <w:r w:rsidR="00125A3B" w:rsidRPr="00CC1ABF">
              <w:rPr>
                <w:rFonts w:ascii="Arial" w:hAnsi="Arial" w:cs="Arial"/>
                <w:b w:val="0"/>
                <w:iCs/>
                <w:lang w:val="es-ES" w:eastAsia="es-ES"/>
              </w:rPr>
              <w:t>sean acordes con la Planeación Estratégica (Misión, Visión, Objetivos)</w:t>
            </w:r>
          </w:p>
        </w:tc>
      </w:tr>
      <w:tr w:rsidR="00125A3B" w:rsidRPr="00AE018C" w:rsidTr="004E21BC">
        <w:tc>
          <w:tcPr>
            <w:cnfStyle w:val="001000000000"/>
            <w:tcW w:w="9498" w:type="dxa"/>
          </w:tcPr>
          <w:p w:rsidR="00125A3B" w:rsidRPr="00CC1ABF" w:rsidRDefault="00CC1ABF"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Apoyar</w:t>
            </w:r>
            <w:r w:rsidR="00125A3B" w:rsidRPr="00125A3B">
              <w:rPr>
                <w:rFonts w:ascii="Arial" w:hAnsi="Arial" w:cs="Arial"/>
                <w:b w:val="0"/>
                <w:iCs/>
                <w:lang w:val="es-ES" w:eastAsia="es-ES"/>
              </w:rPr>
              <w:t>, asesora</w:t>
            </w:r>
            <w:r>
              <w:rPr>
                <w:rFonts w:ascii="Arial" w:hAnsi="Arial" w:cs="Arial"/>
                <w:b w:val="0"/>
                <w:iCs/>
                <w:lang w:val="es-ES" w:eastAsia="es-ES"/>
              </w:rPr>
              <w:t>r y monitorear</w:t>
            </w:r>
            <w:r w:rsidR="00125A3B" w:rsidRPr="00125A3B">
              <w:rPr>
                <w:rFonts w:ascii="Arial" w:hAnsi="Arial" w:cs="Arial"/>
                <w:b w:val="0"/>
                <w:iCs/>
                <w:lang w:val="es-ES" w:eastAsia="es-ES"/>
              </w:rPr>
              <w:t xml:space="preserve"> a las áreas de Caja General, Tesorería</w:t>
            </w:r>
            <w:r w:rsidR="0027395F">
              <w:rPr>
                <w:rFonts w:ascii="Arial" w:hAnsi="Arial" w:cs="Arial"/>
                <w:b w:val="0"/>
                <w:iCs/>
                <w:lang w:val="es-ES" w:eastAsia="es-ES"/>
              </w:rPr>
              <w:t xml:space="preserve"> </w:t>
            </w:r>
            <w:r w:rsidR="00125A3B" w:rsidRPr="00CC1ABF">
              <w:rPr>
                <w:rFonts w:ascii="Arial" w:hAnsi="Arial" w:cs="Arial"/>
                <w:b w:val="0"/>
                <w:iCs/>
                <w:lang w:val="es-ES" w:eastAsia="es-ES"/>
              </w:rPr>
              <w:t>(Pagos), Contraloría y Dirección</w:t>
            </w:r>
            <w:r>
              <w:rPr>
                <w:rFonts w:ascii="Arial" w:hAnsi="Arial" w:cs="Arial"/>
                <w:b w:val="0"/>
                <w:iCs/>
                <w:lang w:val="es-ES" w:eastAsia="es-ES"/>
              </w:rPr>
              <w:t xml:space="preserve"> General</w:t>
            </w:r>
          </w:p>
        </w:tc>
      </w:tr>
      <w:tr w:rsidR="00125A3B" w:rsidRPr="00AE018C" w:rsidTr="004E21BC">
        <w:trPr>
          <w:cnfStyle w:val="000000100000"/>
        </w:trPr>
        <w:tc>
          <w:tcPr>
            <w:cnfStyle w:val="001000000000"/>
            <w:tcW w:w="9498" w:type="dxa"/>
          </w:tcPr>
          <w:p w:rsidR="00125A3B" w:rsidRPr="00CC1ABF" w:rsidRDefault="005B4122"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Someter las </w:t>
            </w:r>
            <w:r w:rsidRPr="005B4122">
              <w:rPr>
                <w:rFonts w:ascii="Arial" w:hAnsi="Arial" w:cs="Arial"/>
                <w:b w:val="0"/>
                <w:iCs/>
                <w:lang w:val="es-ES" w:eastAsia="es-ES"/>
              </w:rPr>
              <w:t>políticas de i</w:t>
            </w:r>
            <w:r>
              <w:rPr>
                <w:rFonts w:ascii="Arial" w:hAnsi="Arial" w:cs="Arial"/>
                <w:b w:val="0"/>
                <w:iCs/>
                <w:lang w:val="es-ES" w:eastAsia="es-ES"/>
              </w:rPr>
              <w:t>nversión y de financiamiento del Organismo</w:t>
            </w:r>
            <w:r w:rsidRPr="005B4122">
              <w:rPr>
                <w:rFonts w:ascii="Arial" w:hAnsi="Arial" w:cs="Arial"/>
                <w:b w:val="0"/>
                <w:iCs/>
                <w:lang w:val="es-ES" w:eastAsia="es-ES"/>
              </w:rPr>
              <w:t xml:space="preserve"> propuestas</w:t>
            </w:r>
            <w:r>
              <w:rPr>
                <w:rFonts w:ascii="Arial" w:hAnsi="Arial" w:cs="Arial"/>
                <w:b w:val="0"/>
                <w:iCs/>
                <w:lang w:val="es-ES" w:eastAsia="es-ES"/>
              </w:rPr>
              <w:t xml:space="preserve"> </w:t>
            </w:r>
            <w:r w:rsidR="00CC1ABF" w:rsidRPr="00CC1ABF">
              <w:rPr>
                <w:rFonts w:ascii="Arial" w:hAnsi="Arial" w:cs="Arial"/>
                <w:b w:val="0"/>
                <w:iCs/>
                <w:lang w:val="es-ES" w:eastAsia="es-ES"/>
              </w:rPr>
              <w:t xml:space="preserve">a la aprobación </w:t>
            </w:r>
            <w:r w:rsidR="00833531">
              <w:rPr>
                <w:rFonts w:ascii="Arial" w:hAnsi="Arial" w:cs="Arial"/>
                <w:b w:val="0"/>
                <w:iCs/>
                <w:lang w:val="es-ES" w:eastAsia="es-ES"/>
              </w:rPr>
              <w:t>del C</w:t>
            </w:r>
            <w:r w:rsidR="00CC1ABF" w:rsidRPr="00CC1ABF">
              <w:rPr>
                <w:rFonts w:ascii="Arial" w:hAnsi="Arial" w:cs="Arial"/>
                <w:b w:val="0"/>
                <w:iCs/>
                <w:lang w:val="es-ES" w:eastAsia="es-ES"/>
              </w:rPr>
              <w:t xml:space="preserve">onsejo. </w:t>
            </w:r>
          </w:p>
        </w:tc>
      </w:tr>
      <w:tr w:rsidR="00125A3B" w:rsidRPr="00AE018C" w:rsidTr="004E21BC">
        <w:tc>
          <w:tcPr>
            <w:cnfStyle w:val="001000000000"/>
            <w:tcW w:w="9498" w:type="dxa"/>
          </w:tcPr>
          <w:p w:rsidR="00125A3B" w:rsidRPr="00CC1ABF" w:rsidRDefault="00CC1ABF" w:rsidP="00833DF4">
            <w:pPr>
              <w:numPr>
                <w:ilvl w:val="0"/>
                <w:numId w:val="4"/>
              </w:numPr>
              <w:tabs>
                <w:tab w:val="left" w:pos="567"/>
              </w:tabs>
              <w:ind w:left="426"/>
              <w:jc w:val="both"/>
              <w:rPr>
                <w:rFonts w:ascii="Arial" w:hAnsi="Arial" w:cs="Arial"/>
                <w:b w:val="0"/>
                <w:iCs/>
                <w:lang w:val="es-ES" w:eastAsia="es-ES"/>
              </w:rPr>
            </w:pPr>
            <w:r w:rsidRPr="00CC1ABF">
              <w:rPr>
                <w:rFonts w:ascii="Arial" w:hAnsi="Arial" w:cs="Arial"/>
                <w:b w:val="0"/>
                <w:iCs/>
                <w:lang w:val="es-ES" w:eastAsia="es-ES"/>
              </w:rPr>
              <w:t>Evaluar y sugerir los lineamientos generales para la determinación de la</w:t>
            </w:r>
            <w:r w:rsidRPr="00CC1ABF">
              <w:rPr>
                <w:rFonts w:ascii="Arial" w:hAnsi="Arial" w:cs="Arial"/>
                <w:iCs/>
                <w:lang w:val="es-ES" w:eastAsia="es-ES"/>
              </w:rPr>
              <w:t xml:space="preserve"> </w:t>
            </w:r>
            <w:r w:rsidRPr="00CC1ABF">
              <w:rPr>
                <w:rFonts w:ascii="Arial" w:hAnsi="Arial" w:cs="Arial"/>
                <w:b w:val="0"/>
                <w:iCs/>
                <w:lang w:val="es-ES" w:eastAsia="es-ES"/>
              </w:rPr>
              <w:t xml:space="preserve">Planeación </w:t>
            </w:r>
            <w:r>
              <w:rPr>
                <w:rFonts w:ascii="Arial" w:hAnsi="Arial" w:cs="Arial"/>
                <w:b w:val="0"/>
                <w:iCs/>
                <w:lang w:val="es-ES" w:eastAsia="es-ES"/>
              </w:rPr>
              <w:t>e</w:t>
            </w:r>
            <w:r w:rsidRPr="00CC1ABF">
              <w:rPr>
                <w:rFonts w:ascii="Arial" w:hAnsi="Arial" w:cs="Arial"/>
                <w:b w:val="0"/>
                <w:iCs/>
                <w:lang w:val="es-ES" w:eastAsia="es-ES"/>
              </w:rPr>
              <w:t xml:space="preserve">stratégica </w:t>
            </w:r>
            <w:r w:rsidR="005231A6">
              <w:rPr>
                <w:rFonts w:ascii="Arial" w:hAnsi="Arial" w:cs="Arial"/>
                <w:b w:val="0"/>
                <w:iCs/>
                <w:lang w:val="es-ES" w:eastAsia="es-ES"/>
              </w:rPr>
              <w:t>d</w:t>
            </w:r>
            <w:r w:rsidR="00C42C35">
              <w:rPr>
                <w:rFonts w:ascii="Arial" w:hAnsi="Arial" w:cs="Arial"/>
                <w:b w:val="0"/>
                <w:iCs/>
                <w:lang w:val="es-ES" w:eastAsia="es-ES"/>
              </w:rPr>
              <w:t>e</w:t>
            </w:r>
            <w:r w:rsidR="005231A6">
              <w:rPr>
                <w:rFonts w:ascii="Arial" w:hAnsi="Arial" w:cs="Arial"/>
                <w:b w:val="0"/>
                <w:iCs/>
                <w:lang w:val="es-ES" w:eastAsia="es-ES"/>
              </w:rPr>
              <w:t>l Organismo</w:t>
            </w:r>
            <w:r w:rsidRPr="00CC1ABF">
              <w:rPr>
                <w:rFonts w:ascii="Arial" w:hAnsi="Arial" w:cs="Arial"/>
                <w:b w:val="0"/>
                <w:iCs/>
                <w:lang w:val="es-ES" w:eastAsia="es-ES"/>
              </w:rPr>
              <w:t xml:space="preserve">. </w:t>
            </w:r>
          </w:p>
        </w:tc>
      </w:tr>
      <w:tr w:rsidR="00125A3B" w:rsidRPr="00AE018C" w:rsidTr="004E21BC">
        <w:trPr>
          <w:cnfStyle w:val="000000100000"/>
        </w:trPr>
        <w:tc>
          <w:tcPr>
            <w:cnfStyle w:val="001000000000"/>
            <w:tcW w:w="9498" w:type="dxa"/>
          </w:tcPr>
          <w:p w:rsidR="00125A3B" w:rsidRPr="009F61D7" w:rsidRDefault="00CC1ABF" w:rsidP="00833DF4">
            <w:pPr>
              <w:numPr>
                <w:ilvl w:val="0"/>
                <w:numId w:val="4"/>
              </w:numPr>
              <w:tabs>
                <w:tab w:val="left" w:pos="567"/>
              </w:tabs>
              <w:ind w:left="426"/>
              <w:jc w:val="both"/>
              <w:rPr>
                <w:rFonts w:ascii="Arial" w:hAnsi="Arial" w:cs="Arial"/>
                <w:b w:val="0"/>
                <w:iCs/>
                <w:lang w:val="es-ES" w:eastAsia="es-ES"/>
              </w:rPr>
            </w:pPr>
            <w:r w:rsidRPr="00CC1ABF">
              <w:rPr>
                <w:rFonts w:ascii="Arial" w:hAnsi="Arial" w:cs="Arial"/>
                <w:b w:val="0"/>
                <w:iCs/>
                <w:lang w:val="es-ES" w:eastAsia="es-ES"/>
              </w:rPr>
              <w:t>Opinar sobre las premisas del presupuesto anual</w:t>
            </w:r>
            <w:r w:rsidR="009F61D7">
              <w:rPr>
                <w:rFonts w:ascii="Arial" w:hAnsi="Arial" w:cs="Arial"/>
                <w:b w:val="0"/>
                <w:iCs/>
                <w:lang w:val="es-ES" w:eastAsia="es-ES"/>
              </w:rPr>
              <w:t xml:space="preserve"> </w:t>
            </w:r>
            <w:r w:rsidR="009F61D7" w:rsidRPr="009F61D7">
              <w:rPr>
                <w:rFonts w:ascii="Arial" w:hAnsi="Arial" w:cs="Arial"/>
                <w:b w:val="0"/>
                <w:iCs/>
                <w:lang w:val="es-ES" w:eastAsia="es-ES"/>
              </w:rPr>
              <w:t>que presente el Director General</w:t>
            </w:r>
            <w:r w:rsidR="009F61D7">
              <w:rPr>
                <w:rFonts w:ascii="Arial" w:hAnsi="Arial" w:cs="Arial"/>
                <w:b w:val="0"/>
                <w:iCs/>
                <w:lang w:val="es-ES" w:eastAsia="es-ES"/>
              </w:rPr>
              <w:t xml:space="preserve"> </w:t>
            </w:r>
            <w:r w:rsidR="009F61D7" w:rsidRPr="009F61D7">
              <w:rPr>
                <w:rFonts w:ascii="Arial" w:hAnsi="Arial" w:cs="Arial"/>
                <w:b w:val="0"/>
                <w:iCs/>
                <w:lang w:val="es-ES" w:eastAsia="es-ES"/>
              </w:rPr>
              <w:t xml:space="preserve">y darle seguimiento a su </w:t>
            </w:r>
            <w:r w:rsidR="004E21BC">
              <w:rPr>
                <w:rFonts w:ascii="Arial" w:hAnsi="Arial" w:cs="Arial"/>
                <w:b w:val="0"/>
                <w:iCs/>
                <w:lang w:val="es-ES" w:eastAsia="es-ES"/>
              </w:rPr>
              <w:t>aplicación, así como a su Sistema de C</w:t>
            </w:r>
            <w:r w:rsidR="009F61D7" w:rsidRPr="009F61D7">
              <w:rPr>
                <w:rFonts w:ascii="Arial" w:hAnsi="Arial" w:cs="Arial"/>
                <w:b w:val="0"/>
                <w:iCs/>
                <w:lang w:val="es-ES" w:eastAsia="es-ES"/>
              </w:rPr>
              <w:t>ontrol</w:t>
            </w:r>
          </w:p>
        </w:tc>
      </w:tr>
      <w:tr w:rsidR="00125A3B" w:rsidRPr="00AE018C" w:rsidTr="004E21BC">
        <w:tc>
          <w:tcPr>
            <w:cnfStyle w:val="001000000000"/>
            <w:tcW w:w="9498" w:type="dxa"/>
          </w:tcPr>
          <w:p w:rsidR="00125A3B" w:rsidRPr="00CC1ABF" w:rsidRDefault="00CC1ABF" w:rsidP="00833DF4">
            <w:pPr>
              <w:numPr>
                <w:ilvl w:val="0"/>
                <w:numId w:val="4"/>
              </w:numPr>
              <w:tabs>
                <w:tab w:val="left" w:pos="567"/>
              </w:tabs>
              <w:ind w:left="426"/>
              <w:jc w:val="both"/>
              <w:rPr>
                <w:rFonts w:ascii="Arial" w:hAnsi="Arial" w:cs="Arial"/>
                <w:b w:val="0"/>
                <w:iCs/>
                <w:lang w:val="es-ES" w:eastAsia="es-ES"/>
              </w:rPr>
            </w:pPr>
            <w:r w:rsidRPr="00CC1ABF">
              <w:rPr>
                <w:rFonts w:ascii="Arial" w:hAnsi="Arial" w:cs="Arial"/>
                <w:b w:val="0"/>
                <w:iCs/>
                <w:lang w:val="es-ES" w:eastAsia="es-ES"/>
              </w:rPr>
              <w:t>Dar seguimiento a la aplicación del presupuesto y</w:t>
            </w:r>
            <w:r w:rsidR="0079628A">
              <w:rPr>
                <w:rFonts w:ascii="Arial" w:hAnsi="Arial" w:cs="Arial"/>
                <w:b w:val="0"/>
                <w:iCs/>
                <w:lang w:val="es-ES" w:eastAsia="es-ES"/>
              </w:rPr>
              <w:t xml:space="preserve"> </w:t>
            </w:r>
            <w:r w:rsidR="00F067A8">
              <w:rPr>
                <w:rFonts w:ascii="Arial" w:hAnsi="Arial" w:cs="Arial"/>
                <w:b w:val="0"/>
                <w:iCs/>
                <w:lang w:val="es-ES" w:eastAsia="es-ES"/>
              </w:rPr>
              <w:t xml:space="preserve">a </w:t>
            </w:r>
            <w:r w:rsidR="0079628A">
              <w:rPr>
                <w:rFonts w:ascii="Arial" w:hAnsi="Arial" w:cs="Arial"/>
                <w:b w:val="0"/>
                <w:iCs/>
                <w:lang w:val="es-ES" w:eastAsia="es-ES"/>
              </w:rPr>
              <w:t>la implementación</w:t>
            </w:r>
            <w:r w:rsidR="0027395F">
              <w:rPr>
                <w:rFonts w:ascii="Arial" w:hAnsi="Arial" w:cs="Arial"/>
                <w:b w:val="0"/>
                <w:iCs/>
                <w:lang w:val="es-ES" w:eastAsia="es-ES"/>
              </w:rPr>
              <w:t xml:space="preserve"> </w:t>
            </w:r>
            <w:r w:rsidR="00C42C35">
              <w:rPr>
                <w:rFonts w:ascii="Arial" w:hAnsi="Arial" w:cs="Arial"/>
                <w:b w:val="0"/>
                <w:iCs/>
                <w:lang w:val="es-ES" w:eastAsia="es-ES"/>
              </w:rPr>
              <w:t>del Plan E</w:t>
            </w:r>
            <w:r w:rsidRPr="00CC1ABF">
              <w:rPr>
                <w:rFonts w:ascii="Arial" w:hAnsi="Arial" w:cs="Arial"/>
                <w:b w:val="0"/>
                <w:iCs/>
                <w:lang w:val="es-ES" w:eastAsia="es-ES"/>
              </w:rPr>
              <w:t>stratégico.</w:t>
            </w:r>
          </w:p>
        </w:tc>
      </w:tr>
      <w:tr w:rsidR="00125A3B" w:rsidRPr="00AE018C" w:rsidTr="004E21BC">
        <w:trPr>
          <w:cnfStyle w:val="000000100000"/>
        </w:trPr>
        <w:tc>
          <w:tcPr>
            <w:cnfStyle w:val="001000000000"/>
            <w:tcW w:w="9498" w:type="dxa"/>
          </w:tcPr>
          <w:p w:rsidR="00125A3B" w:rsidRPr="00CC1ABF" w:rsidRDefault="00785511"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Analizar los mecanismos que presente la Dirección General para la identificación de riesgos a los que está sujeto el Organismo y dar su opinión al Consejo</w:t>
            </w:r>
          </w:p>
        </w:tc>
      </w:tr>
    </w:tbl>
    <w:p w:rsidR="00125A3B" w:rsidRDefault="00125A3B" w:rsidP="00A43D13">
      <w:pPr>
        <w:pStyle w:val="Prrafodelista"/>
        <w:ind w:left="0"/>
        <w:jc w:val="both"/>
        <w:rPr>
          <w:rFonts w:ascii="Arial" w:eastAsia="Times New Roman" w:hAnsi="Arial" w:cs="Arial"/>
          <w:b/>
          <w:i/>
          <w:iCs/>
          <w:color w:val="4F81BD" w:themeColor="accent1"/>
          <w:lang w:val="es-ES" w:eastAsia="es-ES"/>
        </w:rPr>
      </w:pPr>
    </w:p>
    <w:tbl>
      <w:tblPr>
        <w:tblpPr w:leftFromText="141" w:rightFromText="141" w:vertAnchor="text" w:horzAnchor="margin" w:tblpXSpec="center" w:tblpY="350"/>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2622"/>
      </w:tblGrid>
      <w:tr w:rsidR="00602123" w:rsidRPr="006E4FDF" w:rsidTr="004E21BC">
        <w:trPr>
          <w:trHeight w:val="286"/>
        </w:trPr>
        <w:tc>
          <w:tcPr>
            <w:tcW w:w="7374" w:type="dxa"/>
            <w:gridSpan w:val="2"/>
            <w:tcBorders>
              <w:bottom w:val="single" w:sz="4" w:space="0" w:color="auto"/>
            </w:tcBorders>
            <w:shd w:val="clear" w:color="auto" w:fill="31849B" w:themeFill="accent5" w:themeFillShade="BF"/>
            <w:vAlign w:val="center"/>
          </w:tcPr>
          <w:p w:rsidR="00602123" w:rsidRPr="00AF5EEE" w:rsidRDefault="00602123" w:rsidP="00813531">
            <w:pPr>
              <w:jc w:val="center"/>
              <w:rPr>
                <w:rFonts w:ascii="Arial" w:hAnsi="Arial" w:cs="Arial"/>
                <w:b/>
                <w:color w:val="FFFFFF" w:themeColor="background1"/>
              </w:rPr>
            </w:pPr>
            <w:r w:rsidRPr="00AF5EEE">
              <w:rPr>
                <w:rFonts w:ascii="Arial" w:hAnsi="Arial" w:cs="Arial"/>
                <w:b/>
                <w:color w:val="FFFFFF" w:themeColor="background1"/>
              </w:rPr>
              <w:t xml:space="preserve">Integración del </w:t>
            </w:r>
            <w:r w:rsidR="001B486F">
              <w:rPr>
                <w:rFonts w:ascii="Arial" w:hAnsi="Arial" w:cs="Arial"/>
                <w:b/>
                <w:color w:val="FFFFFF" w:themeColor="background1"/>
              </w:rPr>
              <w:t xml:space="preserve">Comité de Planeación Estratégica y Finanzas </w:t>
            </w:r>
          </w:p>
        </w:tc>
      </w:tr>
      <w:tr w:rsidR="00602123" w:rsidRPr="006E4FDF" w:rsidTr="004E21BC">
        <w:trPr>
          <w:trHeight w:val="157"/>
        </w:trPr>
        <w:tc>
          <w:tcPr>
            <w:tcW w:w="4752" w:type="dxa"/>
            <w:shd w:val="clear" w:color="auto" w:fill="31849B" w:themeFill="accent5" w:themeFillShade="BF"/>
            <w:vAlign w:val="center"/>
          </w:tcPr>
          <w:p w:rsidR="00602123" w:rsidRPr="00AF5EEE" w:rsidRDefault="00602123" w:rsidP="004E21BC">
            <w:pPr>
              <w:jc w:val="center"/>
              <w:rPr>
                <w:rFonts w:ascii="Arial" w:hAnsi="Arial" w:cs="Arial"/>
                <w:b/>
                <w:color w:val="FFFFFF" w:themeColor="background1"/>
              </w:rPr>
            </w:pPr>
            <w:r w:rsidRPr="00AF5EEE">
              <w:rPr>
                <w:rFonts w:ascii="Arial" w:hAnsi="Arial" w:cs="Arial"/>
                <w:b/>
                <w:color w:val="FFFFFF" w:themeColor="background1"/>
              </w:rPr>
              <w:t>Miembros</w:t>
            </w:r>
          </w:p>
        </w:tc>
        <w:tc>
          <w:tcPr>
            <w:tcW w:w="2622" w:type="dxa"/>
            <w:shd w:val="clear" w:color="auto" w:fill="31849B" w:themeFill="accent5" w:themeFillShade="BF"/>
            <w:vAlign w:val="center"/>
          </w:tcPr>
          <w:p w:rsidR="00602123" w:rsidRPr="00AF5EEE" w:rsidRDefault="00602123" w:rsidP="004E21BC">
            <w:pPr>
              <w:jc w:val="center"/>
              <w:rPr>
                <w:rFonts w:ascii="Arial" w:hAnsi="Arial" w:cs="Arial"/>
                <w:b/>
                <w:color w:val="FFFFFF" w:themeColor="background1"/>
              </w:rPr>
            </w:pPr>
            <w:r>
              <w:rPr>
                <w:rFonts w:ascii="Arial" w:hAnsi="Arial" w:cs="Arial"/>
                <w:b/>
                <w:color w:val="FFFFFF" w:themeColor="background1"/>
              </w:rPr>
              <w:t>Facultades</w:t>
            </w:r>
          </w:p>
        </w:tc>
      </w:tr>
      <w:tr w:rsidR="00602123" w:rsidRPr="006E4FDF" w:rsidTr="004E21BC">
        <w:trPr>
          <w:trHeight w:val="340"/>
        </w:trPr>
        <w:tc>
          <w:tcPr>
            <w:tcW w:w="4752" w:type="dxa"/>
            <w:vAlign w:val="center"/>
          </w:tcPr>
          <w:p w:rsidR="00602123" w:rsidRPr="00AF5EEE" w:rsidRDefault="00602123" w:rsidP="00DC05EB">
            <w:pPr>
              <w:jc w:val="both"/>
              <w:rPr>
                <w:rFonts w:ascii="Arial" w:hAnsi="Arial" w:cs="Arial"/>
              </w:rPr>
            </w:pPr>
            <w:r>
              <w:rPr>
                <w:rFonts w:ascii="Arial" w:hAnsi="Arial" w:cs="Arial"/>
              </w:rPr>
              <w:t>Cinco</w:t>
            </w:r>
            <w:r w:rsidR="00DC05EB">
              <w:rPr>
                <w:rFonts w:ascii="Arial" w:hAnsi="Arial" w:cs="Arial"/>
              </w:rPr>
              <w:t xml:space="preserve"> Miembros del Consejo de </w:t>
            </w:r>
            <w:r w:rsidRPr="00921FE0">
              <w:rPr>
                <w:rFonts w:ascii="Arial" w:hAnsi="Arial" w:cs="Arial"/>
              </w:rPr>
              <w:t>Administración</w:t>
            </w:r>
            <w:r>
              <w:rPr>
                <w:rFonts w:ascii="Arial" w:hAnsi="Arial" w:cs="Arial"/>
              </w:rPr>
              <w:t xml:space="preserve"> / Consejo Consultivo, </w:t>
            </w:r>
            <w:r w:rsidRPr="00921FE0">
              <w:rPr>
                <w:rFonts w:ascii="Arial" w:hAnsi="Arial" w:cs="Arial"/>
              </w:rPr>
              <w:t xml:space="preserve">propietarios </w:t>
            </w:r>
            <w:r w:rsidR="00FA7ACD">
              <w:rPr>
                <w:rFonts w:ascii="Arial" w:hAnsi="Arial" w:cs="Arial"/>
              </w:rPr>
              <w:t>o suplentes</w:t>
            </w:r>
          </w:p>
        </w:tc>
        <w:tc>
          <w:tcPr>
            <w:tcW w:w="2622" w:type="dxa"/>
            <w:vAlign w:val="center"/>
          </w:tcPr>
          <w:p w:rsidR="00602123" w:rsidRPr="00AF5EEE" w:rsidRDefault="004E6FC7" w:rsidP="004E21BC">
            <w:pPr>
              <w:jc w:val="center"/>
              <w:rPr>
                <w:rFonts w:ascii="Arial" w:hAnsi="Arial" w:cs="Arial"/>
              </w:rPr>
            </w:pPr>
            <w:r w:rsidRPr="00921FE0">
              <w:rPr>
                <w:rFonts w:ascii="Arial" w:hAnsi="Arial" w:cs="Arial"/>
              </w:rPr>
              <w:t>Voz y voto</w:t>
            </w:r>
          </w:p>
        </w:tc>
      </w:tr>
      <w:tr w:rsidR="00602123" w:rsidRPr="006E4FDF" w:rsidTr="004E21BC">
        <w:trPr>
          <w:trHeight w:val="340"/>
        </w:trPr>
        <w:tc>
          <w:tcPr>
            <w:tcW w:w="4752" w:type="dxa"/>
            <w:vAlign w:val="center"/>
          </w:tcPr>
          <w:p w:rsidR="00602123" w:rsidRPr="00AF5EEE" w:rsidRDefault="004723FD" w:rsidP="004E21BC">
            <w:pPr>
              <w:rPr>
                <w:rFonts w:ascii="Arial" w:hAnsi="Arial" w:cs="Arial"/>
              </w:rPr>
            </w:pPr>
            <w:r>
              <w:rPr>
                <w:rFonts w:ascii="Arial" w:hAnsi="Arial" w:cs="Arial"/>
              </w:rPr>
              <w:t>Director General</w:t>
            </w:r>
          </w:p>
        </w:tc>
        <w:tc>
          <w:tcPr>
            <w:tcW w:w="2622" w:type="dxa"/>
            <w:vAlign w:val="center"/>
          </w:tcPr>
          <w:p w:rsidR="00602123" w:rsidRPr="00AF5EEE" w:rsidRDefault="004E6FC7" w:rsidP="004E21BC">
            <w:pPr>
              <w:jc w:val="center"/>
              <w:rPr>
                <w:rFonts w:ascii="Arial" w:hAnsi="Arial" w:cs="Arial"/>
              </w:rPr>
            </w:pPr>
            <w:r w:rsidRPr="00921FE0">
              <w:rPr>
                <w:rFonts w:ascii="Arial" w:hAnsi="Arial" w:cs="Arial"/>
              </w:rPr>
              <w:t>Voz – Sin voto</w:t>
            </w:r>
          </w:p>
        </w:tc>
      </w:tr>
      <w:tr w:rsidR="00602123" w:rsidRPr="006E4FDF" w:rsidTr="004E21BC">
        <w:trPr>
          <w:trHeight w:val="340"/>
        </w:trPr>
        <w:tc>
          <w:tcPr>
            <w:tcW w:w="4752" w:type="dxa"/>
            <w:vAlign w:val="center"/>
          </w:tcPr>
          <w:p w:rsidR="00602123" w:rsidRPr="004E6FC7" w:rsidRDefault="004E6FC7" w:rsidP="004E21BC">
            <w:pPr>
              <w:jc w:val="both"/>
              <w:rPr>
                <w:rFonts w:ascii="Arial" w:hAnsi="Arial" w:cs="Arial"/>
                <w:lang w:val="es-ES"/>
              </w:rPr>
            </w:pPr>
            <w:r>
              <w:rPr>
                <w:rFonts w:ascii="Arial" w:hAnsi="Arial" w:cs="Arial"/>
              </w:rPr>
              <w:t>Gerente</w:t>
            </w:r>
            <w:r w:rsidR="0027395F">
              <w:rPr>
                <w:rFonts w:ascii="Arial" w:hAnsi="Arial" w:cs="Arial"/>
              </w:rPr>
              <w:t xml:space="preserve"> </w:t>
            </w:r>
            <w:r w:rsidR="00DF2910">
              <w:rPr>
                <w:rFonts w:ascii="Arial" w:hAnsi="Arial" w:cs="Arial"/>
              </w:rPr>
              <w:t xml:space="preserve">de </w:t>
            </w:r>
            <w:r w:rsidRPr="004E6FC7">
              <w:rPr>
                <w:rFonts w:ascii="Arial" w:hAnsi="Arial" w:cs="Arial"/>
              </w:rPr>
              <w:t>Administración Operación y Soporte</w:t>
            </w:r>
          </w:p>
        </w:tc>
        <w:tc>
          <w:tcPr>
            <w:tcW w:w="2622" w:type="dxa"/>
            <w:vAlign w:val="center"/>
          </w:tcPr>
          <w:p w:rsidR="00602123" w:rsidRPr="00AF5EEE" w:rsidRDefault="004E6FC7" w:rsidP="004E21BC">
            <w:pPr>
              <w:jc w:val="center"/>
              <w:rPr>
                <w:rFonts w:ascii="Arial" w:hAnsi="Arial" w:cs="Arial"/>
              </w:rPr>
            </w:pPr>
            <w:r w:rsidRPr="00921FE0">
              <w:rPr>
                <w:rFonts w:ascii="Arial" w:hAnsi="Arial" w:cs="Arial"/>
              </w:rPr>
              <w:t>Voz – Sin voto</w:t>
            </w:r>
          </w:p>
        </w:tc>
      </w:tr>
    </w:tbl>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602123" w:rsidRDefault="00602123" w:rsidP="00A43D13">
      <w:pPr>
        <w:pStyle w:val="Prrafodelista"/>
        <w:ind w:left="0"/>
        <w:jc w:val="both"/>
        <w:rPr>
          <w:rFonts w:ascii="Arial" w:eastAsia="Times New Roman" w:hAnsi="Arial" w:cs="Arial"/>
          <w:b/>
          <w:i/>
          <w:iCs/>
          <w:color w:val="4F81BD" w:themeColor="accent1"/>
          <w:lang w:val="es-ES" w:eastAsia="es-ES"/>
        </w:rPr>
      </w:pPr>
    </w:p>
    <w:p w:rsidR="00DC05EB" w:rsidRDefault="00DC05EB" w:rsidP="00A43D13">
      <w:pPr>
        <w:pStyle w:val="Prrafodelista"/>
        <w:ind w:left="0"/>
        <w:jc w:val="both"/>
        <w:rPr>
          <w:rFonts w:ascii="Arial" w:eastAsia="Times New Roman" w:hAnsi="Arial" w:cs="Arial"/>
          <w:b/>
          <w:i/>
          <w:iCs/>
          <w:color w:val="4F81BD" w:themeColor="accent1"/>
          <w:lang w:val="es-ES" w:eastAsia="es-ES"/>
        </w:rPr>
      </w:pPr>
    </w:p>
    <w:p w:rsidR="00DC05EB" w:rsidRDefault="00DC05EB" w:rsidP="00A43D13">
      <w:pPr>
        <w:pStyle w:val="Prrafodelista"/>
        <w:ind w:left="0"/>
        <w:jc w:val="both"/>
        <w:rPr>
          <w:rFonts w:ascii="Arial" w:eastAsia="Times New Roman" w:hAnsi="Arial" w:cs="Arial"/>
          <w:b/>
          <w:i/>
          <w:iCs/>
          <w:color w:val="4F81BD" w:themeColor="accent1"/>
          <w:lang w:val="es-ES" w:eastAsia="es-ES"/>
        </w:rPr>
      </w:pPr>
    </w:p>
    <w:p w:rsidR="00A43D13" w:rsidRPr="00A43D13" w:rsidRDefault="00A43D13" w:rsidP="00A43D13">
      <w:pPr>
        <w:pStyle w:val="Prrafodelista"/>
        <w:ind w:left="0"/>
        <w:jc w:val="both"/>
        <w:rPr>
          <w:rFonts w:ascii="Arial" w:eastAsia="Times New Roman" w:hAnsi="Arial" w:cs="Arial"/>
          <w:b/>
          <w:i/>
          <w:iCs/>
          <w:color w:val="4F81BD" w:themeColor="accent1"/>
          <w:lang w:val="es-ES" w:eastAsia="es-ES"/>
        </w:rPr>
      </w:pPr>
      <w:r w:rsidRPr="00A43D13">
        <w:rPr>
          <w:rFonts w:ascii="Arial" w:eastAsia="Times New Roman" w:hAnsi="Arial" w:cs="Arial"/>
          <w:b/>
          <w:i/>
          <w:iCs/>
          <w:color w:val="4F81BD" w:themeColor="accent1"/>
          <w:lang w:val="es-ES" w:eastAsia="es-ES"/>
        </w:rPr>
        <w:t>Comité de Acreditación</w:t>
      </w:r>
    </w:p>
    <w:p w:rsidR="006A05CA" w:rsidRDefault="00165E91" w:rsidP="005E681F">
      <w:pPr>
        <w:jc w:val="both"/>
        <w:rPr>
          <w:rFonts w:ascii="Arial" w:hAnsi="Arial" w:cs="Arial"/>
          <w:bCs/>
          <w:iCs/>
          <w:lang w:val="es-ES" w:eastAsia="es-ES"/>
        </w:rPr>
      </w:pPr>
      <w:r>
        <w:rPr>
          <w:rFonts w:ascii="Arial" w:hAnsi="Arial" w:cs="Arial"/>
          <w:bCs/>
          <w:iCs/>
          <w:lang w:val="es-ES" w:eastAsia="es-ES"/>
        </w:rPr>
        <w:t>El Comité de Acreditación deberá atender por encargo del Consejo de Administración / Consejo Consultivo todos los requerimientos que éste establezca para la acreditación</w:t>
      </w:r>
      <w:r w:rsidR="008F1C0C">
        <w:rPr>
          <w:rFonts w:ascii="Arial" w:hAnsi="Arial" w:cs="Arial"/>
          <w:bCs/>
          <w:iCs/>
          <w:lang w:val="es-ES" w:eastAsia="es-ES"/>
        </w:rPr>
        <w:t xml:space="preserve"> de las empresas de TI</w:t>
      </w:r>
    </w:p>
    <w:p w:rsidR="000B4E01" w:rsidRDefault="000B4E01" w:rsidP="005E681F">
      <w:pPr>
        <w:jc w:val="both"/>
        <w:rPr>
          <w:rFonts w:ascii="Arial" w:hAnsi="Arial" w:cs="Arial"/>
          <w:bCs/>
          <w:iCs/>
          <w:lang w:val="es-ES" w:eastAsia="es-ES"/>
        </w:rPr>
      </w:pPr>
    </w:p>
    <w:tbl>
      <w:tblPr>
        <w:tblStyle w:val="Listaclara-nfasis4"/>
        <w:tblW w:w="9498" w:type="dxa"/>
        <w:tblLook w:val="04A0"/>
      </w:tblPr>
      <w:tblGrid>
        <w:gridCol w:w="9498"/>
      </w:tblGrid>
      <w:tr w:rsidR="008F1C0C" w:rsidRPr="000F5E4E" w:rsidTr="0075508E">
        <w:trPr>
          <w:cnfStyle w:val="100000000000"/>
        </w:trPr>
        <w:tc>
          <w:tcPr>
            <w:cnfStyle w:val="001000000000"/>
            <w:tcW w:w="9498" w:type="dxa"/>
          </w:tcPr>
          <w:p w:rsidR="008F1C0C" w:rsidRPr="00FF3AEB" w:rsidRDefault="008F1C0C" w:rsidP="0075508E">
            <w:pPr>
              <w:tabs>
                <w:tab w:val="left" w:pos="567"/>
              </w:tabs>
              <w:ind w:left="426"/>
              <w:jc w:val="both"/>
              <w:rPr>
                <w:rFonts w:ascii="Arial" w:hAnsi="Arial" w:cs="Arial"/>
                <w:b w:val="0"/>
                <w:iCs/>
                <w:color w:val="auto"/>
                <w:lang w:val="es-ES" w:eastAsia="es-ES"/>
              </w:rPr>
            </w:pPr>
          </w:p>
          <w:p w:rsidR="008F1C0C" w:rsidRPr="00FF3AEB" w:rsidRDefault="008F1C0C" w:rsidP="0075508E">
            <w:pPr>
              <w:tabs>
                <w:tab w:val="left" w:pos="567"/>
              </w:tabs>
              <w:ind w:left="426"/>
              <w:jc w:val="center"/>
              <w:rPr>
                <w:rFonts w:ascii="Arial" w:hAnsi="Arial" w:cs="Arial"/>
                <w:iCs/>
                <w:lang w:val="es-ES" w:eastAsia="es-ES"/>
              </w:rPr>
            </w:pPr>
            <w:r w:rsidRPr="00FF3AEB">
              <w:rPr>
                <w:rFonts w:ascii="Arial" w:hAnsi="Arial" w:cs="Arial"/>
                <w:iCs/>
                <w:lang w:val="es-ES" w:eastAsia="es-ES"/>
              </w:rPr>
              <w:t>Facultades y funciones</w:t>
            </w:r>
          </w:p>
          <w:p w:rsidR="008F1C0C" w:rsidRPr="00FF3AEB" w:rsidRDefault="008F1C0C" w:rsidP="0075508E">
            <w:pPr>
              <w:tabs>
                <w:tab w:val="left" w:pos="567"/>
              </w:tabs>
              <w:ind w:left="426"/>
              <w:jc w:val="both"/>
              <w:rPr>
                <w:rFonts w:ascii="Arial" w:hAnsi="Arial" w:cs="Arial"/>
                <w:b w:val="0"/>
                <w:iCs/>
                <w:color w:val="auto"/>
                <w:lang w:val="es-ES" w:eastAsia="es-ES"/>
              </w:rPr>
            </w:pPr>
          </w:p>
        </w:tc>
      </w:tr>
      <w:tr w:rsidR="008F1C0C" w:rsidRPr="00AE018C" w:rsidTr="0075508E">
        <w:trPr>
          <w:cnfStyle w:val="000000100000"/>
        </w:trPr>
        <w:tc>
          <w:tcPr>
            <w:cnfStyle w:val="001000000000"/>
            <w:tcW w:w="9498" w:type="dxa"/>
          </w:tcPr>
          <w:p w:rsidR="008F1C0C" w:rsidRPr="00FF3AEB" w:rsidRDefault="003D1F76"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Establecer  los requisitos que serán exigidos para la acreditación de las empresas de TI</w:t>
            </w:r>
          </w:p>
        </w:tc>
      </w:tr>
      <w:tr w:rsidR="00037D20" w:rsidRPr="00AE018C" w:rsidTr="0075508E">
        <w:tc>
          <w:tcPr>
            <w:cnfStyle w:val="001000000000"/>
            <w:tcW w:w="9498" w:type="dxa"/>
          </w:tcPr>
          <w:p w:rsidR="00037D20" w:rsidRPr="00FF3AEB" w:rsidRDefault="00037D20"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Evaluar los informes derivados de las revisiones de cumplimiento que se presenten </w:t>
            </w:r>
            <w:r w:rsidR="009006C4">
              <w:rPr>
                <w:rFonts w:ascii="Arial" w:hAnsi="Arial" w:cs="Arial"/>
                <w:b w:val="0"/>
                <w:iCs/>
                <w:lang w:val="es-ES" w:eastAsia="es-ES"/>
              </w:rPr>
              <w:t>ante el Comité</w:t>
            </w:r>
          </w:p>
        </w:tc>
      </w:tr>
      <w:tr w:rsidR="00037D20" w:rsidRPr="00AE018C" w:rsidTr="0075508E">
        <w:trPr>
          <w:cnfStyle w:val="000000100000"/>
        </w:trPr>
        <w:tc>
          <w:tcPr>
            <w:cnfStyle w:val="001000000000"/>
            <w:tcW w:w="9498" w:type="dxa"/>
          </w:tcPr>
          <w:p w:rsidR="00037D20" w:rsidRPr="00CC1ABF" w:rsidRDefault="00037D20"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Determinar por medio de la evaluación efectuada, si las empresas de TI cumplen con los requisitos establecidos para la acreditación</w:t>
            </w:r>
          </w:p>
        </w:tc>
      </w:tr>
      <w:tr w:rsidR="00037D20" w:rsidRPr="00AE018C" w:rsidTr="0075508E">
        <w:tc>
          <w:tcPr>
            <w:cnfStyle w:val="001000000000"/>
            <w:tcW w:w="9498" w:type="dxa"/>
          </w:tcPr>
          <w:p w:rsidR="00037D20" w:rsidRPr="00CC1ABF" w:rsidRDefault="00037D20"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eastAsia="es-ES"/>
              </w:rPr>
              <w:t xml:space="preserve">Establecer las condiciones que deberán cumplir las empresas que no les fue otorgado el reconocimiento de acreditación </w:t>
            </w:r>
          </w:p>
        </w:tc>
      </w:tr>
      <w:tr w:rsidR="00037D20" w:rsidRPr="00AE018C" w:rsidTr="0075508E">
        <w:trPr>
          <w:cnfStyle w:val="000000100000"/>
        </w:trPr>
        <w:tc>
          <w:tcPr>
            <w:cnfStyle w:val="001000000000"/>
            <w:tcW w:w="9498" w:type="dxa"/>
          </w:tcPr>
          <w:p w:rsidR="00037D20" w:rsidRPr="00CC1ABF" w:rsidRDefault="00037D20"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Emitir una </w:t>
            </w:r>
            <w:r w:rsidRPr="00103C79">
              <w:rPr>
                <w:rFonts w:ascii="Arial" w:hAnsi="Arial" w:cs="Arial"/>
                <w:b w:val="0"/>
                <w:iCs/>
                <w:lang w:val="es-ES" w:eastAsia="es-ES"/>
              </w:rPr>
              <w:t>resolución desestimatoria del otorgamiento de la acreditación</w:t>
            </w:r>
            <w:r>
              <w:rPr>
                <w:rFonts w:ascii="Arial" w:hAnsi="Arial" w:cs="Arial"/>
                <w:b w:val="0"/>
                <w:iCs/>
                <w:lang w:val="es-ES" w:eastAsia="es-ES"/>
              </w:rPr>
              <w:t xml:space="preserve"> en caso de que la empresa de TI </w:t>
            </w:r>
            <w:r w:rsidR="00112312">
              <w:rPr>
                <w:rFonts w:ascii="Arial" w:hAnsi="Arial" w:cs="Arial"/>
                <w:b w:val="0"/>
                <w:iCs/>
                <w:lang w:val="es-ES" w:eastAsia="es-ES"/>
              </w:rPr>
              <w:t>no cumpla con las</w:t>
            </w:r>
            <w:r>
              <w:rPr>
                <w:rFonts w:ascii="Arial" w:hAnsi="Arial" w:cs="Arial"/>
                <w:b w:val="0"/>
                <w:iCs/>
                <w:lang w:val="es-ES" w:eastAsia="es-ES"/>
              </w:rPr>
              <w:t xml:space="preserve"> condiciones establecidas </w:t>
            </w:r>
          </w:p>
        </w:tc>
      </w:tr>
      <w:tr w:rsidR="00037D20" w:rsidRPr="00AE018C" w:rsidTr="0075508E">
        <w:tc>
          <w:tcPr>
            <w:cnfStyle w:val="001000000000"/>
            <w:tcW w:w="9498" w:type="dxa"/>
          </w:tcPr>
          <w:p w:rsidR="00037D20" w:rsidRPr="00CC1ABF" w:rsidRDefault="00037D20"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Emitir una carta condicional para aquellas empresas a las que se les negó la acreditación pero que se encuentran interesadas en cumplir con lo exigido tiempo y forma </w:t>
            </w:r>
            <w:r w:rsidR="009006C4">
              <w:rPr>
                <w:rFonts w:ascii="Arial" w:hAnsi="Arial" w:cs="Arial"/>
                <w:b w:val="0"/>
                <w:iCs/>
                <w:lang w:val="es-ES" w:eastAsia="es-ES"/>
              </w:rPr>
              <w:t>para su obtención</w:t>
            </w:r>
          </w:p>
        </w:tc>
      </w:tr>
    </w:tbl>
    <w:p w:rsidR="00125A3B" w:rsidRPr="008F1C0C" w:rsidRDefault="00125A3B" w:rsidP="00F77620">
      <w:pPr>
        <w:pStyle w:val="Prrafodelista"/>
        <w:ind w:left="0"/>
        <w:jc w:val="both"/>
        <w:rPr>
          <w:rFonts w:ascii="Arial" w:eastAsia="Times New Roman" w:hAnsi="Arial" w:cs="Arial"/>
          <w:b/>
          <w:i/>
          <w:iCs/>
          <w:color w:val="4F81BD" w:themeColor="accent1"/>
          <w:lang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tbl>
      <w:tblPr>
        <w:tblpPr w:leftFromText="141" w:rightFromText="141" w:vertAnchor="text" w:horzAnchor="margin" w:tblpXSpec="center" w:tblpY="350"/>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2622"/>
      </w:tblGrid>
      <w:tr w:rsidR="00292659" w:rsidRPr="006E4FDF" w:rsidTr="0075508E">
        <w:trPr>
          <w:trHeight w:val="286"/>
        </w:trPr>
        <w:tc>
          <w:tcPr>
            <w:tcW w:w="7374" w:type="dxa"/>
            <w:gridSpan w:val="2"/>
            <w:tcBorders>
              <w:bottom w:val="single" w:sz="4" w:space="0" w:color="auto"/>
            </w:tcBorders>
            <w:shd w:val="clear" w:color="auto" w:fill="31849B" w:themeFill="accent5" w:themeFillShade="BF"/>
            <w:vAlign w:val="center"/>
          </w:tcPr>
          <w:p w:rsidR="00292659" w:rsidRPr="00AF5EEE" w:rsidRDefault="00292659" w:rsidP="0075508E">
            <w:pPr>
              <w:jc w:val="center"/>
              <w:rPr>
                <w:rFonts w:ascii="Arial" w:hAnsi="Arial" w:cs="Arial"/>
                <w:b/>
                <w:color w:val="FFFFFF" w:themeColor="background1"/>
              </w:rPr>
            </w:pPr>
            <w:r w:rsidRPr="00AF5EEE">
              <w:rPr>
                <w:rFonts w:ascii="Arial" w:hAnsi="Arial" w:cs="Arial"/>
                <w:b/>
                <w:color w:val="FFFFFF" w:themeColor="background1"/>
              </w:rPr>
              <w:t xml:space="preserve">Integración del </w:t>
            </w:r>
            <w:r>
              <w:t xml:space="preserve"> </w:t>
            </w:r>
            <w:r w:rsidRPr="00292659">
              <w:rPr>
                <w:rFonts w:ascii="Arial" w:hAnsi="Arial" w:cs="Arial"/>
                <w:b/>
                <w:color w:val="FFFFFF" w:themeColor="background1"/>
              </w:rPr>
              <w:t>Comité de Acreditación</w:t>
            </w:r>
          </w:p>
        </w:tc>
      </w:tr>
      <w:tr w:rsidR="00292659" w:rsidRPr="006E4FDF" w:rsidTr="0075508E">
        <w:trPr>
          <w:trHeight w:val="157"/>
        </w:trPr>
        <w:tc>
          <w:tcPr>
            <w:tcW w:w="4752" w:type="dxa"/>
            <w:shd w:val="clear" w:color="auto" w:fill="31849B" w:themeFill="accent5" w:themeFillShade="BF"/>
            <w:vAlign w:val="center"/>
          </w:tcPr>
          <w:p w:rsidR="00292659" w:rsidRPr="00AF5EEE" w:rsidRDefault="00292659" w:rsidP="0075508E">
            <w:pPr>
              <w:jc w:val="center"/>
              <w:rPr>
                <w:rFonts w:ascii="Arial" w:hAnsi="Arial" w:cs="Arial"/>
                <w:b/>
                <w:color w:val="FFFFFF" w:themeColor="background1"/>
              </w:rPr>
            </w:pPr>
            <w:r w:rsidRPr="00AF5EEE">
              <w:rPr>
                <w:rFonts w:ascii="Arial" w:hAnsi="Arial" w:cs="Arial"/>
                <w:b/>
                <w:color w:val="FFFFFF" w:themeColor="background1"/>
              </w:rPr>
              <w:t>Miembros</w:t>
            </w:r>
          </w:p>
        </w:tc>
        <w:tc>
          <w:tcPr>
            <w:tcW w:w="2622" w:type="dxa"/>
            <w:shd w:val="clear" w:color="auto" w:fill="31849B" w:themeFill="accent5" w:themeFillShade="BF"/>
            <w:vAlign w:val="center"/>
          </w:tcPr>
          <w:p w:rsidR="00292659" w:rsidRPr="00AF5EEE" w:rsidRDefault="00292659" w:rsidP="0075508E">
            <w:pPr>
              <w:jc w:val="center"/>
              <w:rPr>
                <w:rFonts w:ascii="Arial" w:hAnsi="Arial" w:cs="Arial"/>
                <w:b/>
                <w:color w:val="FFFFFF" w:themeColor="background1"/>
              </w:rPr>
            </w:pPr>
            <w:r>
              <w:rPr>
                <w:rFonts w:ascii="Arial" w:hAnsi="Arial" w:cs="Arial"/>
                <w:b/>
                <w:color w:val="FFFFFF" w:themeColor="background1"/>
              </w:rPr>
              <w:t>Facultades</w:t>
            </w:r>
          </w:p>
        </w:tc>
      </w:tr>
      <w:tr w:rsidR="00292659" w:rsidRPr="006E4FDF" w:rsidTr="0075508E">
        <w:trPr>
          <w:trHeight w:val="340"/>
        </w:trPr>
        <w:tc>
          <w:tcPr>
            <w:tcW w:w="4752" w:type="dxa"/>
            <w:vAlign w:val="center"/>
          </w:tcPr>
          <w:p w:rsidR="00292659" w:rsidRPr="0014766F" w:rsidRDefault="00292659" w:rsidP="0075508E">
            <w:pPr>
              <w:rPr>
                <w:rFonts w:ascii="Arial" w:hAnsi="Arial" w:cs="Arial"/>
              </w:rPr>
            </w:pPr>
            <w:r w:rsidRPr="0014766F">
              <w:rPr>
                <w:rFonts w:ascii="Arial" w:hAnsi="Arial" w:cs="Arial"/>
              </w:rPr>
              <w:t>Miembro del Consejo de Administración</w:t>
            </w:r>
          </w:p>
        </w:tc>
        <w:tc>
          <w:tcPr>
            <w:tcW w:w="2622" w:type="dxa"/>
            <w:vAlign w:val="center"/>
          </w:tcPr>
          <w:p w:rsidR="00292659" w:rsidRPr="00AF5EEE" w:rsidRDefault="00292659" w:rsidP="0075508E">
            <w:pPr>
              <w:jc w:val="center"/>
              <w:rPr>
                <w:rFonts w:ascii="Arial" w:hAnsi="Arial" w:cs="Arial"/>
              </w:rPr>
            </w:pPr>
            <w:r w:rsidRPr="00921FE0">
              <w:rPr>
                <w:rFonts w:ascii="Arial" w:hAnsi="Arial" w:cs="Arial"/>
              </w:rPr>
              <w:t>Voz y voto</w:t>
            </w:r>
          </w:p>
        </w:tc>
      </w:tr>
      <w:tr w:rsidR="00292659" w:rsidRPr="006E4FDF" w:rsidTr="0075508E">
        <w:trPr>
          <w:trHeight w:val="340"/>
        </w:trPr>
        <w:tc>
          <w:tcPr>
            <w:tcW w:w="4752" w:type="dxa"/>
            <w:vAlign w:val="center"/>
          </w:tcPr>
          <w:p w:rsidR="00292659" w:rsidRPr="0014766F" w:rsidRDefault="00292659" w:rsidP="0075508E">
            <w:pPr>
              <w:rPr>
                <w:rFonts w:ascii="Arial" w:hAnsi="Arial" w:cs="Arial"/>
              </w:rPr>
            </w:pPr>
            <w:r w:rsidRPr="0014766F">
              <w:rPr>
                <w:rFonts w:ascii="Arial" w:hAnsi="Arial" w:cs="Arial"/>
              </w:rPr>
              <w:t>Director General</w:t>
            </w:r>
          </w:p>
        </w:tc>
        <w:tc>
          <w:tcPr>
            <w:tcW w:w="2622" w:type="dxa"/>
            <w:vAlign w:val="center"/>
          </w:tcPr>
          <w:p w:rsidR="00292659" w:rsidRPr="00AF5EEE" w:rsidRDefault="00292659" w:rsidP="0075508E">
            <w:pPr>
              <w:jc w:val="center"/>
              <w:rPr>
                <w:rFonts w:ascii="Arial" w:hAnsi="Arial" w:cs="Arial"/>
              </w:rPr>
            </w:pPr>
            <w:r w:rsidRPr="00921FE0">
              <w:rPr>
                <w:rFonts w:ascii="Arial" w:hAnsi="Arial" w:cs="Arial"/>
              </w:rPr>
              <w:t>Voz – Sin voto</w:t>
            </w:r>
          </w:p>
        </w:tc>
      </w:tr>
      <w:tr w:rsidR="00292659" w:rsidRPr="006E4FDF" w:rsidTr="0075508E">
        <w:trPr>
          <w:trHeight w:val="340"/>
        </w:trPr>
        <w:tc>
          <w:tcPr>
            <w:tcW w:w="4752" w:type="dxa"/>
            <w:vAlign w:val="center"/>
          </w:tcPr>
          <w:p w:rsidR="00292659" w:rsidRPr="0014766F" w:rsidRDefault="00292659" w:rsidP="0075508E">
            <w:pPr>
              <w:rPr>
                <w:rFonts w:ascii="Arial" w:hAnsi="Arial" w:cs="Arial"/>
              </w:rPr>
            </w:pPr>
            <w:r w:rsidRPr="0014766F">
              <w:rPr>
                <w:rFonts w:ascii="Arial" w:hAnsi="Arial" w:cs="Arial"/>
              </w:rPr>
              <w:t xml:space="preserve">Responsable </w:t>
            </w:r>
            <w:r>
              <w:rPr>
                <w:rFonts w:ascii="Arial" w:hAnsi="Arial" w:cs="Arial"/>
              </w:rPr>
              <w:t>de la Función</w:t>
            </w:r>
            <w:r w:rsidRPr="0014766F">
              <w:rPr>
                <w:rFonts w:ascii="Arial" w:hAnsi="Arial" w:cs="Arial"/>
              </w:rPr>
              <w:t xml:space="preserve"> de Evaluación</w:t>
            </w:r>
          </w:p>
        </w:tc>
        <w:tc>
          <w:tcPr>
            <w:tcW w:w="2622" w:type="dxa"/>
            <w:vAlign w:val="center"/>
          </w:tcPr>
          <w:p w:rsidR="00292659" w:rsidRPr="00AF5EEE" w:rsidRDefault="00292659" w:rsidP="0075508E">
            <w:pPr>
              <w:jc w:val="center"/>
              <w:rPr>
                <w:rFonts w:ascii="Arial" w:hAnsi="Arial" w:cs="Arial"/>
              </w:rPr>
            </w:pPr>
            <w:r w:rsidRPr="00921FE0">
              <w:rPr>
                <w:rFonts w:ascii="Arial" w:hAnsi="Arial" w:cs="Arial"/>
              </w:rPr>
              <w:t>Voz – Sin voto</w:t>
            </w:r>
          </w:p>
        </w:tc>
      </w:tr>
      <w:tr w:rsidR="00292659" w:rsidRPr="006E4FDF" w:rsidTr="0075508E">
        <w:trPr>
          <w:trHeight w:val="340"/>
        </w:trPr>
        <w:tc>
          <w:tcPr>
            <w:tcW w:w="4752" w:type="dxa"/>
            <w:vAlign w:val="center"/>
          </w:tcPr>
          <w:p w:rsidR="00292659" w:rsidRPr="0014766F" w:rsidRDefault="00292659" w:rsidP="0075508E">
            <w:pPr>
              <w:rPr>
                <w:rFonts w:ascii="Arial" w:hAnsi="Arial" w:cs="Arial"/>
              </w:rPr>
            </w:pPr>
            <w:r w:rsidRPr="0014766F">
              <w:rPr>
                <w:rFonts w:ascii="Arial" w:hAnsi="Arial" w:cs="Arial"/>
              </w:rPr>
              <w:t>Experto Independiente (Consultor, Especialista, etc.)</w:t>
            </w:r>
          </w:p>
        </w:tc>
        <w:tc>
          <w:tcPr>
            <w:tcW w:w="2622" w:type="dxa"/>
            <w:vAlign w:val="center"/>
          </w:tcPr>
          <w:p w:rsidR="00292659" w:rsidRPr="00921FE0" w:rsidRDefault="00292659" w:rsidP="0075508E">
            <w:pPr>
              <w:jc w:val="center"/>
              <w:rPr>
                <w:rFonts w:ascii="Arial" w:hAnsi="Arial" w:cs="Arial"/>
              </w:rPr>
            </w:pPr>
            <w:r w:rsidRPr="00921FE0">
              <w:rPr>
                <w:rFonts w:ascii="Arial" w:hAnsi="Arial" w:cs="Arial"/>
              </w:rPr>
              <w:t>Voz – Sin voto</w:t>
            </w:r>
          </w:p>
        </w:tc>
      </w:tr>
    </w:tbl>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292659" w:rsidRPr="00292659" w:rsidRDefault="00292659" w:rsidP="00F77620">
      <w:pPr>
        <w:pStyle w:val="Prrafodelista"/>
        <w:ind w:left="0"/>
        <w:jc w:val="both"/>
        <w:rPr>
          <w:rFonts w:ascii="Arial" w:eastAsia="Times New Roman" w:hAnsi="Arial" w:cs="Arial"/>
          <w:b/>
          <w:i/>
          <w:iCs/>
          <w:color w:val="4F81BD" w:themeColor="accent1"/>
          <w:lang w:eastAsia="es-ES"/>
        </w:rPr>
      </w:pPr>
    </w:p>
    <w:p w:rsidR="00292659" w:rsidRDefault="00292659" w:rsidP="00F77620">
      <w:pPr>
        <w:pStyle w:val="Prrafodelista"/>
        <w:ind w:left="0"/>
        <w:jc w:val="both"/>
        <w:rPr>
          <w:rFonts w:ascii="Arial" w:eastAsia="Times New Roman" w:hAnsi="Arial" w:cs="Arial"/>
          <w:b/>
          <w:i/>
          <w:iCs/>
          <w:color w:val="4F81BD" w:themeColor="accent1"/>
          <w:lang w:val="es-ES" w:eastAsia="es-ES"/>
        </w:rPr>
      </w:pPr>
    </w:p>
    <w:p w:rsidR="00F77620" w:rsidRDefault="00F77620" w:rsidP="00F77620">
      <w:pPr>
        <w:pStyle w:val="Prrafodelista"/>
        <w:ind w:left="0"/>
        <w:jc w:val="both"/>
        <w:rPr>
          <w:rFonts w:ascii="Arial" w:eastAsia="Times New Roman" w:hAnsi="Arial" w:cs="Arial"/>
          <w:b/>
          <w:i/>
          <w:iCs/>
          <w:color w:val="4F81BD" w:themeColor="accent1"/>
          <w:lang w:val="es-ES" w:eastAsia="es-ES"/>
        </w:rPr>
      </w:pPr>
      <w:r w:rsidRPr="00F77620">
        <w:rPr>
          <w:rFonts w:ascii="Arial" w:eastAsia="Times New Roman" w:hAnsi="Arial" w:cs="Arial"/>
          <w:b/>
          <w:i/>
          <w:iCs/>
          <w:color w:val="4F81BD" w:themeColor="accent1"/>
          <w:lang w:val="es-ES" w:eastAsia="es-ES"/>
        </w:rPr>
        <w:t>Dirección General</w:t>
      </w:r>
    </w:p>
    <w:p w:rsidR="00C5342A" w:rsidRPr="00F77620" w:rsidRDefault="00C5342A" w:rsidP="00F77620">
      <w:pPr>
        <w:pStyle w:val="Prrafodelista"/>
        <w:ind w:left="0"/>
        <w:jc w:val="both"/>
        <w:rPr>
          <w:rFonts w:ascii="Arial" w:eastAsia="Times New Roman" w:hAnsi="Arial" w:cs="Arial"/>
          <w:b/>
          <w:i/>
          <w:iCs/>
          <w:color w:val="4F81BD" w:themeColor="accent1"/>
          <w:lang w:val="es-ES" w:eastAsia="es-ES"/>
        </w:rPr>
      </w:pPr>
    </w:p>
    <w:p w:rsidR="002B4A6A" w:rsidRPr="008E3D2A" w:rsidRDefault="00C5342A" w:rsidP="00C5342A">
      <w:pPr>
        <w:pStyle w:val="Prrafodelista"/>
        <w:ind w:left="0" w:right="-567"/>
        <w:jc w:val="both"/>
        <w:rPr>
          <w:rFonts w:ascii="Arial" w:hAnsi="Arial" w:cs="Arial"/>
          <w:bCs/>
          <w:iCs/>
          <w:lang w:val="es-ES" w:eastAsia="es-ES"/>
        </w:rPr>
      </w:pPr>
      <w:r>
        <w:rPr>
          <w:rFonts w:ascii="Arial" w:hAnsi="Arial" w:cs="Arial"/>
          <w:bCs/>
          <w:iCs/>
          <w:lang w:val="es-ES" w:eastAsia="es-ES"/>
        </w:rPr>
        <w:t>El objetivo de la Dirección General es a</w:t>
      </w:r>
      <w:r w:rsidR="008E3D2A" w:rsidRPr="008E3D2A">
        <w:rPr>
          <w:rFonts w:ascii="Arial" w:eastAsia="Calibri" w:hAnsi="Arial" w:cs="Arial"/>
          <w:bCs/>
          <w:iCs/>
          <w:lang w:val="es-ES" w:eastAsia="es-ES"/>
        </w:rPr>
        <w:t xml:space="preserve">dministrar integralmente los recursos financieros, humanos, materiales y tecnológicos de </w:t>
      </w:r>
      <w:smartTag w:uri="urn:schemas-microsoft-com:office:smarttags" w:element="PersonName">
        <w:smartTagPr>
          <w:attr w:name="ProductID" w:val="la Instituci￳n"/>
        </w:smartTagPr>
        <w:r w:rsidR="008E3D2A" w:rsidRPr="008E3D2A">
          <w:rPr>
            <w:rFonts w:ascii="Arial" w:eastAsia="Calibri" w:hAnsi="Arial" w:cs="Arial"/>
            <w:bCs/>
            <w:iCs/>
            <w:lang w:val="es-ES" w:eastAsia="es-ES"/>
          </w:rPr>
          <w:t>la Institución</w:t>
        </w:r>
      </w:smartTag>
      <w:r w:rsidR="008E3D2A" w:rsidRPr="008E3D2A">
        <w:rPr>
          <w:rFonts w:ascii="Arial" w:eastAsia="Calibri" w:hAnsi="Arial" w:cs="Arial"/>
          <w:bCs/>
          <w:iCs/>
          <w:lang w:val="es-ES" w:eastAsia="es-ES"/>
        </w:rPr>
        <w:t>, con apego a la normatividad interna y externa, para el logro de los objetivos institucionales.</w:t>
      </w:r>
    </w:p>
    <w:tbl>
      <w:tblPr>
        <w:tblStyle w:val="Listaclara-nfasis4"/>
        <w:tblW w:w="9498" w:type="dxa"/>
        <w:tblLook w:val="04A0"/>
      </w:tblPr>
      <w:tblGrid>
        <w:gridCol w:w="9498"/>
      </w:tblGrid>
      <w:tr w:rsidR="005E681F" w:rsidRPr="000F5E4E" w:rsidTr="00A43D13">
        <w:trPr>
          <w:cnfStyle w:val="100000000000"/>
        </w:trPr>
        <w:tc>
          <w:tcPr>
            <w:cnfStyle w:val="001000000000"/>
            <w:tcW w:w="9498" w:type="dxa"/>
          </w:tcPr>
          <w:p w:rsidR="00F77620" w:rsidRDefault="00F77620" w:rsidP="00F77620">
            <w:pPr>
              <w:tabs>
                <w:tab w:val="left" w:pos="567"/>
              </w:tabs>
              <w:ind w:left="426"/>
              <w:jc w:val="center"/>
              <w:rPr>
                <w:rFonts w:ascii="Arial" w:hAnsi="Arial" w:cs="Arial"/>
                <w:iCs/>
                <w:lang w:val="es-ES" w:eastAsia="es-ES"/>
              </w:rPr>
            </w:pPr>
          </w:p>
          <w:p w:rsidR="005E681F" w:rsidRDefault="005F155E" w:rsidP="00F77620">
            <w:pPr>
              <w:tabs>
                <w:tab w:val="left" w:pos="567"/>
              </w:tabs>
              <w:ind w:left="426"/>
              <w:jc w:val="center"/>
              <w:rPr>
                <w:rFonts w:ascii="Arial" w:hAnsi="Arial" w:cs="Arial"/>
                <w:iCs/>
                <w:lang w:val="es-ES" w:eastAsia="es-ES"/>
              </w:rPr>
            </w:pPr>
            <w:r w:rsidRPr="00FF3AEB">
              <w:rPr>
                <w:rFonts w:ascii="Arial" w:hAnsi="Arial" w:cs="Arial"/>
                <w:iCs/>
                <w:lang w:val="es-ES" w:eastAsia="es-ES"/>
              </w:rPr>
              <w:t>Facultades y funciones</w:t>
            </w:r>
            <w:r w:rsidRPr="000F5E4E">
              <w:rPr>
                <w:rFonts w:ascii="Arial" w:hAnsi="Arial" w:cs="Arial"/>
                <w:iCs/>
                <w:lang w:val="es-ES" w:eastAsia="es-ES"/>
              </w:rPr>
              <w:t xml:space="preserve"> </w:t>
            </w:r>
          </w:p>
          <w:p w:rsidR="005F155E" w:rsidRPr="000F5E4E" w:rsidRDefault="005F155E" w:rsidP="00F77620">
            <w:pPr>
              <w:tabs>
                <w:tab w:val="left" w:pos="567"/>
              </w:tabs>
              <w:ind w:left="426"/>
              <w:jc w:val="center"/>
              <w:rPr>
                <w:rFonts w:ascii="Arial" w:hAnsi="Arial" w:cs="Arial"/>
                <w:iCs/>
                <w:lang w:val="es-ES" w:eastAsia="es-ES"/>
              </w:rPr>
            </w:pPr>
          </w:p>
        </w:tc>
      </w:tr>
      <w:tr w:rsidR="005E681F" w:rsidRPr="000F5E4E" w:rsidTr="00A43D13">
        <w:trPr>
          <w:cnfStyle w:val="000000100000"/>
        </w:trPr>
        <w:tc>
          <w:tcPr>
            <w:cnfStyle w:val="001000000000"/>
            <w:tcW w:w="9498" w:type="dxa"/>
          </w:tcPr>
          <w:p w:rsidR="005E681F" w:rsidRPr="006875B9" w:rsidRDefault="005E681F"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Ser ponente en el comité de acreditación con voz y voto</w:t>
            </w:r>
          </w:p>
        </w:tc>
      </w:tr>
      <w:tr w:rsidR="005E681F" w:rsidRPr="000F5E4E" w:rsidTr="00A43D13">
        <w:tc>
          <w:tcPr>
            <w:cnfStyle w:val="001000000000"/>
            <w:tcW w:w="9498" w:type="dxa"/>
          </w:tcPr>
          <w:p w:rsidR="005E681F" w:rsidRPr="006875B9" w:rsidRDefault="00324ECF"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Definir</w:t>
            </w:r>
            <w:r w:rsidR="0027395F">
              <w:rPr>
                <w:rFonts w:ascii="Arial" w:hAnsi="Arial" w:cs="Arial"/>
                <w:b w:val="0"/>
                <w:iCs/>
                <w:lang w:val="es-ES" w:eastAsia="es-ES"/>
              </w:rPr>
              <w:t xml:space="preserve"> </w:t>
            </w:r>
            <w:r w:rsidRPr="006875B9">
              <w:rPr>
                <w:rFonts w:ascii="Arial" w:hAnsi="Arial" w:cs="Arial"/>
                <w:b w:val="0"/>
                <w:iCs/>
                <w:lang w:val="es-ES" w:eastAsia="es-ES"/>
              </w:rPr>
              <w:t>estrategias y negociar con las fuentes de financiamiento, con el fin de obtener los recursos y las condiciones requeridas para el sustento de la operación</w:t>
            </w:r>
          </w:p>
        </w:tc>
      </w:tr>
      <w:tr w:rsidR="005E681F" w:rsidRPr="000F5E4E" w:rsidTr="00A43D13">
        <w:trPr>
          <w:cnfStyle w:val="000000100000"/>
        </w:trPr>
        <w:tc>
          <w:tcPr>
            <w:cnfStyle w:val="001000000000"/>
            <w:tcW w:w="9498" w:type="dxa"/>
          </w:tcPr>
          <w:p w:rsidR="005E681F" w:rsidRPr="006875B9" w:rsidRDefault="00324ECF"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Establecer las políticas de administración de recursos materiales y tecnológicos que aseguren la infraestructura operativa para el correcto funcionamiento del Organismo FIT</w:t>
            </w:r>
          </w:p>
        </w:tc>
      </w:tr>
      <w:tr w:rsidR="005E681F" w:rsidRPr="000F5E4E" w:rsidTr="00A43D13">
        <w:tc>
          <w:tcPr>
            <w:cnfStyle w:val="001000000000"/>
            <w:tcW w:w="9498" w:type="dxa"/>
          </w:tcPr>
          <w:p w:rsidR="005E681F" w:rsidRPr="006875B9" w:rsidRDefault="007C7BA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Establecer las políticas de administración de recursos humanos que aseguren que el personal cuente con el perfil y características requeridas</w:t>
            </w:r>
          </w:p>
        </w:tc>
      </w:tr>
      <w:tr w:rsidR="005E681F" w:rsidRPr="000F5E4E" w:rsidTr="00A43D13">
        <w:trPr>
          <w:cnfStyle w:val="000000100000"/>
        </w:trPr>
        <w:tc>
          <w:tcPr>
            <w:cnfStyle w:val="001000000000"/>
            <w:tcW w:w="9498" w:type="dxa"/>
          </w:tcPr>
          <w:p w:rsidR="005E681F" w:rsidRPr="006875B9" w:rsidRDefault="00D21609"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Participar en el Consejo de Administración</w:t>
            </w:r>
            <w:r w:rsidR="0036310B">
              <w:rPr>
                <w:rFonts w:ascii="Arial" w:hAnsi="Arial" w:cs="Arial"/>
                <w:b w:val="0"/>
                <w:iCs/>
                <w:lang w:val="es-ES" w:eastAsia="es-ES"/>
              </w:rPr>
              <w:t xml:space="preserve"> / Consejo Consultivo</w:t>
            </w:r>
          </w:p>
        </w:tc>
      </w:tr>
      <w:tr w:rsidR="0036310B" w:rsidRPr="000F5E4E" w:rsidTr="00A43D13">
        <w:tc>
          <w:tcPr>
            <w:cnfStyle w:val="001000000000"/>
            <w:tcW w:w="9498" w:type="dxa"/>
          </w:tcPr>
          <w:p w:rsidR="0036310B" w:rsidRPr="006875B9" w:rsidRDefault="0036310B" w:rsidP="00833DF4">
            <w:pPr>
              <w:numPr>
                <w:ilvl w:val="0"/>
                <w:numId w:val="4"/>
              </w:numPr>
              <w:tabs>
                <w:tab w:val="left" w:pos="567"/>
              </w:tabs>
              <w:ind w:left="426"/>
              <w:jc w:val="both"/>
              <w:rPr>
                <w:rFonts w:ascii="Arial" w:hAnsi="Arial" w:cs="Arial"/>
                <w:b w:val="0"/>
                <w:iCs/>
                <w:lang w:val="es-ES" w:eastAsia="es-ES"/>
              </w:rPr>
            </w:pPr>
            <w:r>
              <w:rPr>
                <w:rFonts w:ascii="Arial" w:hAnsi="Arial" w:cs="Arial"/>
                <w:b w:val="0"/>
                <w:iCs/>
                <w:lang w:val="es-ES" w:eastAsia="es-ES"/>
              </w:rPr>
              <w:t xml:space="preserve">Proponer </w:t>
            </w:r>
            <w:r w:rsidRPr="0036310B">
              <w:rPr>
                <w:rFonts w:ascii="Arial" w:hAnsi="Arial" w:cs="Arial"/>
                <w:b w:val="0"/>
                <w:iCs/>
                <w:lang w:val="es-ES" w:eastAsia="es-ES"/>
              </w:rPr>
              <w:t xml:space="preserve">al Consejo de Administración / Consejo Consultivo para </w:t>
            </w:r>
            <w:r>
              <w:rPr>
                <w:rFonts w:ascii="Arial" w:hAnsi="Arial" w:cs="Arial"/>
                <w:b w:val="0"/>
                <w:iCs/>
                <w:lang w:val="es-ES" w:eastAsia="es-ES"/>
              </w:rPr>
              <w:t xml:space="preserve">su </w:t>
            </w:r>
            <w:r w:rsidRPr="0036310B">
              <w:rPr>
                <w:rFonts w:ascii="Arial" w:hAnsi="Arial" w:cs="Arial"/>
                <w:b w:val="0"/>
                <w:iCs/>
                <w:lang w:val="es-ES" w:eastAsia="es-ES"/>
              </w:rPr>
              <w:t>aprobación, la integración del Comité de Acreditación</w:t>
            </w:r>
          </w:p>
        </w:tc>
      </w:tr>
      <w:tr w:rsidR="005E681F" w:rsidRPr="000F5E4E" w:rsidTr="00A43D13">
        <w:trPr>
          <w:cnfStyle w:val="000000100000"/>
        </w:trPr>
        <w:tc>
          <w:tcPr>
            <w:cnfStyle w:val="001000000000"/>
            <w:tcW w:w="9498" w:type="dxa"/>
          </w:tcPr>
          <w:p w:rsidR="005E681F" w:rsidRPr="006875B9" w:rsidRDefault="00D21609"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Decidir respecto a la designación y remoción de las empresas de outsourcing que proporciona los servicios jurídicos, de contabilidad, de recursos humanos, administración</w:t>
            </w:r>
            <w:r w:rsidR="0027395F">
              <w:rPr>
                <w:rFonts w:ascii="Arial" w:hAnsi="Arial" w:cs="Arial"/>
                <w:b w:val="0"/>
                <w:iCs/>
                <w:lang w:val="es-ES" w:eastAsia="es-ES"/>
              </w:rPr>
              <w:t xml:space="preserve"> </w:t>
            </w:r>
            <w:r w:rsidRPr="006875B9">
              <w:rPr>
                <w:rFonts w:ascii="Arial" w:hAnsi="Arial" w:cs="Arial"/>
                <w:b w:val="0"/>
                <w:iCs/>
                <w:lang w:val="es-ES" w:eastAsia="es-ES"/>
              </w:rPr>
              <w:t>y sistemas de información</w:t>
            </w:r>
            <w:r w:rsidR="0027395F">
              <w:rPr>
                <w:rFonts w:ascii="Arial" w:hAnsi="Arial" w:cs="Arial"/>
                <w:b w:val="0"/>
                <w:iCs/>
                <w:lang w:val="es-ES" w:eastAsia="es-ES"/>
              </w:rPr>
              <w:t xml:space="preserve"> </w:t>
            </w:r>
            <w:r w:rsidRPr="006875B9">
              <w:rPr>
                <w:rFonts w:ascii="Arial" w:hAnsi="Arial" w:cs="Arial"/>
                <w:b w:val="0"/>
                <w:iCs/>
                <w:lang w:val="es-ES" w:eastAsia="es-ES"/>
              </w:rPr>
              <w:t>, con la aprobación del Consejo de Administración</w:t>
            </w:r>
            <w:r w:rsidR="0036310B">
              <w:rPr>
                <w:rFonts w:ascii="Arial" w:hAnsi="Arial" w:cs="Arial"/>
                <w:b w:val="0"/>
                <w:iCs/>
                <w:lang w:val="es-ES" w:eastAsia="es-ES"/>
              </w:rPr>
              <w:t xml:space="preserve"> / Consejo Consultivo</w:t>
            </w:r>
          </w:p>
        </w:tc>
      </w:tr>
      <w:tr w:rsidR="005E681F" w:rsidRPr="000F5E4E" w:rsidTr="00A43D13">
        <w:tc>
          <w:tcPr>
            <w:cnfStyle w:val="001000000000"/>
            <w:tcW w:w="9498" w:type="dxa"/>
          </w:tcPr>
          <w:p w:rsidR="005E681F" w:rsidRPr="006875B9" w:rsidRDefault="00871922"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Informar cuando menos una vez al año al Consejo de Administración</w:t>
            </w:r>
            <w:r w:rsidR="0036310B">
              <w:rPr>
                <w:rFonts w:ascii="Arial" w:hAnsi="Arial" w:cs="Arial"/>
                <w:b w:val="0"/>
                <w:iCs/>
                <w:lang w:val="es-ES" w:eastAsia="es-ES"/>
              </w:rPr>
              <w:t xml:space="preserve"> / Consejo Consultivo</w:t>
            </w:r>
            <w:r w:rsidRPr="006875B9">
              <w:rPr>
                <w:rFonts w:ascii="Arial" w:hAnsi="Arial" w:cs="Arial"/>
                <w:b w:val="0"/>
                <w:iCs/>
                <w:lang w:val="es-ES" w:eastAsia="es-ES"/>
              </w:rPr>
              <w:t xml:space="preserve">, sobre la problemática que genere desviaciones </w:t>
            </w:r>
            <w:r w:rsidR="007C4A03" w:rsidRPr="006875B9">
              <w:rPr>
                <w:rFonts w:ascii="Arial" w:hAnsi="Arial" w:cs="Arial"/>
                <w:b w:val="0"/>
                <w:iCs/>
                <w:lang w:val="es-ES" w:eastAsia="es-ES"/>
              </w:rPr>
              <w:t xml:space="preserve">para </w:t>
            </w:r>
            <w:r w:rsidRPr="006875B9">
              <w:rPr>
                <w:rFonts w:ascii="Arial" w:hAnsi="Arial" w:cs="Arial"/>
                <w:b w:val="0"/>
                <w:iCs/>
                <w:lang w:val="es-ES" w:eastAsia="es-ES"/>
              </w:rPr>
              <w:t>vinculación</w:t>
            </w:r>
            <w:r w:rsidR="007C4A03" w:rsidRPr="006875B9">
              <w:rPr>
                <w:rFonts w:ascii="Arial" w:hAnsi="Arial" w:cs="Arial"/>
                <w:b w:val="0"/>
                <w:iCs/>
                <w:lang w:val="es-ES" w:eastAsia="es-ES"/>
              </w:rPr>
              <w:t xml:space="preserve"> de las empresas de TI con los </w:t>
            </w:r>
            <w:r w:rsidR="004E6230" w:rsidRPr="006875B9">
              <w:rPr>
                <w:rFonts w:ascii="Arial" w:hAnsi="Arial" w:cs="Arial"/>
                <w:b w:val="0"/>
                <w:iCs/>
                <w:lang w:val="es-ES" w:eastAsia="es-ES"/>
              </w:rPr>
              <w:t>I</w:t>
            </w:r>
            <w:r w:rsidR="007C4A03" w:rsidRPr="006875B9">
              <w:rPr>
                <w:rFonts w:ascii="Arial" w:hAnsi="Arial" w:cs="Arial"/>
                <w:b w:val="0"/>
                <w:iCs/>
                <w:lang w:val="es-ES" w:eastAsia="es-ES"/>
              </w:rPr>
              <w:t xml:space="preserve">ntermediarios </w:t>
            </w:r>
            <w:r w:rsidR="004E6230" w:rsidRPr="006875B9">
              <w:rPr>
                <w:rFonts w:ascii="Arial" w:hAnsi="Arial" w:cs="Arial"/>
                <w:b w:val="0"/>
                <w:iCs/>
                <w:lang w:val="es-ES" w:eastAsia="es-ES"/>
              </w:rPr>
              <w:t>F</w:t>
            </w:r>
            <w:r w:rsidR="007C4A03" w:rsidRPr="006875B9">
              <w:rPr>
                <w:rFonts w:ascii="Arial" w:hAnsi="Arial" w:cs="Arial"/>
                <w:b w:val="0"/>
                <w:iCs/>
                <w:lang w:val="es-ES" w:eastAsia="es-ES"/>
              </w:rPr>
              <w:t>inanciero</w:t>
            </w:r>
            <w:r w:rsidR="004E6230" w:rsidRPr="006875B9">
              <w:rPr>
                <w:rFonts w:ascii="Arial" w:hAnsi="Arial" w:cs="Arial"/>
                <w:b w:val="0"/>
                <w:iCs/>
                <w:lang w:val="es-ES" w:eastAsia="es-ES"/>
              </w:rPr>
              <w:t>s</w:t>
            </w:r>
            <w:r w:rsidR="007C4A03" w:rsidRPr="006875B9">
              <w:rPr>
                <w:rFonts w:ascii="Arial" w:hAnsi="Arial" w:cs="Arial"/>
                <w:b w:val="0"/>
                <w:iCs/>
                <w:lang w:val="es-ES" w:eastAsia="es-ES"/>
              </w:rPr>
              <w:t xml:space="preserve"> </w:t>
            </w:r>
            <w:r w:rsidRPr="006875B9">
              <w:rPr>
                <w:rFonts w:ascii="Arial" w:hAnsi="Arial" w:cs="Arial"/>
                <w:b w:val="0"/>
                <w:iCs/>
                <w:lang w:val="es-ES" w:eastAsia="es-ES"/>
              </w:rPr>
              <w:t>y las acciones orientadas a solventarla</w:t>
            </w:r>
          </w:p>
        </w:tc>
      </w:tr>
      <w:tr w:rsidR="005E681F" w:rsidRPr="000F5E4E" w:rsidTr="00A43D13">
        <w:trPr>
          <w:cnfStyle w:val="000000100000"/>
        </w:trPr>
        <w:tc>
          <w:tcPr>
            <w:cnfStyle w:val="001000000000"/>
            <w:tcW w:w="9498" w:type="dxa"/>
          </w:tcPr>
          <w:p w:rsidR="005E681F" w:rsidRPr="006875B9" w:rsidRDefault="004E6230"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 xml:space="preserve">Diseñar y presentar la estructura organizacional del Organismo FIT al </w:t>
            </w:r>
            <w:r w:rsidR="00CF71CC">
              <w:rPr>
                <w:rFonts w:ascii="Arial" w:hAnsi="Arial" w:cs="Arial"/>
                <w:b w:val="0"/>
                <w:iCs/>
                <w:lang w:val="es-ES" w:eastAsia="es-ES"/>
              </w:rPr>
              <w:t xml:space="preserve">Consejo de Administración / Consejo Consultivo </w:t>
            </w:r>
            <w:r w:rsidRPr="006875B9">
              <w:rPr>
                <w:rFonts w:ascii="Arial" w:hAnsi="Arial" w:cs="Arial"/>
                <w:b w:val="0"/>
                <w:iCs/>
                <w:lang w:val="es-ES" w:eastAsia="es-ES"/>
              </w:rPr>
              <w:t>para su aprobación, habiendo escuchado la opinión de recursos humanos</w:t>
            </w:r>
          </w:p>
        </w:tc>
      </w:tr>
      <w:tr w:rsidR="007C7BAD" w:rsidRPr="000F5E4E" w:rsidTr="00A43D13">
        <w:tc>
          <w:tcPr>
            <w:cnfStyle w:val="001000000000"/>
            <w:tcW w:w="9498" w:type="dxa"/>
          </w:tcPr>
          <w:p w:rsidR="007C7BAD" w:rsidRPr="006875B9" w:rsidRDefault="00DA1373"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 xml:space="preserve">Representar al </w:t>
            </w:r>
            <w:r w:rsidR="00CF71CC">
              <w:rPr>
                <w:rFonts w:ascii="Arial" w:hAnsi="Arial" w:cs="Arial"/>
                <w:b w:val="0"/>
                <w:iCs/>
                <w:lang w:val="es-ES" w:eastAsia="es-ES"/>
              </w:rPr>
              <w:t>Consejo de Administración</w:t>
            </w:r>
            <w:r w:rsidR="0036310B">
              <w:rPr>
                <w:rFonts w:ascii="Arial" w:hAnsi="Arial" w:cs="Arial"/>
                <w:b w:val="0"/>
                <w:iCs/>
                <w:lang w:val="es-ES" w:eastAsia="es-ES"/>
              </w:rPr>
              <w:t xml:space="preserve"> / Consejo Consultivo</w:t>
            </w:r>
            <w:r w:rsidR="00CF71CC">
              <w:rPr>
                <w:rFonts w:ascii="Arial" w:hAnsi="Arial" w:cs="Arial"/>
                <w:b w:val="0"/>
                <w:iCs/>
                <w:lang w:val="es-ES" w:eastAsia="es-ES"/>
              </w:rPr>
              <w:t xml:space="preserve"> </w:t>
            </w:r>
            <w:r w:rsidRPr="006875B9">
              <w:rPr>
                <w:rFonts w:ascii="Arial" w:hAnsi="Arial" w:cs="Arial"/>
                <w:b w:val="0"/>
                <w:iCs/>
                <w:lang w:val="es-ES" w:eastAsia="es-ES"/>
              </w:rPr>
              <w:t>en los Comités en que se considere como estratégica su participación</w:t>
            </w:r>
          </w:p>
        </w:tc>
      </w:tr>
      <w:tr w:rsidR="007C7BAD" w:rsidRPr="000F5E4E" w:rsidTr="00A43D13">
        <w:trPr>
          <w:cnfStyle w:val="000000100000"/>
        </w:trPr>
        <w:tc>
          <w:tcPr>
            <w:cnfStyle w:val="001000000000"/>
            <w:tcW w:w="9498" w:type="dxa"/>
          </w:tcPr>
          <w:p w:rsidR="007C7BAD" w:rsidRPr="001F09AC" w:rsidRDefault="00A347D6" w:rsidP="00833DF4">
            <w:pPr>
              <w:numPr>
                <w:ilvl w:val="0"/>
                <w:numId w:val="4"/>
              </w:numPr>
              <w:tabs>
                <w:tab w:val="left" w:pos="567"/>
              </w:tabs>
              <w:ind w:left="426"/>
              <w:jc w:val="both"/>
              <w:rPr>
                <w:rFonts w:ascii="Arial" w:hAnsi="Arial" w:cs="Arial"/>
                <w:b w:val="0"/>
                <w:iCs/>
                <w:lang w:val="es-ES" w:eastAsia="es-ES"/>
              </w:rPr>
            </w:pPr>
            <w:r w:rsidRPr="00C771E0">
              <w:rPr>
                <w:rFonts w:ascii="Arial" w:hAnsi="Arial" w:cs="Arial"/>
                <w:b w:val="0"/>
                <w:iCs/>
                <w:lang w:val="es-ES" w:eastAsia="es-ES"/>
              </w:rPr>
              <w:t xml:space="preserve">Participar en los </w:t>
            </w:r>
            <w:r w:rsidR="001F09AC" w:rsidRPr="00C771E0">
              <w:rPr>
                <w:rFonts w:ascii="Arial" w:hAnsi="Arial" w:cs="Arial"/>
                <w:b w:val="0"/>
                <w:iCs/>
                <w:lang w:val="es-ES" w:eastAsia="es-ES"/>
              </w:rPr>
              <w:t>Comités de Pl</w:t>
            </w:r>
            <w:r w:rsidR="00C771E0" w:rsidRPr="00C771E0">
              <w:rPr>
                <w:rFonts w:ascii="Arial" w:hAnsi="Arial" w:cs="Arial"/>
                <w:b w:val="0"/>
                <w:iCs/>
                <w:lang w:val="es-ES" w:eastAsia="es-ES"/>
              </w:rPr>
              <w:t>aneación Estratégica y Finanzas,</w:t>
            </w:r>
            <w:r w:rsidR="001F09AC" w:rsidRPr="00C771E0">
              <w:rPr>
                <w:rFonts w:ascii="Arial" w:hAnsi="Arial" w:cs="Arial"/>
                <w:b w:val="0"/>
                <w:iCs/>
                <w:lang w:val="es-ES" w:eastAsia="es-ES"/>
              </w:rPr>
              <w:t xml:space="preserve"> los Comités de </w:t>
            </w:r>
            <w:r w:rsidR="00C771E0" w:rsidRPr="00C771E0">
              <w:rPr>
                <w:rFonts w:ascii="Arial" w:hAnsi="Arial" w:cs="Arial"/>
                <w:b w:val="0"/>
                <w:iCs/>
                <w:lang w:val="es-ES" w:eastAsia="es-ES"/>
              </w:rPr>
              <w:t>Auditoría</w:t>
            </w:r>
            <w:r w:rsidR="0027395F">
              <w:rPr>
                <w:rFonts w:ascii="Arial" w:hAnsi="Arial" w:cs="Arial"/>
                <w:b w:val="0"/>
                <w:iCs/>
                <w:lang w:val="es-ES" w:eastAsia="es-ES"/>
              </w:rPr>
              <w:t xml:space="preserve"> </w:t>
            </w:r>
            <w:r w:rsidR="00C771E0" w:rsidRPr="00C771E0">
              <w:rPr>
                <w:rFonts w:ascii="Arial" w:hAnsi="Arial" w:cs="Arial"/>
                <w:b w:val="0"/>
                <w:iCs/>
                <w:lang w:val="es-ES" w:eastAsia="es-ES"/>
              </w:rPr>
              <w:t xml:space="preserve">y de </w:t>
            </w:r>
            <w:r w:rsidR="001F09AC" w:rsidRPr="00C771E0">
              <w:rPr>
                <w:rFonts w:ascii="Arial" w:hAnsi="Arial" w:cs="Arial"/>
                <w:b w:val="0"/>
                <w:iCs/>
                <w:lang w:val="es-ES" w:eastAsia="es-ES"/>
              </w:rPr>
              <w:t>Acreditación</w:t>
            </w:r>
            <w:r w:rsidR="001F09AC" w:rsidRPr="001F09AC">
              <w:rPr>
                <w:rFonts w:ascii="Arial" w:hAnsi="Arial" w:cs="Arial"/>
                <w:b w:val="0"/>
                <w:iCs/>
                <w:lang w:val="es-ES" w:eastAsia="es-ES"/>
              </w:rPr>
              <w:t xml:space="preserve"> </w:t>
            </w:r>
          </w:p>
        </w:tc>
      </w:tr>
      <w:tr w:rsidR="007C7BAD" w:rsidRPr="000F5E4E" w:rsidTr="00A43D13">
        <w:tc>
          <w:tcPr>
            <w:cnfStyle w:val="001000000000"/>
            <w:tcW w:w="9498" w:type="dxa"/>
          </w:tcPr>
          <w:p w:rsidR="007C7BAD" w:rsidRPr="006875B9" w:rsidRDefault="0044532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Ejecutar los acuerdos y resoluciones, mandados por el Consejo de Administración</w:t>
            </w:r>
            <w:r w:rsidR="0036310B">
              <w:rPr>
                <w:rFonts w:ascii="Arial" w:hAnsi="Arial" w:cs="Arial"/>
                <w:b w:val="0"/>
                <w:iCs/>
                <w:lang w:val="es-ES" w:eastAsia="es-ES"/>
              </w:rPr>
              <w:t xml:space="preserve"> / Consejo Consultivo</w:t>
            </w:r>
          </w:p>
        </w:tc>
      </w:tr>
      <w:tr w:rsidR="007C7BAD" w:rsidRPr="000F5E4E" w:rsidTr="00A43D13">
        <w:trPr>
          <w:cnfStyle w:val="000000100000"/>
        </w:trPr>
        <w:tc>
          <w:tcPr>
            <w:cnfStyle w:val="001000000000"/>
            <w:tcW w:w="9498" w:type="dxa"/>
          </w:tcPr>
          <w:p w:rsidR="007C7BAD" w:rsidRPr="006875B9" w:rsidRDefault="0044532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Asegurar el desempeño institucional dentro del marco normativo y sanas prácticas profesionales</w:t>
            </w:r>
          </w:p>
        </w:tc>
      </w:tr>
      <w:tr w:rsidR="007C7BAD" w:rsidRPr="000F5E4E" w:rsidTr="00A43D13">
        <w:tc>
          <w:tcPr>
            <w:cnfStyle w:val="001000000000"/>
            <w:tcW w:w="9498" w:type="dxa"/>
          </w:tcPr>
          <w:p w:rsidR="007C7BAD" w:rsidRPr="006875B9" w:rsidRDefault="0044532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Vigilar y asegurar el que exista congruencia entre los objetivos, lineamientos y políticas, la infraestructura de apoyo y las funciones que participan en el Organismo FIT</w:t>
            </w:r>
          </w:p>
        </w:tc>
      </w:tr>
      <w:tr w:rsidR="007C7BAD" w:rsidRPr="000F5E4E" w:rsidTr="00A43D13">
        <w:trPr>
          <w:cnfStyle w:val="000000100000"/>
        </w:trPr>
        <w:tc>
          <w:tcPr>
            <w:cnfStyle w:val="001000000000"/>
            <w:tcW w:w="9498" w:type="dxa"/>
          </w:tcPr>
          <w:p w:rsidR="007C7BAD" w:rsidRPr="006875B9" w:rsidRDefault="001C089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 xml:space="preserve">Coordinar la actuación de las áreas de la organización, asegurando la independencia de las áreas normativas y de control, de las áreas de </w:t>
            </w:r>
            <w:r w:rsidR="00C771E0">
              <w:rPr>
                <w:rFonts w:ascii="Arial" w:hAnsi="Arial" w:cs="Arial"/>
                <w:b w:val="0"/>
                <w:iCs/>
                <w:lang w:val="es-ES" w:eastAsia="es-ES"/>
              </w:rPr>
              <w:t>atención empresarial</w:t>
            </w:r>
          </w:p>
        </w:tc>
      </w:tr>
      <w:tr w:rsidR="007C7BAD" w:rsidRPr="000F5E4E" w:rsidTr="00A43D13">
        <w:tc>
          <w:tcPr>
            <w:cnfStyle w:val="001000000000"/>
            <w:tcW w:w="9498" w:type="dxa"/>
          </w:tcPr>
          <w:p w:rsidR="007C7BAD" w:rsidRPr="006875B9" w:rsidRDefault="0044532D"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Nombrar y remover al personal</w:t>
            </w:r>
          </w:p>
        </w:tc>
      </w:tr>
      <w:tr w:rsidR="005E681F" w:rsidRPr="000F5E4E" w:rsidTr="00A43D13">
        <w:trPr>
          <w:cnfStyle w:val="000000100000"/>
        </w:trPr>
        <w:tc>
          <w:tcPr>
            <w:cnfStyle w:val="001000000000"/>
            <w:tcW w:w="9498" w:type="dxa"/>
          </w:tcPr>
          <w:p w:rsidR="005E681F" w:rsidRPr="006875B9" w:rsidRDefault="00607889"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Asegurar la existencia y la implantación de planes de acción para casos de contingencia que permitan cumplir con los objetivos institucionales</w:t>
            </w:r>
          </w:p>
        </w:tc>
      </w:tr>
      <w:tr w:rsidR="005E681F" w:rsidRPr="000F5E4E" w:rsidTr="00A43D13">
        <w:tc>
          <w:tcPr>
            <w:cnfStyle w:val="001000000000"/>
            <w:tcW w:w="9498" w:type="dxa"/>
          </w:tcPr>
          <w:p w:rsidR="005E681F" w:rsidRPr="006875B9" w:rsidRDefault="005916C6"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Supervisar la difusión e implantación de los manuales y procedimientos institucionales</w:t>
            </w:r>
          </w:p>
        </w:tc>
      </w:tr>
      <w:tr w:rsidR="005916C6" w:rsidRPr="000F5E4E" w:rsidTr="00A43D13">
        <w:trPr>
          <w:cnfStyle w:val="000000100000"/>
        </w:trPr>
        <w:tc>
          <w:tcPr>
            <w:cnfStyle w:val="001000000000"/>
            <w:tcW w:w="9498" w:type="dxa"/>
          </w:tcPr>
          <w:p w:rsidR="005916C6" w:rsidRPr="006875B9" w:rsidRDefault="005916C6"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Supervisar el avance y resultado de los planes y programas de trabajo de las áreas a su cargo</w:t>
            </w:r>
          </w:p>
        </w:tc>
      </w:tr>
      <w:tr w:rsidR="005916C6" w:rsidRPr="000F5E4E" w:rsidTr="00A43D13">
        <w:tc>
          <w:tcPr>
            <w:cnfStyle w:val="001000000000"/>
            <w:tcW w:w="9498" w:type="dxa"/>
          </w:tcPr>
          <w:p w:rsidR="005916C6" w:rsidRPr="006875B9" w:rsidRDefault="005916C6"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Vigilar que el ejercicio del presupuesto se mantenga dentro de los montos autorizados</w:t>
            </w:r>
          </w:p>
        </w:tc>
      </w:tr>
      <w:tr w:rsidR="005916C6" w:rsidRPr="000F5E4E" w:rsidTr="00A43D13">
        <w:trPr>
          <w:cnfStyle w:val="000000100000"/>
        </w:trPr>
        <w:tc>
          <w:tcPr>
            <w:cnfStyle w:val="001000000000"/>
            <w:tcW w:w="9498" w:type="dxa"/>
          </w:tcPr>
          <w:p w:rsidR="005916C6" w:rsidRPr="006875B9" w:rsidRDefault="005916C6" w:rsidP="00833DF4">
            <w:pPr>
              <w:numPr>
                <w:ilvl w:val="0"/>
                <w:numId w:val="4"/>
              </w:numPr>
              <w:tabs>
                <w:tab w:val="left" w:pos="567"/>
              </w:tabs>
              <w:ind w:left="426"/>
              <w:jc w:val="both"/>
              <w:rPr>
                <w:rFonts w:ascii="Arial" w:hAnsi="Arial" w:cs="Arial"/>
                <w:b w:val="0"/>
                <w:iCs/>
                <w:lang w:val="es-ES" w:eastAsia="es-ES"/>
              </w:rPr>
            </w:pPr>
            <w:r w:rsidRPr="006875B9">
              <w:rPr>
                <w:rFonts w:ascii="Arial" w:hAnsi="Arial" w:cs="Arial"/>
                <w:b w:val="0"/>
                <w:iCs/>
                <w:lang w:val="es-ES" w:eastAsia="es-ES"/>
              </w:rPr>
              <w:t>Verificar el oportuno cumplimiento de los compromisos asumidos por las áreas de su dependencia, resultado de revisiones de Contraloría</w:t>
            </w:r>
          </w:p>
        </w:tc>
      </w:tr>
    </w:tbl>
    <w:p w:rsidR="00ED41B9" w:rsidRDefault="00ED41B9" w:rsidP="00457A74">
      <w:pPr>
        <w:pStyle w:val="Ttulo1"/>
        <w:jc w:val="both"/>
        <w:rPr>
          <w:lang w:val="es-ES"/>
        </w:rPr>
      </w:pPr>
      <w:r>
        <w:rPr>
          <w:lang w:val="es-ES"/>
        </w:rPr>
        <w:lastRenderedPageBreak/>
        <w:t>Funciones y responsab</w:t>
      </w:r>
      <w:r w:rsidR="00925450">
        <w:rPr>
          <w:lang w:val="es-ES"/>
        </w:rPr>
        <w:t xml:space="preserve">ilidades </w:t>
      </w:r>
      <w:r>
        <w:rPr>
          <w:lang w:val="es-ES"/>
        </w:rPr>
        <w:t>dentro de la estructura organizacional del Organismo</w:t>
      </w:r>
    </w:p>
    <w:p w:rsidR="00925450" w:rsidRPr="00925450" w:rsidRDefault="00925450" w:rsidP="00925450">
      <w:pPr>
        <w:rPr>
          <w:lang w:val="es-ES"/>
        </w:rPr>
      </w:pPr>
    </w:p>
    <w:p w:rsidR="005E681F" w:rsidRDefault="0049000D" w:rsidP="00833DF4">
      <w:pPr>
        <w:pStyle w:val="Prrafodelista"/>
        <w:numPr>
          <w:ilvl w:val="0"/>
          <w:numId w:val="19"/>
        </w:numPr>
        <w:ind w:left="426"/>
        <w:jc w:val="both"/>
        <w:rPr>
          <w:rFonts w:ascii="Arial" w:eastAsia="Times New Roman" w:hAnsi="Arial" w:cs="Arial"/>
          <w:iCs/>
          <w:lang w:val="es-ES" w:eastAsia="es-ES"/>
        </w:rPr>
      </w:pPr>
      <w:r w:rsidRPr="00B8005C">
        <w:rPr>
          <w:rFonts w:ascii="Arial" w:eastAsia="Times New Roman" w:hAnsi="Arial" w:cs="Arial"/>
          <w:iCs/>
          <w:lang w:val="es-ES" w:eastAsia="es-ES"/>
        </w:rPr>
        <w:t>La</w:t>
      </w:r>
      <w:r w:rsidRPr="00B8005C">
        <w:rPr>
          <w:rFonts w:ascii="Arial" w:eastAsia="Times New Roman" w:hAnsi="Arial" w:cs="Arial"/>
          <w:i/>
          <w:iCs/>
          <w:color w:val="4F81BD" w:themeColor="accent1"/>
          <w:lang w:val="es-ES" w:eastAsia="es-ES"/>
        </w:rPr>
        <w:t xml:space="preserve"> </w:t>
      </w:r>
      <w:r w:rsidR="0028006F" w:rsidRPr="00B8005C">
        <w:rPr>
          <w:rFonts w:ascii="Arial" w:eastAsia="Times New Roman" w:hAnsi="Arial" w:cs="Arial"/>
          <w:i/>
          <w:iCs/>
          <w:color w:val="4F81BD" w:themeColor="accent1"/>
          <w:lang w:val="es-ES" w:eastAsia="es-ES"/>
        </w:rPr>
        <w:t>Gerencia de A</w:t>
      </w:r>
      <w:r w:rsidR="005E681F" w:rsidRPr="00B8005C">
        <w:rPr>
          <w:rFonts w:ascii="Arial" w:eastAsia="Times New Roman" w:hAnsi="Arial" w:cs="Arial"/>
          <w:i/>
          <w:iCs/>
          <w:color w:val="4F81BD" w:themeColor="accent1"/>
          <w:lang w:val="es-ES" w:eastAsia="es-ES"/>
        </w:rPr>
        <w:t xml:space="preserve">tención Empresarial </w:t>
      </w:r>
      <w:r w:rsidR="005E681F" w:rsidRPr="00B8005C">
        <w:rPr>
          <w:rFonts w:ascii="Arial" w:eastAsia="Times New Roman" w:hAnsi="Arial" w:cs="Arial"/>
          <w:iCs/>
          <w:lang w:val="es-ES" w:eastAsia="es-ES"/>
        </w:rPr>
        <w:t xml:space="preserve">y los </w:t>
      </w:r>
      <w:r w:rsidR="009015E9">
        <w:rPr>
          <w:rFonts w:ascii="Arial" w:eastAsia="Times New Roman" w:hAnsi="Arial" w:cs="Arial"/>
          <w:i/>
          <w:iCs/>
          <w:color w:val="4F81BD" w:themeColor="accent1"/>
          <w:lang w:val="es-ES" w:eastAsia="es-ES"/>
        </w:rPr>
        <w:t xml:space="preserve">Ejecutivos de Promoción y Vinculación </w:t>
      </w:r>
      <w:r w:rsidR="006846DA" w:rsidRPr="00B8005C">
        <w:rPr>
          <w:rFonts w:ascii="Arial" w:eastAsia="Times New Roman" w:hAnsi="Arial" w:cs="Arial"/>
          <w:i/>
          <w:iCs/>
          <w:color w:val="4F81BD" w:themeColor="accent1"/>
          <w:lang w:val="es-ES" w:eastAsia="es-ES"/>
        </w:rPr>
        <w:t>.</w:t>
      </w:r>
      <w:r w:rsidR="0028006F" w:rsidRPr="00B8005C">
        <w:rPr>
          <w:rFonts w:ascii="Arial" w:eastAsia="Times New Roman" w:hAnsi="Arial" w:cs="Arial"/>
          <w:iCs/>
          <w:lang w:val="es-ES" w:eastAsia="es-ES"/>
        </w:rPr>
        <w:t xml:space="preserve"> desarrollarán las </w:t>
      </w:r>
      <w:r w:rsidR="0028006F" w:rsidRPr="00B8005C">
        <w:rPr>
          <w:rFonts w:ascii="Arial" w:eastAsia="Times New Roman" w:hAnsi="Arial" w:cs="Arial"/>
          <w:i/>
          <w:iCs/>
          <w:color w:val="4F81BD" w:themeColor="accent1"/>
          <w:lang w:val="es-ES" w:eastAsia="es-ES"/>
        </w:rPr>
        <w:t>Funciones de Atención Empresaria</w:t>
      </w:r>
      <w:r w:rsidR="004F122F">
        <w:rPr>
          <w:rFonts w:ascii="Arial" w:eastAsia="Times New Roman" w:hAnsi="Arial" w:cs="Arial"/>
          <w:i/>
          <w:iCs/>
          <w:color w:val="4F81BD" w:themeColor="accent1"/>
          <w:lang w:val="es-ES" w:eastAsia="es-ES"/>
        </w:rPr>
        <w:t>l</w:t>
      </w:r>
      <w:r w:rsidR="0028006F" w:rsidRPr="00B8005C">
        <w:rPr>
          <w:rFonts w:ascii="Arial" w:eastAsia="Times New Roman" w:hAnsi="Arial" w:cs="Arial"/>
          <w:i/>
          <w:iCs/>
          <w:color w:val="4F81BD" w:themeColor="accent1"/>
          <w:lang w:val="es-ES" w:eastAsia="es-ES"/>
        </w:rPr>
        <w:t>,</w:t>
      </w:r>
      <w:r w:rsidR="0028006F" w:rsidRPr="00B8005C">
        <w:rPr>
          <w:rFonts w:ascii="Arial" w:eastAsia="Times New Roman" w:hAnsi="Arial" w:cs="Arial"/>
          <w:iCs/>
          <w:lang w:val="es-ES" w:eastAsia="es-ES"/>
        </w:rPr>
        <w:t xml:space="preserve"> teniendo como principal</w:t>
      </w:r>
      <w:r w:rsidR="00785E3A">
        <w:rPr>
          <w:rFonts w:ascii="Arial" w:eastAsia="Times New Roman" w:hAnsi="Arial" w:cs="Arial"/>
          <w:iCs/>
          <w:lang w:val="es-ES" w:eastAsia="es-ES"/>
        </w:rPr>
        <w:t>es</w:t>
      </w:r>
      <w:r w:rsidR="0028006F" w:rsidRPr="00B8005C">
        <w:rPr>
          <w:rFonts w:ascii="Arial" w:eastAsia="Times New Roman" w:hAnsi="Arial" w:cs="Arial"/>
          <w:iCs/>
          <w:lang w:val="es-ES" w:eastAsia="es-ES"/>
        </w:rPr>
        <w:t xml:space="preserve"> responsabilidad</w:t>
      </w:r>
      <w:r w:rsidR="00785E3A">
        <w:rPr>
          <w:rFonts w:ascii="Arial" w:eastAsia="Times New Roman" w:hAnsi="Arial" w:cs="Arial"/>
          <w:iCs/>
          <w:lang w:val="es-ES" w:eastAsia="es-ES"/>
        </w:rPr>
        <w:t>es las</w:t>
      </w:r>
      <w:r w:rsidR="0028006F" w:rsidRPr="00B8005C">
        <w:rPr>
          <w:rFonts w:ascii="Arial" w:eastAsia="Times New Roman" w:hAnsi="Arial" w:cs="Arial"/>
          <w:iCs/>
          <w:lang w:val="es-ES" w:eastAsia="es-ES"/>
        </w:rPr>
        <w:t xml:space="preserve"> siguiente</w:t>
      </w:r>
      <w:r w:rsidR="00785E3A">
        <w:rPr>
          <w:rFonts w:ascii="Arial" w:eastAsia="Times New Roman" w:hAnsi="Arial" w:cs="Arial"/>
          <w:iCs/>
          <w:lang w:val="es-ES" w:eastAsia="es-ES"/>
        </w:rPr>
        <w:t>s</w:t>
      </w:r>
      <w:r w:rsidR="0028006F" w:rsidRPr="00B8005C">
        <w:rPr>
          <w:rFonts w:ascii="Arial" w:eastAsia="Times New Roman" w:hAnsi="Arial" w:cs="Arial"/>
          <w:iCs/>
          <w:lang w:val="es-ES" w:eastAsia="es-ES"/>
        </w:rPr>
        <w:t>:</w:t>
      </w:r>
    </w:p>
    <w:p w:rsidR="00F7706F" w:rsidRPr="00B8005C" w:rsidRDefault="00F7706F" w:rsidP="00F7706F">
      <w:pPr>
        <w:pStyle w:val="Prrafodelista"/>
        <w:ind w:left="426"/>
        <w:jc w:val="both"/>
        <w:rPr>
          <w:rFonts w:ascii="Arial" w:eastAsia="Times New Roman" w:hAnsi="Arial" w:cs="Arial"/>
          <w:iCs/>
          <w:lang w:val="es-ES" w:eastAsia="es-ES"/>
        </w:rPr>
      </w:pPr>
    </w:p>
    <w:tbl>
      <w:tblPr>
        <w:tblStyle w:val="Listaclara-nfasis3"/>
        <w:tblW w:w="9498" w:type="dxa"/>
        <w:tblLook w:val="04A0"/>
      </w:tblPr>
      <w:tblGrid>
        <w:gridCol w:w="9498"/>
      </w:tblGrid>
      <w:tr w:rsidR="005E681F" w:rsidRPr="001F4C81" w:rsidTr="001F4C81">
        <w:trPr>
          <w:cnfStyle w:val="100000000000"/>
        </w:trPr>
        <w:tc>
          <w:tcPr>
            <w:cnfStyle w:val="001000000000"/>
            <w:tcW w:w="9498" w:type="dxa"/>
          </w:tcPr>
          <w:p w:rsidR="005E681F" w:rsidRPr="001F4C81" w:rsidRDefault="005E681F" w:rsidP="005E681F">
            <w:pPr>
              <w:tabs>
                <w:tab w:val="left" w:pos="567"/>
              </w:tabs>
              <w:ind w:left="426"/>
              <w:jc w:val="both"/>
              <w:rPr>
                <w:rFonts w:ascii="Arial" w:hAnsi="Arial" w:cs="Arial"/>
                <w:iCs/>
                <w:lang w:val="es-ES" w:eastAsia="es-ES"/>
              </w:rPr>
            </w:pPr>
          </w:p>
          <w:p w:rsidR="00457A74" w:rsidRDefault="00457A74" w:rsidP="005E681F">
            <w:pPr>
              <w:tabs>
                <w:tab w:val="left" w:pos="567"/>
              </w:tabs>
              <w:ind w:left="426"/>
              <w:jc w:val="center"/>
              <w:rPr>
                <w:rFonts w:ascii="Arial" w:hAnsi="Arial" w:cs="Arial"/>
                <w:iCs/>
                <w:lang w:val="es-ES" w:eastAsia="es-ES"/>
              </w:rPr>
            </w:pPr>
          </w:p>
          <w:p w:rsidR="005E681F" w:rsidRPr="001F4C81" w:rsidRDefault="005E681F" w:rsidP="005E681F">
            <w:pPr>
              <w:tabs>
                <w:tab w:val="left" w:pos="567"/>
              </w:tabs>
              <w:ind w:left="426"/>
              <w:jc w:val="center"/>
              <w:rPr>
                <w:rFonts w:ascii="Arial" w:hAnsi="Arial" w:cs="Arial"/>
                <w:iCs/>
                <w:lang w:val="es-ES" w:eastAsia="es-ES"/>
              </w:rPr>
            </w:pPr>
            <w:r w:rsidRPr="001F4C81">
              <w:rPr>
                <w:rFonts w:ascii="Arial" w:hAnsi="Arial" w:cs="Arial"/>
                <w:iCs/>
                <w:lang w:val="es-ES" w:eastAsia="es-ES"/>
              </w:rPr>
              <w:t>Gerencia de Atención Empresarial</w:t>
            </w:r>
          </w:p>
          <w:p w:rsidR="005E681F" w:rsidRPr="001F4C81" w:rsidRDefault="005E681F" w:rsidP="005E681F">
            <w:pPr>
              <w:tabs>
                <w:tab w:val="left" w:pos="567"/>
              </w:tabs>
              <w:ind w:left="426"/>
              <w:jc w:val="both"/>
              <w:rPr>
                <w:rFonts w:ascii="Arial" w:hAnsi="Arial" w:cs="Arial"/>
                <w:b w:val="0"/>
                <w:iCs/>
                <w:lang w:val="es-ES" w:eastAsia="es-ES"/>
              </w:rPr>
            </w:pP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Planear, dirigir y controlar las estrategias que guían las actividades relacionadas con la promoción del Programa de Acreditación del FIT, con el propósito de incrementar la penetración del programa en el sector de TI, desarrollar una imagen institucional reconocida y atraer recursos al Organismo FIT.</w:t>
            </w:r>
          </w:p>
        </w:tc>
      </w:tr>
      <w:tr w:rsidR="00404253" w:rsidRPr="001F4C81" w:rsidTr="001F4C81">
        <w:tc>
          <w:tcPr>
            <w:cnfStyle w:val="001000000000"/>
            <w:tcW w:w="9498" w:type="dxa"/>
          </w:tcPr>
          <w:p w:rsidR="00404253" w:rsidRPr="001F4C81" w:rsidRDefault="00404253"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 xml:space="preserve">Participar en la elaboración del </w:t>
            </w:r>
            <w:r w:rsidR="004E21BC">
              <w:rPr>
                <w:rFonts w:ascii="Arial" w:hAnsi="Arial" w:cs="Arial"/>
                <w:b w:val="0"/>
                <w:iCs/>
                <w:lang w:val="es-ES" w:eastAsia="es-ES"/>
              </w:rPr>
              <w:t>Plan Estratégico</w:t>
            </w:r>
            <w:r w:rsidR="00195F66">
              <w:rPr>
                <w:rFonts w:ascii="Arial" w:hAnsi="Arial" w:cs="Arial"/>
                <w:b w:val="0"/>
                <w:iCs/>
                <w:lang w:val="es-ES" w:eastAsia="es-ES"/>
              </w:rPr>
              <w:t xml:space="preserve"> </w:t>
            </w:r>
            <w:r w:rsidRPr="001F4C81">
              <w:rPr>
                <w:rFonts w:ascii="Arial" w:hAnsi="Arial" w:cs="Arial"/>
                <w:b w:val="0"/>
                <w:iCs/>
                <w:lang w:val="es-ES" w:eastAsia="es-ES"/>
              </w:rPr>
              <w:t>de Organismo FIT</w:t>
            </w:r>
            <w:r w:rsidR="006B4C30" w:rsidRPr="001F4C81">
              <w:rPr>
                <w:rFonts w:ascii="Arial" w:hAnsi="Arial" w:cs="Arial"/>
                <w:b w:val="0"/>
                <w:iCs/>
                <w:lang w:val="es-ES" w:eastAsia="es-ES"/>
              </w:rPr>
              <w:t>.</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 xml:space="preserve">Ejecutar el </w:t>
            </w:r>
            <w:r w:rsidR="004E21BC">
              <w:rPr>
                <w:rFonts w:ascii="Arial" w:hAnsi="Arial" w:cs="Arial"/>
                <w:b w:val="0"/>
                <w:iCs/>
                <w:lang w:val="es-ES" w:eastAsia="es-ES"/>
              </w:rPr>
              <w:t>Plan Estratégico</w:t>
            </w:r>
            <w:r w:rsidR="00195F66">
              <w:rPr>
                <w:rFonts w:ascii="Arial" w:hAnsi="Arial" w:cs="Arial"/>
                <w:b w:val="0"/>
                <w:iCs/>
                <w:lang w:val="es-ES" w:eastAsia="es-ES"/>
              </w:rPr>
              <w:t xml:space="preserve"> </w:t>
            </w:r>
            <w:r w:rsidRPr="001F4C81">
              <w:rPr>
                <w:rFonts w:ascii="Arial" w:hAnsi="Arial" w:cs="Arial"/>
                <w:b w:val="0"/>
                <w:iCs/>
                <w:lang w:val="es-ES" w:eastAsia="es-ES"/>
              </w:rPr>
              <w:t>de acuerdo a las directrices de la Dirección General.</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Elaborar y difundir el Plan de Promoción, a partir de la identificación del mercado objetivo definido en el PROSOFT.</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Proponer estrategias e instrumentos de promoción, precisadas de acuerdo al mercado objetivo</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eastAsia="es-ES"/>
              </w:rPr>
              <w:t xml:space="preserve">Supervisar </w:t>
            </w:r>
            <w:r w:rsidRPr="001F4C81">
              <w:rPr>
                <w:rFonts w:ascii="Arial" w:hAnsi="Arial" w:cs="Arial"/>
                <w:b w:val="0"/>
                <w:iCs/>
                <w:lang w:val="es-ES" w:eastAsia="es-ES"/>
              </w:rPr>
              <w:t>la adecuación y actualización del servicio que proporciona el FIT conforme a las necesidades del entorno y los requerimientos de las empresa de TI.</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Difundir y coordinar la ejecución de los planes, programas y presupuestos institucionales de promoción</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Asignar a cada Ejecutivo de promoción y vinculación, las empresas de TI que han sido seleccionadas para participar el programa de acreditación del Organismo</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Conocer las necesidades de las empresas de TI, y proveer una adecuada asesoría y ofrecimiento del servicio que proporciona el FIT</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Recibir y dar a conocer a la empresa</w:t>
            </w:r>
            <w:r w:rsidR="0027395F">
              <w:rPr>
                <w:rFonts w:ascii="Arial" w:hAnsi="Arial" w:cs="Arial"/>
                <w:b w:val="0"/>
                <w:iCs/>
                <w:lang w:val="es-ES" w:eastAsia="es-ES"/>
              </w:rPr>
              <w:t xml:space="preserve"> </w:t>
            </w:r>
            <w:r w:rsidRPr="001F4C81">
              <w:rPr>
                <w:rFonts w:ascii="Arial" w:hAnsi="Arial" w:cs="Arial"/>
                <w:b w:val="0"/>
                <w:iCs/>
                <w:lang w:val="es-ES" w:eastAsia="es-ES"/>
              </w:rPr>
              <w:t>la decisión de autorización o rechazo del otorgamiento de la acreditación</w:t>
            </w:r>
            <w:r w:rsidRPr="001F4C81">
              <w:rPr>
                <w:b w:val="0"/>
                <w:i/>
                <w:iCs/>
              </w:rPr>
              <w:t xml:space="preserve"> </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Participar en foros y eventos que le permitan conocer</w:t>
            </w:r>
            <w:r w:rsidR="0027395F">
              <w:rPr>
                <w:rFonts w:ascii="Arial" w:hAnsi="Arial" w:cs="Arial"/>
                <w:b w:val="0"/>
                <w:iCs/>
                <w:lang w:val="es-ES" w:eastAsia="es-ES"/>
              </w:rPr>
              <w:t xml:space="preserve"> </w:t>
            </w:r>
            <w:r w:rsidRPr="001F4C81">
              <w:rPr>
                <w:rFonts w:ascii="Arial" w:hAnsi="Arial" w:cs="Arial"/>
                <w:b w:val="0"/>
                <w:iCs/>
                <w:lang w:val="es-ES" w:eastAsia="es-ES"/>
              </w:rPr>
              <w:t xml:space="preserve">la situación actual del sector y necesidades </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Dar seguimiento a la vinculación de las empresas de TI con los intermediarios financieros</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Garantizar el cumplimiento de las políticas y procedimientos de operación que le correspondan</w:t>
            </w:r>
          </w:p>
        </w:tc>
      </w:tr>
      <w:tr w:rsidR="005E681F" w:rsidRPr="001F4C81" w:rsidTr="001F4C81">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Proponer y ejecutar las medidas correctivas necesarias para el adecuado funcionamiento de la Gerencia a su cargo</w:t>
            </w:r>
          </w:p>
        </w:tc>
      </w:tr>
      <w:tr w:rsidR="005E681F" w:rsidRPr="001F4C81" w:rsidTr="001F4C81">
        <w:trPr>
          <w:cnfStyle w:val="000000100000"/>
        </w:trPr>
        <w:tc>
          <w:tcPr>
            <w:cnfStyle w:val="001000000000"/>
            <w:tcW w:w="9498" w:type="dxa"/>
          </w:tcPr>
          <w:p w:rsidR="005E681F" w:rsidRPr="001F4C81" w:rsidRDefault="005E681F"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Definir e implantar los controles y reportes para la medición y cumplimiento de metas establecidas en el Plan de Promoción</w:t>
            </w:r>
          </w:p>
        </w:tc>
      </w:tr>
      <w:tr w:rsidR="005E681F" w:rsidRPr="001F4C81" w:rsidTr="001F4C81">
        <w:tc>
          <w:tcPr>
            <w:cnfStyle w:val="001000000000"/>
            <w:tcW w:w="9498" w:type="dxa"/>
          </w:tcPr>
          <w:p w:rsidR="005E681F" w:rsidRPr="001F4C81" w:rsidRDefault="00622D58"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 xml:space="preserve"> Capacitar a los </w:t>
            </w:r>
            <w:r w:rsidR="009015E9">
              <w:rPr>
                <w:rFonts w:ascii="Arial" w:hAnsi="Arial" w:cs="Arial"/>
                <w:b w:val="0"/>
                <w:iCs/>
                <w:lang w:val="es-ES" w:eastAsia="es-ES"/>
              </w:rPr>
              <w:t xml:space="preserve">Ejecutivos de Promoción y Vinculación </w:t>
            </w:r>
            <w:r w:rsidRPr="001F4C81">
              <w:rPr>
                <w:rFonts w:ascii="Arial" w:hAnsi="Arial" w:cs="Arial"/>
                <w:b w:val="0"/>
                <w:iCs/>
                <w:lang w:val="es-ES" w:eastAsia="es-ES"/>
              </w:rPr>
              <w:t xml:space="preserve"> para desempeñar sus actividades</w:t>
            </w:r>
            <w:r w:rsidR="00000ADE" w:rsidRPr="001F4C81">
              <w:rPr>
                <w:rFonts w:ascii="Arial" w:hAnsi="Arial" w:cs="Arial"/>
                <w:b w:val="0"/>
                <w:iCs/>
                <w:lang w:val="es-ES" w:eastAsia="es-ES"/>
              </w:rPr>
              <w:t xml:space="preserve"> relacionadas con la promoción del programa de acreditación del FIT</w:t>
            </w:r>
          </w:p>
        </w:tc>
      </w:tr>
      <w:tr w:rsidR="005E681F" w:rsidRPr="001F4C81" w:rsidTr="001F4C81">
        <w:trPr>
          <w:cnfStyle w:val="000000100000"/>
        </w:trPr>
        <w:tc>
          <w:tcPr>
            <w:cnfStyle w:val="001000000000"/>
            <w:tcW w:w="9498" w:type="dxa"/>
          </w:tcPr>
          <w:p w:rsidR="005E681F" w:rsidRPr="001F4C81" w:rsidRDefault="00EE24F1"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Evaluar los resultados del Plan de Promoción, en particular el cumplimiento de metas</w:t>
            </w:r>
          </w:p>
        </w:tc>
      </w:tr>
      <w:tr w:rsidR="00ED5FA9" w:rsidRPr="001F4C81" w:rsidTr="001F4C81">
        <w:tc>
          <w:tcPr>
            <w:cnfStyle w:val="001000000000"/>
            <w:tcW w:w="9498" w:type="dxa"/>
          </w:tcPr>
          <w:p w:rsidR="00ED5FA9" w:rsidRPr="001F4C81" w:rsidRDefault="00EE24F1"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t>Evaluar el desempeño del personal de su área y promover programas de capacitación que fortalezcan la actualización y la mejora continua del mismo</w:t>
            </w:r>
          </w:p>
        </w:tc>
      </w:tr>
      <w:tr w:rsidR="00ED5FA9" w:rsidRPr="001F4C81" w:rsidTr="001F4C81">
        <w:trPr>
          <w:cnfStyle w:val="000000100000"/>
        </w:trPr>
        <w:tc>
          <w:tcPr>
            <w:cnfStyle w:val="001000000000"/>
            <w:tcW w:w="9498" w:type="dxa"/>
          </w:tcPr>
          <w:p w:rsidR="00ED5FA9" w:rsidRPr="001F4C81" w:rsidRDefault="00120BA6" w:rsidP="00833DF4">
            <w:pPr>
              <w:numPr>
                <w:ilvl w:val="0"/>
                <w:numId w:val="4"/>
              </w:numPr>
              <w:tabs>
                <w:tab w:val="left" w:pos="567"/>
              </w:tabs>
              <w:ind w:left="426"/>
              <w:jc w:val="both"/>
              <w:rPr>
                <w:rFonts w:ascii="Arial" w:hAnsi="Arial" w:cs="Arial"/>
                <w:b w:val="0"/>
                <w:iCs/>
                <w:lang w:val="es-ES" w:eastAsia="es-ES"/>
              </w:rPr>
            </w:pPr>
            <w:r w:rsidRPr="001F4C81">
              <w:rPr>
                <w:rFonts w:ascii="Arial" w:hAnsi="Arial" w:cs="Arial"/>
                <w:b w:val="0"/>
                <w:iCs/>
                <w:lang w:val="es-ES" w:eastAsia="es-ES"/>
              </w:rPr>
              <w:lastRenderedPageBreak/>
              <w:t xml:space="preserve">Supervisar y evaluar la calidad </w:t>
            </w:r>
            <w:r w:rsidR="00D206CA" w:rsidRPr="001F4C81">
              <w:rPr>
                <w:rFonts w:ascii="Arial" w:hAnsi="Arial" w:cs="Arial"/>
                <w:b w:val="0"/>
                <w:iCs/>
                <w:lang w:val="es-ES" w:eastAsia="es-ES"/>
              </w:rPr>
              <w:t>del servicio proporcionado a las empresas de TI</w:t>
            </w:r>
          </w:p>
        </w:tc>
      </w:tr>
    </w:tbl>
    <w:p w:rsidR="005E681F" w:rsidRPr="00AF1232" w:rsidRDefault="005E681F" w:rsidP="005E681F">
      <w:pPr>
        <w:jc w:val="both"/>
        <w:rPr>
          <w:rFonts w:ascii="Arial" w:eastAsia="Times New Roman" w:hAnsi="Arial" w:cs="Arial"/>
          <w:iCs/>
          <w:lang w:eastAsia="es-ES"/>
        </w:rPr>
      </w:pPr>
    </w:p>
    <w:tbl>
      <w:tblPr>
        <w:tblStyle w:val="Listaclara-nfasis3"/>
        <w:tblW w:w="9498" w:type="dxa"/>
        <w:tblLook w:val="04A0"/>
      </w:tblPr>
      <w:tblGrid>
        <w:gridCol w:w="9498"/>
      </w:tblGrid>
      <w:tr w:rsidR="005E681F" w:rsidRPr="00B2795F" w:rsidTr="00B2795F">
        <w:trPr>
          <w:cnfStyle w:val="100000000000"/>
        </w:trPr>
        <w:tc>
          <w:tcPr>
            <w:cnfStyle w:val="001000000000"/>
            <w:tcW w:w="9498" w:type="dxa"/>
          </w:tcPr>
          <w:p w:rsidR="005E681F" w:rsidRPr="00B2795F" w:rsidRDefault="005E681F" w:rsidP="005E681F">
            <w:pPr>
              <w:tabs>
                <w:tab w:val="left" w:pos="567"/>
              </w:tabs>
              <w:ind w:left="426"/>
              <w:jc w:val="both"/>
              <w:rPr>
                <w:rFonts w:ascii="Arial" w:hAnsi="Arial" w:cs="Arial"/>
                <w:b w:val="0"/>
                <w:iCs/>
                <w:lang w:val="es-ES" w:eastAsia="es-ES"/>
              </w:rPr>
            </w:pPr>
          </w:p>
          <w:p w:rsidR="005E681F" w:rsidRPr="00B2795F" w:rsidRDefault="005E681F" w:rsidP="005E681F">
            <w:pPr>
              <w:tabs>
                <w:tab w:val="left" w:pos="567"/>
              </w:tabs>
              <w:ind w:left="426"/>
              <w:jc w:val="center"/>
              <w:rPr>
                <w:rFonts w:ascii="Arial" w:hAnsi="Arial" w:cs="Arial"/>
                <w:iCs/>
                <w:lang w:val="es-ES" w:eastAsia="es-ES"/>
              </w:rPr>
            </w:pPr>
            <w:r w:rsidRPr="00B2795F">
              <w:rPr>
                <w:rFonts w:ascii="Arial" w:hAnsi="Arial" w:cs="Arial"/>
                <w:iCs/>
                <w:lang w:val="es-ES" w:eastAsia="es-ES"/>
              </w:rPr>
              <w:t>Ejecutivo de Promoción y Vinculación</w:t>
            </w:r>
          </w:p>
          <w:p w:rsidR="005E681F" w:rsidRPr="00B2795F" w:rsidRDefault="005E681F" w:rsidP="005E681F">
            <w:pPr>
              <w:tabs>
                <w:tab w:val="left" w:pos="567"/>
              </w:tabs>
              <w:ind w:left="426"/>
              <w:jc w:val="both"/>
              <w:rPr>
                <w:rFonts w:ascii="Arial" w:hAnsi="Arial" w:cs="Arial"/>
                <w:b w:val="0"/>
                <w:iCs/>
                <w:lang w:val="es-ES" w:eastAsia="es-ES"/>
              </w:rPr>
            </w:pPr>
          </w:p>
        </w:tc>
      </w:tr>
      <w:tr w:rsidR="005E681F" w:rsidRPr="00B2795F" w:rsidTr="00B2795F">
        <w:trPr>
          <w:cnfStyle w:val="000000100000"/>
        </w:trPr>
        <w:tc>
          <w:tcPr>
            <w:cnfStyle w:val="001000000000"/>
            <w:tcW w:w="9498" w:type="dxa"/>
          </w:tcPr>
          <w:p w:rsidR="005E681F" w:rsidRPr="00B2795F" w:rsidRDefault="005E681F"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 xml:space="preserve">Implementar las actividades requeridas para promover el programa de acreditación del FIT, realizando visitas a los organismos, cámaras, asociaciones y las empresas de TI o mediante la participación en eventos, con el propósito de incrementar la penetración y la vinculación de empresas de TI con el Organismo. </w:t>
            </w:r>
          </w:p>
        </w:tc>
      </w:tr>
      <w:tr w:rsidR="00332446" w:rsidRPr="00B2795F" w:rsidTr="00B2795F">
        <w:tc>
          <w:tcPr>
            <w:cnfStyle w:val="001000000000"/>
            <w:tcW w:w="9498" w:type="dxa"/>
          </w:tcPr>
          <w:p w:rsidR="00332446" w:rsidRPr="00B2795F" w:rsidRDefault="00332446"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Solicitar la información requerida y realizar el registro en las bases de datos de las empresas de TI que se encuentren interesadas en participar en el programa de acreditación</w:t>
            </w:r>
          </w:p>
        </w:tc>
      </w:tr>
      <w:tr w:rsidR="00332446" w:rsidRPr="00B2795F" w:rsidTr="00B2795F">
        <w:trPr>
          <w:cnfStyle w:val="000000100000"/>
        </w:trPr>
        <w:tc>
          <w:tcPr>
            <w:cnfStyle w:val="001000000000"/>
            <w:tcW w:w="9498" w:type="dxa"/>
          </w:tcPr>
          <w:p w:rsidR="00332446" w:rsidRPr="00B2795F" w:rsidRDefault="00332446"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Facilitar a cada empresa de TI el acceso a la herramienta para la evaluación y posicionamiento y apoyar a las mismas en caso de que existan dudas con respecto a su contenido.</w:t>
            </w:r>
          </w:p>
        </w:tc>
      </w:tr>
      <w:tr w:rsidR="005E681F" w:rsidRPr="00B2795F" w:rsidTr="00B2795F">
        <w:tc>
          <w:tcPr>
            <w:cnfStyle w:val="001000000000"/>
            <w:tcW w:w="9498" w:type="dxa"/>
          </w:tcPr>
          <w:p w:rsidR="005E681F" w:rsidRPr="00B2795F" w:rsidRDefault="005E681F"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 xml:space="preserve">Identificar las opciones de Intermediarios Financieros que por las características del financiamiento que ofrecen pueden apoyar a cada empresa de TI y participar en el proceso de vinculación con el </w:t>
            </w:r>
            <w:r w:rsidR="00D527A3">
              <w:rPr>
                <w:rFonts w:ascii="Arial" w:hAnsi="Arial" w:cs="Arial"/>
                <w:b w:val="0"/>
                <w:iCs/>
                <w:lang w:val="es-ES" w:eastAsia="es-ES"/>
              </w:rPr>
              <w:t>Intermediario Financiero</w:t>
            </w:r>
            <w:r w:rsidRPr="00B2795F">
              <w:rPr>
                <w:rFonts w:ascii="Arial" w:hAnsi="Arial" w:cs="Arial"/>
                <w:b w:val="0"/>
                <w:iCs/>
                <w:lang w:val="es-ES" w:eastAsia="es-ES"/>
              </w:rPr>
              <w:t xml:space="preserve">. </w:t>
            </w:r>
          </w:p>
        </w:tc>
      </w:tr>
      <w:tr w:rsidR="007D1903" w:rsidRPr="00B2795F" w:rsidTr="00B2795F">
        <w:trPr>
          <w:cnfStyle w:val="000000100000"/>
        </w:trPr>
        <w:tc>
          <w:tcPr>
            <w:cnfStyle w:val="001000000000"/>
            <w:tcW w:w="9498" w:type="dxa"/>
          </w:tcPr>
          <w:p w:rsidR="007D1903" w:rsidRPr="00B2795F" w:rsidRDefault="007D1903"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Dar seguimiento a la solicitud de financiamiento que realicen las empresas de TI a los Intermediarios Financieros, hasta su autorización</w:t>
            </w:r>
          </w:p>
        </w:tc>
      </w:tr>
      <w:tr w:rsidR="005E681F" w:rsidRPr="00B2795F" w:rsidTr="00B2795F">
        <w:tc>
          <w:tcPr>
            <w:cnfStyle w:val="001000000000"/>
            <w:tcW w:w="9498" w:type="dxa"/>
          </w:tcPr>
          <w:p w:rsidR="005E681F" w:rsidRPr="00B2795F" w:rsidRDefault="005E681F"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 xml:space="preserve">Mantener actualizada la base de datos con la información general de las empresas de TI que han sido contactadas y aquellas que han sido seleccionadas para ser vinculadas al Organismo FIT </w:t>
            </w:r>
          </w:p>
        </w:tc>
      </w:tr>
      <w:tr w:rsidR="005E681F" w:rsidRPr="00B2795F" w:rsidTr="00B2795F">
        <w:trPr>
          <w:cnfStyle w:val="000000100000"/>
        </w:trPr>
        <w:tc>
          <w:tcPr>
            <w:cnfStyle w:val="001000000000"/>
            <w:tcW w:w="9498" w:type="dxa"/>
          </w:tcPr>
          <w:p w:rsidR="005E681F" w:rsidRPr="00B2795F" w:rsidRDefault="005E681F"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Integrar los expedientes con la información recabada de cada empresa de TI y resguardarlos.</w:t>
            </w:r>
          </w:p>
        </w:tc>
      </w:tr>
      <w:tr w:rsidR="00E6407A" w:rsidRPr="00B2795F" w:rsidTr="00B2795F">
        <w:tc>
          <w:tcPr>
            <w:cnfStyle w:val="001000000000"/>
            <w:tcW w:w="9498" w:type="dxa"/>
          </w:tcPr>
          <w:p w:rsidR="00E6407A" w:rsidRPr="00B2795F" w:rsidRDefault="00E6407A"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Solicitar a las empresas de TI, cuando sea el caso, documentación y/o información complementaria requerida</w:t>
            </w:r>
          </w:p>
        </w:tc>
      </w:tr>
      <w:tr w:rsidR="00E6407A" w:rsidRPr="00B2795F" w:rsidTr="00B2795F">
        <w:trPr>
          <w:cnfStyle w:val="000000100000"/>
        </w:trPr>
        <w:tc>
          <w:tcPr>
            <w:cnfStyle w:val="001000000000"/>
            <w:tcW w:w="9498" w:type="dxa"/>
          </w:tcPr>
          <w:p w:rsidR="00E6407A" w:rsidRPr="00B2795F" w:rsidRDefault="0049000D"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Elaborar y poner a disposición de la Gerencia de Atención Empresarial los informes y reportes con la periodicidad y forma establecida en el Plan de Promoción</w:t>
            </w:r>
          </w:p>
        </w:tc>
      </w:tr>
      <w:tr w:rsidR="00E6407A" w:rsidRPr="00B2795F" w:rsidTr="00B2795F">
        <w:tc>
          <w:tcPr>
            <w:cnfStyle w:val="001000000000"/>
            <w:tcW w:w="9498" w:type="dxa"/>
          </w:tcPr>
          <w:p w:rsidR="00E6407A" w:rsidRPr="00B2795F" w:rsidRDefault="0049000D"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Apoyar en la recepción y registro de información documental en general</w:t>
            </w:r>
          </w:p>
        </w:tc>
      </w:tr>
      <w:tr w:rsidR="0049000D" w:rsidRPr="00B2795F" w:rsidTr="00B2795F">
        <w:trPr>
          <w:cnfStyle w:val="000000100000"/>
        </w:trPr>
        <w:tc>
          <w:tcPr>
            <w:cnfStyle w:val="001000000000"/>
            <w:tcW w:w="9498" w:type="dxa"/>
          </w:tcPr>
          <w:p w:rsidR="0049000D" w:rsidRPr="00B2795F" w:rsidRDefault="0049000D" w:rsidP="00833DF4">
            <w:pPr>
              <w:numPr>
                <w:ilvl w:val="0"/>
                <w:numId w:val="4"/>
              </w:numPr>
              <w:tabs>
                <w:tab w:val="left" w:pos="567"/>
              </w:tabs>
              <w:ind w:left="426"/>
              <w:jc w:val="both"/>
              <w:rPr>
                <w:rFonts w:ascii="Arial" w:hAnsi="Arial" w:cs="Arial"/>
                <w:b w:val="0"/>
                <w:iCs/>
                <w:lang w:val="es-ES" w:eastAsia="es-ES"/>
              </w:rPr>
            </w:pPr>
            <w:r w:rsidRPr="00B2795F">
              <w:rPr>
                <w:rFonts w:ascii="Arial" w:hAnsi="Arial" w:cs="Arial"/>
                <w:b w:val="0"/>
                <w:iCs/>
                <w:lang w:val="es-ES" w:eastAsia="es-ES"/>
              </w:rPr>
              <w:t>Controlar y distribuir la mensajería, correspondencia y archivo</w:t>
            </w:r>
          </w:p>
        </w:tc>
      </w:tr>
    </w:tbl>
    <w:p w:rsidR="005E681F" w:rsidRDefault="005E681F" w:rsidP="005E681F">
      <w:pPr>
        <w:jc w:val="both"/>
        <w:rPr>
          <w:rFonts w:ascii="Arial" w:eastAsia="Times New Roman" w:hAnsi="Arial" w:cs="Arial"/>
          <w:iCs/>
          <w:lang w:val="es-ES" w:eastAsia="es-ES"/>
        </w:rPr>
      </w:pPr>
    </w:p>
    <w:p w:rsidR="00785E3A" w:rsidRDefault="00FB66FB" w:rsidP="00833DF4">
      <w:pPr>
        <w:pStyle w:val="Prrafodelista"/>
        <w:numPr>
          <w:ilvl w:val="0"/>
          <w:numId w:val="19"/>
        </w:numPr>
        <w:ind w:left="426"/>
        <w:jc w:val="both"/>
        <w:rPr>
          <w:rFonts w:ascii="Arial" w:eastAsia="Times New Roman" w:hAnsi="Arial" w:cs="Arial"/>
          <w:iCs/>
          <w:lang w:val="es-ES" w:eastAsia="es-ES"/>
        </w:rPr>
      </w:pPr>
      <w:r>
        <w:rPr>
          <w:rFonts w:ascii="Arial" w:eastAsia="Times New Roman" w:hAnsi="Arial" w:cs="Arial"/>
          <w:iCs/>
          <w:lang w:val="es-ES" w:eastAsia="es-ES"/>
        </w:rPr>
        <w:t xml:space="preserve">El </w:t>
      </w:r>
      <w:r w:rsidRPr="00FB66FB">
        <w:rPr>
          <w:rFonts w:ascii="Arial" w:eastAsia="Times New Roman" w:hAnsi="Arial" w:cs="Arial"/>
          <w:i/>
          <w:iCs/>
          <w:color w:val="4F81BD" w:themeColor="accent1"/>
          <w:lang w:val="es-ES" w:eastAsia="es-ES"/>
        </w:rPr>
        <w:t>Contralor , la</w:t>
      </w:r>
      <w:r>
        <w:rPr>
          <w:rFonts w:ascii="Arial" w:eastAsia="Times New Roman" w:hAnsi="Arial" w:cs="Arial"/>
          <w:iCs/>
          <w:lang w:val="es-ES" w:eastAsia="es-ES"/>
        </w:rPr>
        <w:t xml:space="preserve"> </w:t>
      </w:r>
      <w:r w:rsidR="0049000D" w:rsidRPr="00B8005C">
        <w:rPr>
          <w:rFonts w:ascii="Arial" w:eastAsia="Times New Roman" w:hAnsi="Arial" w:cs="Arial"/>
          <w:i/>
          <w:iCs/>
          <w:color w:val="4F81BD" w:themeColor="accent1"/>
          <w:lang w:val="es-ES" w:eastAsia="es-ES"/>
        </w:rPr>
        <w:t>Gerencia de Evaluación y Supervisión,</w:t>
      </w:r>
      <w:r w:rsidR="0049000D" w:rsidRPr="00B8005C">
        <w:rPr>
          <w:rFonts w:ascii="Arial" w:eastAsia="Times New Roman" w:hAnsi="Arial" w:cs="Arial"/>
          <w:iCs/>
          <w:lang w:val="es-ES" w:eastAsia="es-ES"/>
        </w:rPr>
        <w:t xml:space="preserve"> los </w:t>
      </w:r>
      <w:r w:rsidR="00165015">
        <w:rPr>
          <w:rFonts w:ascii="Arial" w:eastAsia="Times New Roman" w:hAnsi="Arial" w:cs="Arial"/>
          <w:i/>
          <w:iCs/>
          <w:color w:val="4F81BD" w:themeColor="accent1"/>
          <w:lang w:val="es-ES" w:eastAsia="es-ES"/>
        </w:rPr>
        <w:t>Ejecutivos de Análisis,</w:t>
      </w:r>
      <w:r w:rsidR="0049000D" w:rsidRPr="00B8005C">
        <w:rPr>
          <w:rFonts w:ascii="Arial" w:eastAsia="Times New Roman" w:hAnsi="Arial" w:cs="Arial"/>
          <w:i/>
          <w:iCs/>
          <w:color w:val="4F81BD" w:themeColor="accent1"/>
          <w:lang w:val="es-ES" w:eastAsia="es-ES"/>
        </w:rPr>
        <w:t xml:space="preserve"> Ejecutivos de Seguimiento</w:t>
      </w:r>
      <w:r w:rsidR="00165015">
        <w:rPr>
          <w:rFonts w:ascii="Arial" w:eastAsia="Times New Roman" w:hAnsi="Arial" w:cs="Arial"/>
          <w:i/>
          <w:iCs/>
          <w:color w:val="4F81BD" w:themeColor="accent1"/>
          <w:lang w:val="es-ES" w:eastAsia="es-ES"/>
        </w:rPr>
        <w:t xml:space="preserve"> y el </w:t>
      </w:r>
      <w:r w:rsidR="00165015" w:rsidRPr="00B8005C">
        <w:rPr>
          <w:rFonts w:ascii="Arial" w:eastAsia="Times New Roman" w:hAnsi="Arial" w:cs="Arial"/>
          <w:i/>
          <w:iCs/>
          <w:color w:val="4F81BD" w:themeColor="accent1"/>
          <w:lang w:val="es-ES" w:eastAsia="es-ES"/>
        </w:rPr>
        <w:t>Especialista Jurídico,</w:t>
      </w:r>
      <w:r w:rsidR="0027395F">
        <w:rPr>
          <w:rFonts w:ascii="Arial" w:eastAsia="Times New Roman" w:hAnsi="Arial" w:cs="Arial"/>
          <w:i/>
          <w:iCs/>
          <w:color w:val="4F81BD" w:themeColor="accent1"/>
          <w:lang w:val="es-ES" w:eastAsia="es-ES"/>
        </w:rPr>
        <w:t xml:space="preserve"> </w:t>
      </w:r>
      <w:r w:rsidR="0049000D" w:rsidRPr="00B8005C">
        <w:rPr>
          <w:rFonts w:ascii="Arial" w:eastAsia="Times New Roman" w:hAnsi="Arial" w:cs="Arial"/>
          <w:iCs/>
          <w:lang w:val="es-ES" w:eastAsia="es-ES"/>
        </w:rPr>
        <w:t xml:space="preserve">desarrollarán las </w:t>
      </w:r>
      <w:r w:rsidR="0049000D" w:rsidRPr="00B8005C">
        <w:rPr>
          <w:rFonts w:ascii="Arial" w:eastAsia="Times New Roman" w:hAnsi="Arial" w:cs="Arial"/>
          <w:i/>
          <w:iCs/>
          <w:color w:val="4F81BD" w:themeColor="accent1"/>
          <w:lang w:val="es-ES" w:eastAsia="es-ES"/>
        </w:rPr>
        <w:t>Funciones</w:t>
      </w:r>
      <w:r w:rsidR="00FC5166" w:rsidRPr="00FC5166">
        <w:t xml:space="preserve"> </w:t>
      </w:r>
      <w:r w:rsidR="00FC5166" w:rsidRPr="00B8005C">
        <w:rPr>
          <w:rFonts w:ascii="Arial" w:eastAsia="Times New Roman" w:hAnsi="Arial" w:cs="Arial"/>
          <w:i/>
          <w:iCs/>
          <w:color w:val="4F81BD" w:themeColor="accent1"/>
          <w:lang w:val="es-ES" w:eastAsia="es-ES"/>
        </w:rPr>
        <w:t>de Decisión, Supervisión y Control</w:t>
      </w:r>
      <w:r w:rsidR="0049000D" w:rsidRPr="00B8005C">
        <w:rPr>
          <w:rFonts w:ascii="Arial" w:eastAsia="Times New Roman" w:hAnsi="Arial" w:cs="Arial"/>
          <w:i/>
          <w:iCs/>
          <w:color w:val="4F81BD" w:themeColor="accent1"/>
          <w:lang w:val="es-ES" w:eastAsia="es-ES"/>
        </w:rPr>
        <w:t>,</w:t>
      </w:r>
      <w:r w:rsidR="0049000D" w:rsidRPr="00B8005C">
        <w:rPr>
          <w:rFonts w:ascii="Arial" w:eastAsia="Times New Roman" w:hAnsi="Arial" w:cs="Arial"/>
          <w:iCs/>
          <w:lang w:val="es-ES" w:eastAsia="es-ES"/>
        </w:rPr>
        <w:t xml:space="preserve"> </w:t>
      </w:r>
      <w:r w:rsidR="00785E3A" w:rsidRPr="00B8005C">
        <w:rPr>
          <w:rFonts w:ascii="Arial" w:eastAsia="Times New Roman" w:hAnsi="Arial" w:cs="Arial"/>
          <w:iCs/>
          <w:lang w:val="es-ES" w:eastAsia="es-ES"/>
        </w:rPr>
        <w:t>teniendo como principal</w:t>
      </w:r>
      <w:r w:rsidR="00785E3A">
        <w:rPr>
          <w:rFonts w:ascii="Arial" w:eastAsia="Times New Roman" w:hAnsi="Arial" w:cs="Arial"/>
          <w:iCs/>
          <w:lang w:val="es-ES" w:eastAsia="es-ES"/>
        </w:rPr>
        <w:t>es</w:t>
      </w:r>
      <w:r w:rsidR="00785E3A" w:rsidRPr="00B8005C">
        <w:rPr>
          <w:rFonts w:ascii="Arial" w:eastAsia="Times New Roman" w:hAnsi="Arial" w:cs="Arial"/>
          <w:iCs/>
          <w:lang w:val="es-ES" w:eastAsia="es-ES"/>
        </w:rPr>
        <w:t xml:space="preserve"> responsabilidad</w:t>
      </w:r>
      <w:r w:rsidR="00785E3A">
        <w:rPr>
          <w:rFonts w:ascii="Arial" w:eastAsia="Times New Roman" w:hAnsi="Arial" w:cs="Arial"/>
          <w:iCs/>
          <w:lang w:val="es-ES" w:eastAsia="es-ES"/>
        </w:rPr>
        <w:t>es las</w:t>
      </w:r>
      <w:r w:rsidR="00785E3A" w:rsidRPr="00B8005C">
        <w:rPr>
          <w:rFonts w:ascii="Arial" w:eastAsia="Times New Roman" w:hAnsi="Arial" w:cs="Arial"/>
          <w:iCs/>
          <w:lang w:val="es-ES" w:eastAsia="es-ES"/>
        </w:rPr>
        <w:t xml:space="preserve"> siguiente</w:t>
      </w:r>
      <w:r w:rsidR="00785E3A">
        <w:rPr>
          <w:rFonts w:ascii="Arial" w:eastAsia="Times New Roman" w:hAnsi="Arial" w:cs="Arial"/>
          <w:iCs/>
          <w:lang w:val="es-ES" w:eastAsia="es-ES"/>
        </w:rPr>
        <w:t>s</w:t>
      </w:r>
      <w:r w:rsidR="00785E3A" w:rsidRPr="00B8005C">
        <w:rPr>
          <w:rFonts w:ascii="Arial" w:eastAsia="Times New Roman" w:hAnsi="Arial" w:cs="Arial"/>
          <w:iCs/>
          <w:lang w:val="es-ES" w:eastAsia="es-ES"/>
        </w:rPr>
        <w:t>:</w:t>
      </w:r>
    </w:p>
    <w:tbl>
      <w:tblPr>
        <w:tblStyle w:val="Listaclara-nfasis3"/>
        <w:tblW w:w="9464" w:type="dxa"/>
        <w:tblLook w:val="04A0"/>
      </w:tblPr>
      <w:tblGrid>
        <w:gridCol w:w="9464"/>
      </w:tblGrid>
      <w:tr w:rsidR="00FB66FB" w:rsidRPr="001F4C81" w:rsidTr="0075508E">
        <w:trPr>
          <w:cnfStyle w:val="100000000000"/>
        </w:trPr>
        <w:tc>
          <w:tcPr>
            <w:cnfStyle w:val="001000000000"/>
            <w:tcW w:w="9464" w:type="dxa"/>
          </w:tcPr>
          <w:p w:rsidR="00FB66FB" w:rsidRDefault="00FB66FB" w:rsidP="0075508E">
            <w:pPr>
              <w:tabs>
                <w:tab w:val="left" w:pos="567"/>
              </w:tabs>
              <w:ind w:left="426"/>
              <w:jc w:val="center"/>
              <w:rPr>
                <w:rFonts w:ascii="Arial" w:hAnsi="Arial" w:cs="Arial"/>
                <w:iCs/>
                <w:lang w:val="es-ES" w:eastAsia="es-ES"/>
              </w:rPr>
            </w:pPr>
          </w:p>
          <w:p w:rsidR="00FB66FB" w:rsidRPr="001F4C81" w:rsidRDefault="00FB66FB" w:rsidP="0075508E">
            <w:pPr>
              <w:tabs>
                <w:tab w:val="left" w:pos="567"/>
              </w:tabs>
              <w:ind w:left="426"/>
              <w:jc w:val="center"/>
              <w:rPr>
                <w:rFonts w:ascii="Arial" w:hAnsi="Arial" w:cs="Arial"/>
                <w:iCs/>
                <w:lang w:val="es-ES" w:eastAsia="es-ES"/>
              </w:rPr>
            </w:pPr>
            <w:r w:rsidRPr="001F4C81">
              <w:rPr>
                <w:rFonts w:ascii="Arial" w:hAnsi="Arial" w:cs="Arial"/>
                <w:iCs/>
                <w:lang w:val="es-ES" w:eastAsia="es-ES"/>
              </w:rPr>
              <w:t>Contralor</w:t>
            </w:r>
          </w:p>
          <w:p w:rsidR="00FB66FB" w:rsidRPr="001F4C81" w:rsidRDefault="00FB66FB" w:rsidP="0075508E">
            <w:pPr>
              <w:tabs>
                <w:tab w:val="left" w:pos="567"/>
              </w:tabs>
              <w:ind w:left="426"/>
              <w:jc w:val="center"/>
              <w:rPr>
                <w:rFonts w:ascii="Arial" w:hAnsi="Arial" w:cs="Arial"/>
                <w:b w:val="0"/>
                <w:iCs/>
                <w:lang w:val="es-ES" w:eastAsia="es-ES"/>
              </w:rPr>
            </w:pPr>
          </w:p>
        </w:tc>
      </w:tr>
      <w:tr w:rsidR="00FB66FB" w:rsidRPr="001F4C81" w:rsidTr="0075508E">
        <w:trPr>
          <w:cnfStyle w:val="000000100000"/>
        </w:trPr>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Diseñar, establecer e implantar medidas y controles que aseguren el cumplimiento de la normatividad interna y externa aplicable a la institución en la realización de sus transacciones u operaciones, así como su seguimiento.</w:t>
            </w:r>
          </w:p>
        </w:tc>
      </w:tr>
      <w:tr w:rsidR="00FB66FB" w:rsidRPr="001F4C81" w:rsidTr="0075508E">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 xml:space="preserve">Supervisar y vigilar el Macroproceso de Acreditación para las Empresas de TI y el </w:t>
            </w:r>
            <w:r>
              <w:rPr>
                <w:rFonts w:ascii="Arial" w:hAnsi="Arial" w:cs="Arial"/>
                <w:b w:val="0"/>
                <w:iCs/>
                <w:lang w:val="es-ES" w:eastAsia="es-ES"/>
              </w:rPr>
              <w:t xml:space="preserve">Control Interno </w:t>
            </w:r>
            <w:r w:rsidRPr="001F4C81">
              <w:rPr>
                <w:rFonts w:ascii="Arial" w:hAnsi="Arial" w:cs="Arial"/>
                <w:b w:val="0"/>
                <w:iCs/>
                <w:lang w:val="es-ES" w:eastAsia="es-ES"/>
              </w:rPr>
              <w:t>Institucionales.</w:t>
            </w:r>
          </w:p>
        </w:tc>
      </w:tr>
      <w:tr w:rsidR="00FB66FB" w:rsidRPr="001F4C81" w:rsidTr="0075508E">
        <w:trPr>
          <w:cnfStyle w:val="000000100000"/>
        </w:trPr>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 xml:space="preserve">Asegurar a través de las revisiones, que el Macroproceso de Acreditación para las </w:t>
            </w:r>
            <w:r w:rsidRPr="001F4C81">
              <w:rPr>
                <w:rFonts w:ascii="Arial" w:hAnsi="Arial" w:cs="Arial"/>
                <w:b w:val="0"/>
                <w:iCs/>
                <w:lang w:val="es-ES" w:eastAsia="es-ES"/>
              </w:rPr>
              <w:lastRenderedPageBreak/>
              <w:t xml:space="preserve">Empresas de TI y de </w:t>
            </w:r>
            <w:r>
              <w:rPr>
                <w:rFonts w:ascii="Arial" w:hAnsi="Arial" w:cs="Arial"/>
                <w:b w:val="0"/>
                <w:iCs/>
                <w:lang w:val="es-ES" w:eastAsia="es-ES"/>
              </w:rPr>
              <w:t xml:space="preserve">Control Interno </w:t>
            </w:r>
            <w:r w:rsidRPr="001F4C81">
              <w:rPr>
                <w:rFonts w:ascii="Arial" w:hAnsi="Arial" w:cs="Arial"/>
                <w:b w:val="0"/>
                <w:iCs/>
                <w:lang w:val="es-ES" w:eastAsia="es-ES"/>
              </w:rPr>
              <w:t>se lleven a cabo con apego a las normas y procedimientos establecidos.</w:t>
            </w:r>
          </w:p>
        </w:tc>
      </w:tr>
      <w:tr w:rsidR="00FB66FB" w:rsidRPr="001F4C81" w:rsidTr="0075508E">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lastRenderedPageBreak/>
              <w:t>La revisión que efectúa busca tomar acciones para prevenir, más que reaccionar ante posibles problemas.</w:t>
            </w:r>
          </w:p>
        </w:tc>
      </w:tr>
      <w:tr w:rsidR="00FB66FB" w:rsidRPr="001F4C81" w:rsidTr="0075508E">
        <w:trPr>
          <w:cnfStyle w:val="000000100000"/>
        </w:trPr>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Realiza revisiones a las herramientas utilizadas en el Macroproceso de Acreditación de Empresas de TI.</w:t>
            </w:r>
          </w:p>
        </w:tc>
      </w:tr>
      <w:tr w:rsidR="00FB66FB" w:rsidRPr="001F4C81" w:rsidTr="0075508E">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Proponer al Director General, acciones de mejora al Macroproceso de Acreditación de Empresas de TI.</w:t>
            </w:r>
          </w:p>
        </w:tc>
      </w:tr>
      <w:tr w:rsidR="00FB66FB" w:rsidRPr="001F4C81" w:rsidTr="0075508E">
        <w:trPr>
          <w:cnfStyle w:val="000000100000"/>
        </w:trPr>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val="es-ES" w:eastAsia="es-ES"/>
              </w:rPr>
              <w:t>Vigilar y asegurar el cumplimiento de las prácticas de gobierno corporativo en particular el funcionamiento de los comités y el cumplimiento de sus resoluciones.</w:t>
            </w:r>
          </w:p>
        </w:tc>
      </w:tr>
      <w:tr w:rsidR="00FB66FB" w:rsidRPr="001F4C81" w:rsidTr="0075508E">
        <w:tc>
          <w:tcPr>
            <w:cnfStyle w:val="001000000000"/>
            <w:tcW w:w="9464" w:type="dxa"/>
          </w:tcPr>
          <w:p w:rsidR="00FB66FB" w:rsidRPr="001F4C81" w:rsidRDefault="00FB66FB" w:rsidP="00833DF4">
            <w:pPr>
              <w:numPr>
                <w:ilvl w:val="0"/>
                <w:numId w:val="4"/>
              </w:numPr>
              <w:ind w:left="426"/>
              <w:jc w:val="both"/>
              <w:rPr>
                <w:rFonts w:ascii="Arial" w:hAnsi="Arial" w:cs="Arial"/>
                <w:b w:val="0"/>
                <w:iCs/>
                <w:lang w:val="es-ES" w:eastAsia="es-ES"/>
              </w:rPr>
            </w:pPr>
            <w:r w:rsidRPr="001F4C81">
              <w:rPr>
                <w:rFonts w:ascii="Arial" w:hAnsi="Arial" w:cs="Arial"/>
                <w:b w:val="0"/>
                <w:iCs/>
                <w:lang w:eastAsia="es-ES"/>
              </w:rPr>
              <w:t xml:space="preserve">Verificar que se encuentren actualizados </w:t>
            </w:r>
            <w:r w:rsidRPr="001F4C81">
              <w:rPr>
                <w:rFonts w:ascii="Arial" w:hAnsi="Arial" w:cs="Arial"/>
                <w:b w:val="0"/>
                <w:iCs/>
                <w:lang w:val="es-ES" w:eastAsia="es-ES"/>
              </w:rPr>
              <w:t>los procedimientos y manuales de operación del Organismo.</w:t>
            </w:r>
          </w:p>
        </w:tc>
      </w:tr>
    </w:tbl>
    <w:p w:rsidR="00785E3A" w:rsidRPr="00FB66FB" w:rsidRDefault="00785E3A" w:rsidP="00785E3A">
      <w:pPr>
        <w:jc w:val="both"/>
        <w:rPr>
          <w:rFonts w:ascii="Arial" w:eastAsia="Times New Roman" w:hAnsi="Arial" w:cs="Arial"/>
          <w:iCs/>
          <w:lang w:eastAsia="es-ES"/>
        </w:rPr>
      </w:pPr>
    </w:p>
    <w:tbl>
      <w:tblPr>
        <w:tblStyle w:val="Listaclara-nfasis3"/>
        <w:tblW w:w="9498" w:type="dxa"/>
        <w:tblLook w:val="04A0"/>
      </w:tblPr>
      <w:tblGrid>
        <w:gridCol w:w="9498"/>
      </w:tblGrid>
      <w:tr w:rsidR="005E681F" w:rsidRPr="000F5E4E" w:rsidTr="00B2795F">
        <w:trPr>
          <w:cnfStyle w:val="100000000000"/>
        </w:trPr>
        <w:tc>
          <w:tcPr>
            <w:cnfStyle w:val="001000000000"/>
            <w:tcW w:w="9498" w:type="dxa"/>
          </w:tcPr>
          <w:p w:rsidR="005E681F" w:rsidRDefault="005E681F" w:rsidP="005E681F">
            <w:pPr>
              <w:tabs>
                <w:tab w:val="left" w:pos="567"/>
              </w:tabs>
              <w:ind w:left="426"/>
              <w:jc w:val="both"/>
              <w:rPr>
                <w:rFonts w:ascii="Arial" w:hAnsi="Arial" w:cs="Arial"/>
                <w:b w:val="0"/>
                <w:iCs/>
                <w:lang w:val="es-ES" w:eastAsia="es-ES"/>
              </w:rPr>
            </w:pPr>
          </w:p>
          <w:p w:rsidR="005E681F" w:rsidRDefault="005E681F" w:rsidP="005E681F">
            <w:pPr>
              <w:tabs>
                <w:tab w:val="left" w:pos="567"/>
              </w:tabs>
              <w:ind w:left="426"/>
              <w:jc w:val="center"/>
              <w:rPr>
                <w:rFonts w:ascii="Arial" w:hAnsi="Arial" w:cs="Arial"/>
                <w:b w:val="0"/>
                <w:iCs/>
                <w:lang w:val="es-ES" w:eastAsia="es-ES"/>
              </w:rPr>
            </w:pPr>
            <w:r>
              <w:rPr>
                <w:rFonts w:ascii="Arial" w:hAnsi="Arial" w:cs="Arial"/>
                <w:iCs/>
                <w:lang w:val="es-ES" w:eastAsia="es-ES"/>
              </w:rPr>
              <w:t>Gerencia de Evaluación y Supervisión</w:t>
            </w:r>
          </w:p>
          <w:p w:rsidR="005E681F" w:rsidRPr="000F5E4E" w:rsidRDefault="005E681F" w:rsidP="005E681F">
            <w:pPr>
              <w:tabs>
                <w:tab w:val="left" w:pos="567"/>
              </w:tabs>
              <w:ind w:left="426"/>
              <w:jc w:val="both"/>
              <w:rPr>
                <w:rFonts w:ascii="Arial" w:hAnsi="Arial" w:cs="Arial"/>
                <w:iCs/>
                <w:lang w:val="es-ES" w:eastAsia="es-ES"/>
              </w:rPr>
            </w:pPr>
          </w:p>
        </w:tc>
      </w:tr>
      <w:tr w:rsidR="005E681F" w:rsidRPr="000F5E4E" w:rsidTr="00B2795F">
        <w:trPr>
          <w:cnfStyle w:val="000000100000"/>
        </w:trPr>
        <w:tc>
          <w:tcPr>
            <w:cnfStyle w:val="001000000000"/>
            <w:tcW w:w="9498"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Establecer, actualizar y aplicar las normas, procedimientos, metodologías y herramientas necesarias para el desarrollo de la </w:t>
            </w:r>
            <w:r w:rsidR="004D0F4B" w:rsidRPr="00B2795F">
              <w:rPr>
                <w:rFonts w:ascii="Arial" w:hAnsi="Arial" w:cs="Arial"/>
                <w:b w:val="0"/>
                <w:iCs/>
                <w:lang w:val="es-ES" w:eastAsia="es-ES"/>
              </w:rPr>
              <w:t xml:space="preserve">Proceso de Análisis y Evaluación </w:t>
            </w:r>
            <w:r w:rsidRPr="00B2795F">
              <w:rPr>
                <w:rFonts w:ascii="Arial" w:hAnsi="Arial" w:cs="Arial"/>
                <w:b w:val="0"/>
                <w:iCs/>
                <w:lang w:val="es-ES" w:eastAsia="es-ES"/>
              </w:rPr>
              <w:t>del Macroproceso de Acreditación para las empresas de TI.</w:t>
            </w:r>
          </w:p>
        </w:tc>
      </w:tr>
      <w:tr w:rsidR="006B4C30" w:rsidRPr="000F5E4E" w:rsidTr="00B2795F">
        <w:tc>
          <w:tcPr>
            <w:cnfStyle w:val="001000000000"/>
            <w:tcW w:w="9498" w:type="dxa"/>
          </w:tcPr>
          <w:p w:rsidR="006B4C30" w:rsidRPr="00B2795F" w:rsidRDefault="006B4C30"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Participar en la elaboración del </w:t>
            </w:r>
            <w:r w:rsidR="004E21BC">
              <w:rPr>
                <w:rFonts w:ascii="Arial" w:hAnsi="Arial" w:cs="Arial"/>
                <w:b w:val="0"/>
                <w:iCs/>
                <w:lang w:val="es-ES" w:eastAsia="es-ES"/>
              </w:rPr>
              <w:t>Plan Estratégico</w:t>
            </w:r>
            <w:r w:rsidR="00195F66">
              <w:rPr>
                <w:rFonts w:ascii="Arial" w:hAnsi="Arial" w:cs="Arial"/>
                <w:b w:val="0"/>
                <w:iCs/>
                <w:lang w:val="es-ES" w:eastAsia="es-ES"/>
              </w:rPr>
              <w:t xml:space="preserve"> </w:t>
            </w:r>
            <w:r w:rsidRPr="00B2795F">
              <w:rPr>
                <w:rFonts w:ascii="Arial" w:hAnsi="Arial" w:cs="Arial"/>
                <w:b w:val="0"/>
                <w:iCs/>
                <w:lang w:val="es-ES" w:eastAsia="es-ES"/>
              </w:rPr>
              <w:t>de Organismo FIT.</w:t>
            </w:r>
          </w:p>
        </w:tc>
      </w:tr>
      <w:tr w:rsidR="000D191A" w:rsidRPr="000F5E4E" w:rsidTr="00B2795F">
        <w:trPr>
          <w:cnfStyle w:val="000000100000"/>
        </w:trPr>
        <w:tc>
          <w:tcPr>
            <w:cnfStyle w:val="001000000000"/>
            <w:tcW w:w="9498" w:type="dxa"/>
          </w:tcPr>
          <w:p w:rsidR="000D191A" w:rsidRPr="00B2795F" w:rsidRDefault="00C004C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Definir el programa de mejora continua o actualización</w:t>
            </w:r>
            <w:r w:rsidR="00943A4D" w:rsidRPr="00B2795F">
              <w:rPr>
                <w:rFonts w:ascii="Arial" w:hAnsi="Arial" w:cs="Arial"/>
                <w:b w:val="0"/>
                <w:iCs/>
                <w:lang w:val="es-ES" w:eastAsia="es-ES"/>
              </w:rPr>
              <w:t xml:space="preserve"> del contenido del M</w:t>
            </w:r>
            <w:r w:rsidR="004766BB" w:rsidRPr="00B2795F">
              <w:rPr>
                <w:rFonts w:ascii="Arial" w:hAnsi="Arial" w:cs="Arial"/>
                <w:b w:val="0"/>
                <w:iCs/>
                <w:lang w:val="es-ES" w:eastAsia="es-ES"/>
              </w:rPr>
              <w:t xml:space="preserve">odelo </w:t>
            </w:r>
            <w:r w:rsidR="00943A4D" w:rsidRPr="00B2795F">
              <w:rPr>
                <w:rFonts w:ascii="Arial" w:hAnsi="Arial" w:cs="Arial"/>
                <w:b w:val="0"/>
                <w:iCs/>
                <w:lang w:val="es-ES" w:eastAsia="es-ES"/>
              </w:rPr>
              <w:t xml:space="preserve">de Empresa Exitosa </w:t>
            </w:r>
            <w:r w:rsidR="004766BB" w:rsidRPr="00B2795F">
              <w:rPr>
                <w:rFonts w:ascii="Arial" w:hAnsi="Arial" w:cs="Arial"/>
                <w:b w:val="0"/>
                <w:iCs/>
                <w:lang w:val="es-ES" w:eastAsia="es-ES"/>
              </w:rPr>
              <w:t>derivado de cambios en las mejores prácticas y en las disposiciones institucionales y oficiales.</w:t>
            </w:r>
          </w:p>
        </w:tc>
      </w:tr>
      <w:tr w:rsidR="005E681F" w:rsidRPr="000F5E4E" w:rsidTr="00B2795F">
        <w:tc>
          <w:tcPr>
            <w:cnfStyle w:val="001000000000"/>
            <w:tcW w:w="9498" w:type="dxa"/>
          </w:tcPr>
          <w:p w:rsidR="005E681F" w:rsidRPr="00B2795F" w:rsidRDefault="000D191A"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Desarrollar y a</w:t>
            </w:r>
            <w:r w:rsidR="005E681F" w:rsidRPr="00B2795F">
              <w:rPr>
                <w:rFonts w:ascii="Arial" w:hAnsi="Arial" w:cs="Arial"/>
                <w:b w:val="0"/>
                <w:iCs/>
                <w:lang w:val="es-ES" w:eastAsia="es-ES"/>
              </w:rPr>
              <w:t>ctualizar la “Guía de recomendaciones para el desarrollo de capacidades” que constituye la base para el mejoramiento de las funciones de oportunidad de las empresas de TI.</w:t>
            </w:r>
          </w:p>
        </w:tc>
      </w:tr>
      <w:tr w:rsidR="00C25FCA" w:rsidRPr="000F5E4E" w:rsidTr="00B2795F">
        <w:trPr>
          <w:cnfStyle w:val="000000100000"/>
        </w:trPr>
        <w:tc>
          <w:tcPr>
            <w:cnfStyle w:val="001000000000"/>
            <w:tcW w:w="9498" w:type="dxa"/>
          </w:tcPr>
          <w:p w:rsidR="00C25FCA" w:rsidRPr="00B2795F" w:rsidRDefault="00C25FCA"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Planificar las revisiones de cumplimiento, determinando el equipo que las llevará a cabo</w:t>
            </w:r>
          </w:p>
        </w:tc>
      </w:tr>
      <w:tr w:rsidR="005E681F" w:rsidRPr="000F5E4E" w:rsidTr="00B2795F">
        <w:tc>
          <w:tcPr>
            <w:cnfStyle w:val="001000000000"/>
            <w:tcW w:w="9498" w:type="dxa"/>
          </w:tcPr>
          <w:p w:rsidR="005E681F" w:rsidRPr="00B2795F" w:rsidRDefault="00F23F48"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Garantizar la calidad de la integración y presentación de los informes que serán</w:t>
            </w:r>
            <w:r w:rsidR="005D2E2D" w:rsidRPr="00B2795F">
              <w:rPr>
                <w:rFonts w:ascii="Arial" w:hAnsi="Arial" w:cs="Arial"/>
                <w:b w:val="0"/>
                <w:iCs/>
                <w:lang w:val="es-ES" w:eastAsia="es-ES"/>
              </w:rPr>
              <w:t xml:space="preserve"> expuestos</w:t>
            </w:r>
            <w:r w:rsidRPr="00B2795F">
              <w:rPr>
                <w:rFonts w:ascii="Arial" w:hAnsi="Arial" w:cs="Arial"/>
                <w:b w:val="0"/>
                <w:iCs/>
                <w:lang w:val="es-ES" w:eastAsia="es-ES"/>
              </w:rPr>
              <w:t xml:space="preserve"> al Comité de Acreditación, asegurando la congruencia de los planteamientos, observaciones y conclusiones</w:t>
            </w:r>
          </w:p>
        </w:tc>
      </w:tr>
      <w:tr w:rsidR="00D60F68" w:rsidRPr="000F5E4E" w:rsidTr="00B2795F">
        <w:trPr>
          <w:cnfStyle w:val="000000100000"/>
        </w:trPr>
        <w:tc>
          <w:tcPr>
            <w:cnfStyle w:val="001000000000"/>
            <w:tcW w:w="9498" w:type="dxa"/>
          </w:tcPr>
          <w:p w:rsidR="00D60F68" w:rsidRPr="00B2795F" w:rsidRDefault="00D60F68" w:rsidP="00833DF4">
            <w:pPr>
              <w:pStyle w:val="Prrafodelista"/>
              <w:numPr>
                <w:ilvl w:val="0"/>
                <w:numId w:val="4"/>
              </w:numPr>
              <w:ind w:left="426"/>
              <w:jc w:val="both"/>
              <w:rPr>
                <w:rFonts w:ascii="Arial" w:hAnsi="Arial" w:cs="Arial"/>
                <w:b w:val="0"/>
                <w:iCs/>
                <w:lang w:val="es-ES" w:eastAsia="es-ES"/>
              </w:rPr>
            </w:pPr>
            <w:r>
              <w:rPr>
                <w:rFonts w:ascii="Arial" w:hAnsi="Arial" w:cs="Arial"/>
                <w:b w:val="0"/>
                <w:iCs/>
                <w:lang w:eastAsia="es-ES"/>
              </w:rPr>
              <w:t>S</w:t>
            </w:r>
            <w:r w:rsidRPr="00B2795F">
              <w:rPr>
                <w:rFonts w:ascii="Arial" w:hAnsi="Arial" w:cs="Arial"/>
                <w:b w:val="0"/>
                <w:iCs/>
                <w:lang w:val="es-ES" w:eastAsia="es-ES"/>
              </w:rPr>
              <w:t>er ponente en el Comité de Acreditación, con voz-sin voto, de los informes</w:t>
            </w:r>
          </w:p>
        </w:tc>
      </w:tr>
      <w:tr w:rsidR="00DA1C4B" w:rsidRPr="000F5E4E" w:rsidTr="00B2795F">
        <w:tc>
          <w:tcPr>
            <w:cnfStyle w:val="001000000000"/>
            <w:tcW w:w="9498" w:type="dxa"/>
          </w:tcPr>
          <w:p w:rsidR="00DA1C4B" w:rsidRPr="00B2795F" w:rsidRDefault="00DA1C4B" w:rsidP="00833DF4">
            <w:pPr>
              <w:pStyle w:val="Prrafodelista"/>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Evaluar los resultados del </w:t>
            </w:r>
            <w:r w:rsidR="00DB6977" w:rsidRPr="00B2795F">
              <w:rPr>
                <w:rFonts w:ascii="Arial" w:hAnsi="Arial" w:cs="Arial"/>
                <w:b w:val="0"/>
                <w:iCs/>
                <w:lang w:val="es-ES" w:eastAsia="es-ES"/>
              </w:rPr>
              <w:t>informe de</w:t>
            </w:r>
            <w:r w:rsidRPr="00B2795F">
              <w:rPr>
                <w:rFonts w:ascii="Arial" w:hAnsi="Arial" w:cs="Arial"/>
                <w:b w:val="0"/>
                <w:iCs/>
                <w:lang w:val="es-ES" w:eastAsia="es-ES"/>
              </w:rPr>
              <w:t xml:space="preserve"> seguimiento </w:t>
            </w:r>
            <w:r w:rsidR="00DB6977" w:rsidRPr="00B2795F">
              <w:rPr>
                <w:rFonts w:ascii="Arial" w:hAnsi="Arial" w:cs="Arial"/>
                <w:b w:val="0"/>
                <w:iCs/>
                <w:lang w:val="es-ES" w:eastAsia="es-ES"/>
              </w:rPr>
              <w:t xml:space="preserve">a </w:t>
            </w:r>
            <w:r w:rsidRPr="00B2795F">
              <w:rPr>
                <w:rFonts w:ascii="Arial" w:hAnsi="Arial" w:cs="Arial"/>
                <w:b w:val="0"/>
                <w:iCs/>
                <w:lang w:val="es-ES" w:eastAsia="es-ES"/>
              </w:rPr>
              <w:t>las empresas que fueron acreditadas por el FIT y que obtuv</w:t>
            </w:r>
            <w:r w:rsidR="00D527A3">
              <w:rPr>
                <w:rFonts w:ascii="Arial" w:hAnsi="Arial" w:cs="Arial"/>
                <w:b w:val="0"/>
                <w:iCs/>
                <w:lang w:val="es-ES" w:eastAsia="es-ES"/>
              </w:rPr>
              <w:t>ieron financiamientos de algún Intermediario Financiero</w:t>
            </w:r>
          </w:p>
        </w:tc>
      </w:tr>
      <w:tr w:rsidR="000C7833" w:rsidRPr="000F5E4E" w:rsidTr="00B2795F">
        <w:trPr>
          <w:cnfStyle w:val="000000100000"/>
        </w:trPr>
        <w:tc>
          <w:tcPr>
            <w:cnfStyle w:val="001000000000"/>
            <w:tcW w:w="9498" w:type="dxa"/>
          </w:tcPr>
          <w:p w:rsidR="000C7833" w:rsidRPr="00B2795F" w:rsidRDefault="000C7833" w:rsidP="00833DF4">
            <w:pPr>
              <w:pStyle w:val="Prrafodelista"/>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Evaluar el desempeño del personal de su área y promover la elaboración e implantación de programas de capacitación que fortalezcan la actualización y la mejora continua del mismo</w:t>
            </w:r>
          </w:p>
        </w:tc>
      </w:tr>
    </w:tbl>
    <w:p w:rsidR="00B2795F" w:rsidRDefault="00B2795F" w:rsidP="005E681F">
      <w:pPr>
        <w:jc w:val="both"/>
        <w:rPr>
          <w:rFonts w:ascii="Arial" w:eastAsia="Times New Roman" w:hAnsi="Arial" w:cs="Arial"/>
          <w:iCs/>
          <w:lang w:eastAsia="es-ES"/>
        </w:rPr>
      </w:pPr>
    </w:p>
    <w:tbl>
      <w:tblPr>
        <w:tblStyle w:val="Listaclara-nfasis3"/>
        <w:tblW w:w="9498" w:type="dxa"/>
        <w:tblLook w:val="04A0"/>
      </w:tblPr>
      <w:tblGrid>
        <w:gridCol w:w="9498"/>
      </w:tblGrid>
      <w:tr w:rsidR="005E681F" w:rsidRPr="00B2795F" w:rsidTr="00B2795F">
        <w:trPr>
          <w:cnfStyle w:val="100000000000"/>
        </w:trPr>
        <w:tc>
          <w:tcPr>
            <w:cnfStyle w:val="001000000000"/>
            <w:tcW w:w="9498" w:type="dxa"/>
          </w:tcPr>
          <w:p w:rsidR="005E681F" w:rsidRPr="00B2795F" w:rsidRDefault="005E681F" w:rsidP="005E681F">
            <w:pPr>
              <w:tabs>
                <w:tab w:val="left" w:pos="567"/>
              </w:tabs>
              <w:ind w:left="426"/>
              <w:jc w:val="both"/>
              <w:rPr>
                <w:rFonts w:ascii="Arial" w:hAnsi="Arial" w:cs="Arial"/>
                <w:b w:val="0"/>
                <w:iCs/>
                <w:lang w:val="es-ES" w:eastAsia="es-ES"/>
              </w:rPr>
            </w:pPr>
          </w:p>
          <w:p w:rsidR="005E681F" w:rsidRPr="00B2795F" w:rsidRDefault="005E681F" w:rsidP="005E681F">
            <w:pPr>
              <w:tabs>
                <w:tab w:val="left" w:pos="567"/>
              </w:tabs>
              <w:ind w:left="426"/>
              <w:jc w:val="center"/>
              <w:rPr>
                <w:rFonts w:ascii="Arial" w:hAnsi="Arial" w:cs="Arial"/>
                <w:iCs/>
                <w:lang w:val="es-ES" w:eastAsia="es-ES"/>
              </w:rPr>
            </w:pPr>
            <w:r w:rsidRPr="00B2795F">
              <w:rPr>
                <w:rFonts w:ascii="Arial" w:hAnsi="Arial" w:cs="Arial"/>
                <w:iCs/>
                <w:lang w:val="es-ES" w:eastAsia="es-ES"/>
              </w:rPr>
              <w:t>Ejecutivo de Análisis</w:t>
            </w:r>
          </w:p>
          <w:p w:rsidR="005E681F" w:rsidRPr="00B2795F" w:rsidRDefault="005E681F" w:rsidP="005E681F">
            <w:pPr>
              <w:tabs>
                <w:tab w:val="left" w:pos="567"/>
              </w:tabs>
              <w:ind w:left="426"/>
              <w:jc w:val="both"/>
              <w:rPr>
                <w:rFonts w:ascii="Arial" w:hAnsi="Arial" w:cs="Arial"/>
                <w:b w:val="0"/>
                <w:iCs/>
                <w:lang w:val="es-ES" w:eastAsia="es-ES"/>
              </w:rPr>
            </w:pPr>
          </w:p>
        </w:tc>
      </w:tr>
      <w:tr w:rsidR="005E681F" w:rsidRPr="00B2795F" w:rsidTr="00B2795F">
        <w:trPr>
          <w:cnfStyle w:val="000000100000"/>
        </w:trPr>
        <w:tc>
          <w:tcPr>
            <w:cnfStyle w:val="001000000000"/>
            <w:tcW w:w="9498" w:type="dxa"/>
          </w:tcPr>
          <w:p w:rsidR="005E681F" w:rsidRPr="00B2795F" w:rsidRDefault="00956BE9" w:rsidP="00833DF4">
            <w:pPr>
              <w:numPr>
                <w:ilvl w:val="0"/>
                <w:numId w:val="4"/>
              </w:numPr>
              <w:ind w:left="426"/>
              <w:jc w:val="both"/>
              <w:rPr>
                <w:rFonts w:ascii="Arial" w:hAnsi="Arial" w:cs="Arial"/>
                <w:b w:val="0"/>
                <w:iCs/>
                <w:lang w:val="es-ES" w:eastAsia="es-ES"/>
              </w:rPr>
            </w:pPr>
            <w:r w:rsidRPr="00B2795F">
              <w:rPr>
                <w:rFonts w:ascii="Arial" w:hAnsi="Arial" w:cs="Arial"/>
                <w:b w:val="0"/>
                <w:iCs/>
                <w:lang w:eastAsia="es-ES"/>
              </w:rPr>
              <w:t>L</w:t>
            </w:r>
            <w:r w:rsidRPr="00B2795F">
              <w:rPr>
                <w:rFonts w:ascii="Arial" w:hAnsi="Arial" w:cs="Arial"/>
                <w:b w:val="0"/>
                <w:iCs/>
                <w:lang w:val="es-ES" w:eastAsia="es-ES"/>
              </w:rPr>
              <w:t>levar a cabo un p</w:t>
            </w:r>
            <w:r w:rsidR="00AE4807" w:rsidRPr="00B2795F">
              <w:rPr>
                <w:rFonts w:ascii="Arial" w:hAnsi="Arial" w:cs="Arial"/>
                <w:b w:val="0"/>
                <w:iCs/>
                <w:lang w:val="es-ES" w:eastAsia="es-ES"/>
              </w:rPr>
              <w:t>reanálisis</w:t>
            </w:r>
            <w:r w:rsidRPr="00B2795F">
              <w:rPr>
                <w:rFonts w:ascii="Arial" w:hAnsi="Arial" w:cs="Arial"/>
                <w:b w:val="0"/>
                <w:iCs/>
                <w:lang w:val="es-ES" w:eastAsia="es-ES"/>
              </w:rPr>
              <w:t xml:space="preserve"> que le permita</w:t>
            </w:r>
            <w:r w:rsidR="000C28F2" w:rsidRPr="00B2795F">
              <w:rPr>
                <w:rFonts w:ascii="Arial" w:hAnsi="Arial" w:cs="Arial"/>
                <w:b w:val="0"/>
                <w:iCs/>
                <w:lang w:val="es-ES" w:eastAsia="es-ES"/>
              </w:rPr>
              <w:t xml:space="preserve"> determinar </w:t>
            </w:r>
            <w:r w:rsidR="00AF0484" w:rsidRPr="00B2795F">
              <w:rPr>
                <w:rFonts w:ascii="Arial" w:hAnsi="Arial" w:cs="Arial"/>
                <w:b w:val="0"/>
                <w:iCs/>
                <w:lang w:val="es-ES" w:eastAsia="es-ES"/>
              </w:rPr>
              <w:t>que empresas de TI</w:t>
            </w:r>
            <w:r w:rsidR="000C28F2" w:rsidRPr="00B2795F">
              <w:rPr>
                <w:rFonts w:ascii="Arial" w:hAnsi="Arial" w:cs="Arial"/>
                <w:b w:val="0"/>
                <w:iCs/>
                <w:lang w:val="es-ES" w:eastAsia="es-ES"/>
              </w:rPr>
              <w:t xml:space="preserve"> pueden ser vinculadas </w:t>
            </w:r>
            <w:r w:rsidR="00332446" w:rsidRPr="00B2795F">
              <w:rPr>
                <w:rFonts w:ascii="Arial" w:hAnsi="Arial" w:cs="Arial"/>
                <w:b w:val="0"/>
                <w:iCs/>
                <w:lang w:val="es-ES" w:eastAsia="es-ES"/>
              </w:rPr>
              <w:t>al</w:t>
            </w:r>
            <w:r w:rsidR="000C28F2" w:rsidRPr="00B2795F">
              <w:rPr>
                <w:rFonts w:ascii="Arial" w:hAnsi="Arial" w:cs="Arial"/>
                <w:b w:val="0"/>
                <w:iCs/>
                <w:lang w:val="es-ES" w:eastAsia="es-ES"/>
              </w:rPr>
              <w:t xml:space="preserve"> </w:t>
            </w:r>
            <w:r w:rsidR="00AF0484" w:rsidRPr="00B2795F">
              <w:rPr>
                <w:rFonts w:ascii="Arial" w:hAnsi="Arial" w:cs="Arial"/>
                <w:b w:val="0"/>
                <w:iCs/>
                <w:lang w:val="es-ES" w:eastAsia="es-ES"/>
              </w:rPr>
              <w:t>O</w:t>
            </w:r>
            <w:r w:rsidR="000C28F2" w:rsidRPr="00B2795F">
              <w:rPr>
                <w:rFonts w:ascii="Arial" w:hAnsi="Arial" w:cs="Arial"/>
                <w:b w:val="0"/>
                <w:iCs/>
                <w:lang w:val="es-ES" w:eastAsia="es-ES"/>
              </w:rPr>
              <w:t>rganismo FIT</w:t>
            </w:r>
            <w:r w:rsidR="00332446" w:rsidRPr="00B2795F">
              <w:rPr>
                <w:rFonts w:ascii="Arial" w:hAnsi="Arial" w:cs="Arial"/>
                <w:b w:val="0"/>
                <w:iCs/>
                <w:lang w:val="es-ES" w:eastAsia="es-ES"/>
              </w:rPr>
              <w:t xml:space="preserve"> </w:t>
            </w:r>
          </w:p>
        </w:tc>
      </w:tr>
      <w:tr w:rsidR="00791262" w:rsidRPr="00B2795F" w:rsidTr="00B2795F">
        <w:tc>
          <w:tcPr>
            <w:cnfStyle w:val="001000000000"/>
            <w:tcW w:w="9498" w:type="dxa"/>
          </w:tcPr>
          <w:p w:rsidR="00791262" w:rsidRPr="00B2795F" w:rsidRDefault="00BD1185" w:rsidP="00833DF4">
            <w:pPr>
              <w:numPr>
                <w:ilvl w:val="0"/>
                <w:numId w:val="4"/>
              </w:numPr>
              <w:ind w:left="426"/>
              <w:jc w:val="both"/>
              <w:rPr>
                <w:rFonts w:ascii="Arial" w:hAnsi="Arial" w:cs="Arial"/>
                <w:b w:val="0"/>
                <w:iCs/>
                <w:lang w:eastAsia="es-ES"/>
              </w:rPr>
            </w:pPr>
            <w:r w:rsidRPr="00BD1185">
              <w:rPr>
                <w:rFonts w:ascii="Arial" w:hAnsi="Arial" w:cs="Arial"/>
                <w:b w:val="0"/>
                <w:iCs/>
                <w:lang w:eastAsia="es-ES"/>
              </w:rPr>
              <w:t>Analizar los reportes obtenidos mediante la aplicación de la herramienta</w:t>
            </w:r>
            <w:r>
              <w:rPr>
                <w:rFonts w:ascii="Arial" w:hAnsi="Arial" w:cs="Arial"/>
                <w:b w:val="0"/>
                <w:iCs/>
                <w:lang w:eastAsia="es-ES"/>
              </w:rPr>
              <w:t xml:space="preserve"> para la</w:t>
            </w:r>
            <w:r w:rsidRPr="00BD1185">
              <w:rPr>
                <w:rFonts w:ascii="Arial" w:hAnsi="Arial" w:cs="Arial"/>
                <w:b w:val="0"/>
                <w:iCs/>
                <w:lang w:eastAsia="es-ES"/>
              </w:rPr>
              <w:t xml:space="preserve"> evaluación</w:t>
            </w:r>
            <w:r>
              <w:rPr>
                <w:rFonts w:ascii="Arial" w:hAnsi="Arial" w:cs="Arial"/>
                <w:b w:val="0"/>
                <w:iCs/>
                <w:lang w:eastAsia="es-ES"/>
              </w:rPr>
              <w:t xml:space="preserve"> y posicionamiento</w:t>
            </w:r>
          </w:p>
        </w:tc>
      </w:tr>
      <w:tr w:rsidR="009F7F4E" w:rsidRPr="00B2795F" w:rsidTr="00B2795F">
        <w:trPr>
          <w:cnfStyle w:val="000000100000"/>
        </w:trPr>
        <w:tc>
          <w:tcPr>
            <w:cnfStyle w:val="001000000000"/>
            <w:tcW w:w="9498" w:type="dxa"/>
          </w:tcPr>
          <w:p w:rsidR="009F7F4E" w:rsidRPr="00B2795F" w:rsidRDefault="00AC2E74"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Facilitar a cada empresa</w:t>
            </w:r>
            <w:r w:rsidR="00D10A6F">
              <w:rPr>
                <w:rFonts w:ascii="Arial" w:hAnsi="Arial" w:cs="Arial"/>
                <w:b w:val="0"/>
                <w:iCs/>
                <w:lang w:val="es-ES" w:eastAsia="es-ES"/>
              </w:rPr>
              <w:t xml:space="preserve"> de TI</w:t>
            </w:r>
            <w:r w:rsidRPr="00B2795F">
              <w:rPr>
                <w:rFonts w:ascii="Arial" w:hAnsi="Arial" w:cs="Arial"/>
                <w:b w:val="0"/>
                <w:iCs/>
                <w:lang w:val="es-ES" w:eastAsia="es-ES"/>
              </w:rPr>
              <w:t xml:space="preserve"> </w:t>
            </w:r>
            <w:r w:rsidRPr="00B2795F">
              <w:rPr>
                <w:rFonts w:ascii="Arial" w:hAnsi="Arial" w:cs="Arial"/>
                <w:b w:val="0"/>
                <w:iCs/>
                <w:lang w:eastAsia="es-ES"/>
              </w:rPr>
              <w:t xml:space="preserve">la </w:t>
            </w:r>
            <w:r w:rsidRPr="00B2795F">
              <w:rPr>
                <w:rFonts w:ascii="Arial" w:hAnsi="Arial" w:cs="Arial"/>
                <w:b w:val="0"/>
                <w:iCs/>
                <w:lang w:val="es-ES" w:eastAsia="es-ES"/>
              </w:rPr>
              <w:t>guía para el desarrollo de capacidades enfocadas en la acreditación</w:t>
            </w:r>
          </w:p>
        </w:tc>
      </w:tr>
      <w:tr w:rsidR="00AE4807" w:rsidRPr="00B2795F" w:rsidTr="00B2795F">
        <w:tc>
          <w:tcPr>
            <w:cnfStyle w:val="001000000000"/>
            <w:tcW w:w="9498" w:type="dxa"/>
          </w:tcPr>
          <w:p w:rsidR="00AE4807" w:rsidRPr="00B2795F" w:rsidRDefault="00C25FCA"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lastRenderedPageBreak/>
              <w:t>Prop</w:t>
            </w:r>
            <w:r w:rsidR="00AF0484" w:rsidRPr="00B2795F">
              <w:rPr>
                <w:rFonts w:ascii="Arial" w:hAnsi="Arial" w:cs="Arial"/>
                <w:b w:val="0"/>
                <w:iCs/>
                <w:lang w:val="es-ES" w:eastAsia="es-ES"/>
              </w:rPr>
              <w:t>orcionar al equipo de revisión</w:t>
            </w:r>
            <w:r w:rsidR="00F61F1E" w:rsidRPr="00B2795F">
              <w:rPr>
                <w:rFonts w:ascii="Arial" w:hAnsi="Arial" w:cs="Arial"/>
                <w:b w:val="0"/>
                <w:iCs/>
                <w:lang w:val="es-ES" w:eastAsia="es-ES"/>
              </w:rPr>
              <w:t>,</w:t>
            </w:r>
            <w:r w:rsidR="00AF0484" w:rsidRPr="00B2795F">
              <w:rPr>
                <w:rFonts w:ascii="Arial" w:hAnsi="Arial" w:cs="Arial"/>
                <w:b w:val="0"/>
                <w:iCs/>
                <w:lang w:val="es-ES" w:eastAsia="es-ES"/>
              </w:rPr>
              <w:t xml:space="preserve"> las herramientas </w:t>
            </w:r>
            <w:r w:rsidR="005514C0">
              <w:rPr>
                <w:rFonts w:ascii="Arial" w:hAnsi="Arial" w:cs="Arial"/>
                <w:b w:val="0"/>
                <w:iCs/>
                <w:lang w:val="es-ES" w:eastAsia="es-ES"/>
              </w:rPr>
              <w:t>que establecen</w:t>
            </w:r>
            <w:r w:rsidR="00AF0484" w:rsidRPr="00B2795F">
              <w:rPr>
                <w:rFonts w:ascii="Arial" w:hAnsi="Arial" w:cs="Arial"/>
                <w:b w:val="0"/>
                <w:iCs/>
                <w:lang w:val="es-ES" w:eastAsia="es-ES"/>
              </w:rPr>
              <w:t xml:space="preserve"> los</w:t>
            </w:r>
            <w:r w:rsidR="005E0485" w:rsidRPr="00B2795F">
              <w:rPr>
                <w:rFonts w:ascii="Arial" w:hAnsi="Arial" w:cs="Arial"/>
                <w:b w:val="0"/>
                <w:iCs/>
                <w:lang w:val="es-ES" w:eastAsia="es-ES"/>
              </w:rPr>
              <w:t xml:space="preserve"> requisitos de información y evidencias documentales </w:t>
            </w:r>
            <w:r w:rsidRPr="00B2795F">
              <w:rPr>
                <w:rFonts w:ascii="Arial" w:hAnsi="Arial" w:cs="Arial"/>
                <w:b w:val="0"/>
                <w:iCs/>
                <w:lang w:val="es-ES" w:eastAsia="es-ES"/>
              </w:rPr>
              <w:t xml:space="preserve">que deberán </w:t>
            </w:r>
            <w:r w:rsidR="00AF0484" w:rsidRPr="00B2795F">
              <w:rPr>
                <w:rFonts w:ascii="Arial" w:hAnsi="Arial" w:cs="Arial"/>
                <w:b w:val="0"/>
                <w:iCs/>
                <w:lang w:val="es-ES" w:eastAsia="es-ES"/>
              </w:rPr>
              <w:t>solicitar</w:t>
            </w:r>
            <w:r w:rsidRPr="00B2795F">
              <w:rPr>
                <w:rFonts w:ascii="Arial" w:hAnsi="Arial" w:cs="Arial"/>
                <w:b w:val="0"/>
                <w:iCs/>
                <w:lang w:val="es-ES" w:eastAsia="es-ES"/>
              </w:rPr>
              <w:t xml:space="preserve"> a las empresas de TI para la evaluación del cumplimiento</w:t>
            </w:r>
          </w:p>
        </w:tc>
      </w:tr>
      <w:tr w:rsidR="005E681F" w:rsidRPr="00B2795F" w:rsidTr="00B2795F">
        <w:trPr>
          <w:cnfStyle w:val="000000100000"/>
        </w:trPr>
        <w:tc>
          <w:tcPr>
            <w:cnfStyle w:val="001000000000"/>
            <w:tcW w:w="9498" w:type="dxa"/>
          </w:tcPr>
          <w:p w:rsidR="005E681F" w:rsidRPr="00B2795F" w:rsidRDefault="00D60F68" w:rsidP="00833DF4">
            <w:pPr>
              <w:numPr>
                <w:ilvl w:val="0"/>
                <w:numId w:val="4"/>
              </w:numPr>
              <w:ind w:left="426"/>
              <w:jc w:val="both"/>
              <w:rPr>
                <w:rFonts w:ascii="Arial" w:hAnsi="Arial" w:cs="Arial"/>
                <w:b w:val="0"/>
                <w:iCs/>
                <w:lang w:val="es-ES" w:eastAsia="es-ES"/>
              </w:rPr>
            </w:pPr>
            <w:r>
              <w:rPr>
                <w:rFonts w:ascii="Arial" w:hAnsi="Arial" w:cs="Arial"/>
                <w:b w:val="0"/>
                <w:iCs/>
                <w:lang w:val="es-ES" w:eastAsia="es-ES"/>
              </w:rPr>
              <w:t>En caso de ausencia del Gerente de Evaluación y Supervisión, s</w:t>
            </w:r>
            <w:r w:rsidR="005D2E2D" w:rsidRPr="00B2795F">
              <w:rPr>
                <w:rFonts w:ascii="Arial" w:hAnsi="Arial" w:cs="Arial"/>
                <w:b w:val="0"/>
                <w:iCs/>
                <w:lang w:val="es-ES" w:eastAsia="es-ES"/>
              </w:rPr>
              <w:t xml:space="preserve">er ponente en el Comité de Acreditación, con voz-sin voto, de los informes </w:t>
            </w:r>
          </w:p>
        </w:tc>
      </w:tr>
      <w:tr w:rsidR="005E681F" w:rsidRPr="00B2795F" w:rsidTr="00B2795F">
        <w:tc>
          <w:tcPr>
            <w:cnfStyle w:val="001000000000"/>
            <w:tcW w:w="9498" w:type="dxa"/>
          </w:tcPr>
          <w:p w:rsidR="005E681F" w:rsidRPr="00B2795F" w:rsidRDefault="00CE09C7"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Controlar y guardar los informes de las revisiones de cumplimiento.</w:t>
            </w:r>
          </w:p>
        </w:tc>
      </w:tr>
    </w:tbl>
    <w:p w:rsidR="00BD1185" w:rsidRDefault="00BD1185" w:rsidP="00293691">
      <w:pPr>
        <w:jc w:val="both"/>
        <w:rPr>
          <w:rFonts w:ascii="Arial" w:eastAsia="Times New Roman" w:hAnsi="Arial" w:cs="Arial"/>
          <w:iCs/>
          <w:lang w:val="es-ES" w:eastAsia="es-ES"/>
        </w:rPr>
      </w:pPr>
    </w:p>
    <w:tbl>
      <w:tblPr>
        <w:tblStyle w:val="Listaclara-nfasis3"/>
        <w:tblW w:w="9498" w:type="dxa"/>
        <w:tblLook w:val="04A0"/>
      </w:tblPr>
      <w:tblGrid>
        <w:gridCol w:w="9498"/>
      </w:tblGrid>
      <w:tr w:rsidR="005E681F" w:rsidRPr="000F5E4E" w:rsidTr="00B2795F">
        <w:trPr>
          <w:cnfStyle w:val="100000000000"/>
        </w:trPr>
        <w:tc>
          <w:tcPr>
            <w:cnfStyle w:val="001000000000"/>
            <w:tcW w:w="9498" w:type="dxa"/>
          </w:tcPr>
          <w:p w:rsidR="005E681F" w:rsidRDefault="005E681F" w:rsidP="005E681F">
            <w:pPr>
              <w:tabs>
                <w:tab w:val="left" w:pos="567"/>
              </w:tabs>
              <w:ind w:left="426"/>
              <w:jc w:val="both"/>
              <w:rPr>
                <w:rFonts w:ascii="Arial" w:hAnsi="Arial" w:cs="Arial"/>
                <w:b w:val="0"/>
                <w:iCs/>
                <w:lang w:val="es-ES" w:eastAsia="es-ES"/>
              </w:rPr>
            </w:pPr>
          </w:p>
          <w:p w:rsidR="005E681F" w:rsidRDefault="005E681F" w:rsidP="005E681F">
            <w:pPr>
              <w:tabs>
                <w:tab w:val="left" w:pos="567"/>
              </w:tabs>
              <w:ind w:left="426"/>
              <w:jc w:val="center"/>
              <w:rPr>
                <w:rFonts w:ascii="Arial" w:hAnsi="Arial" w:cs="Arial"/>
                <w:b w:val="0"/>
                <w:iCs/>
                <w:lang w:val="es-ES" w:eastAsia="es-ES"/>
              </w:rPr>
            </w:pPr>
            <w:r>
              <w:rPr>
                <w:rFonts w:ascii="Arial" w:hAnsi="Arial" w:cs="Arial"/>
                <w:iCs/>
                <w:lang w:val="es-ES" w:eastAsia="es-ES"/>
              </w:rPr>
              <w:t xml:space="preserve">Ejecutivo de </w:t>
            </w:r>
            <w:r w:rsidRPr="001750D8">
              <w:rPr>
                <w:rFonts w:ascii="Arial" w:hAnsi="Arial" w:cs="Arial"/>
                <w:iCs/>
                <w:lang w:val="es-ES" w:eastAsia="es-ES"/>
              </w:rPr>
              <w:t>Seguimiento</w:t>
            </w:r>
          </w:p>
          <w:p w:rsidR="005E681F" w:rsidRPr="000F5E4E" w:rsidRDefault="005E681F" w:rsidP="005E681F">
            <w:pPr>
              <w:tabs>
                <w:tab w:val="left" w:pos="567"/>
              </w:tabs>
              <w:ind w:left="426"/>
              <w:jc w:val="center"/>
              <w:rPr>
                <w:rFonts w:ascii="Arial" w:hAnsi="Arial" w:cs="Arial"/>
                <w:iCs/>
                <w:lang w:val="es-ES" w:eastAsia="es-ES"/>
              </w:rPr>
            </w:pPr>
          </w:p>
        </w:tc>
      </w:tr>
      <w:tr w:rsidR="005E681F" w:rsidRPr="00913992" w:rsidTr="00B2795F">
        <w:trPr>
          <w:cnfStyle w:val="000000100000"/>
        </w:trPr>
        <w:tc>
          <w:tcPr>
            <w:cnfStyle w:val="001000000000"/>
            <w:tcW w:w="9498"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Establecer los lineamientos </w:t>
            </w:r>
            <w:r w:rsidR="00913992" w:rsidRPr="00B2795F">
              <w:rPr>
                <w:rFonts w:ascii="Arial" w:hAnsi="Arial" w:cs="Arial"/>
                <w:b w:val="0"/>
                <w:iCs/>
                <w:lang w:val="es-ES" w:eastAsia="es-ES"/>
              </w:rPr>
              <w:t>y estrategias que serán utilizada</w:t>
            </w:r>
            <w:r w:rsidRPr="00B2795F">
              <w:rPr>
                <w:rFonts w:ascii="Arial" w:hAnsi="Arial" w:cs="Arial"/>
                <w:b w:val="0"/>
                <w:iCs/>
                <w:lang w:val="es-ES" w:eastAsia="es-ES"/>
              </w:rPr>
              <w:t>s para dar seguimiento a los acreditados que obtuvieron recursos financieros de una institución determinada, vigilar el cumplimiento de éstos lineamientos y analizar los resultados.</w:t>
            </w:r>
          </w:p>
        </w:tc>
      </w:tr>
      <w:tr w:rsidR="005E681F" w:rsidRPr="000F5E4E" w:rsidTr="00B2795F">
        <w:tc>
          <w:tcPr>
            <w:cnfStyle w:val="001000000000"/>
            <w:tcW w:w="9498"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Administrar y controlar los expedientes de la empresa de TI a partir de la integración que </w:t>
            </w:r>
            <w:r w:rsidR="005A2663" w:rsidRPr="00B2795F">
              <w:rPr>
                <w:rFonts w:ascii="Arial" w:hAnsi="Arial" w:cs="Arial"/>
                <w:b w:val="0"/>
                <w:iCs/>
                <w:lang w:val="es-ES" w:eastAsia="es-ES"/>
              </w:rPr>
              <w:t xml:space="preserve">lleva a cabo el </w:t>
            </w:r>
            <w:r w:rsidR="00DE3C7C">
              <w:rPr>
                <w:rFonts w:ascii="Arial" w:hAnsi="Arial" w:cs="Arial"/>
                <w:b w:val="0"/>
                <w:iCs/>
                <w:lang w:val="es-ES" w:eastAsia="es-ES"/>
              </w:rPr>
              <w:t>Ejecutivo de P</w:t>
            </w:r>
            <w:r w:rsidR="005A2663" w:rsidRPr="00B2795F">
              <w:rPr>
                <w:rFonts w:ascii="Arial" w:hAnsi="Arial" w:cs="Arial"/>
                <w:b w:val="0"/>
                <w:iCs/>
                <w:lang w:val="es-ES" w:eastAsia="es-ES"/>
              </w:rPr>
              <w:t>romoci</w:t>
            </w:r>
            <w:r w:rsidR="00DE3C7C">
              <w:rPr>
                <w:rFonts w:ascii="Arial" w:hAnsi="Arial" w:cs="Arial"/>
                <w:b w:val="0"/>
                <w:iCs/>
                <w:lang w:val="es-ES" w:eastAsia="es-ES"/>
              </w:rPr>
              <w:t>ón y V</w:t>
            </w:r>
            <w:r w:rsidR="005A2663" w:rsidRPr="00B2795F">
              <w:rPr>
                <w:rFonts w:ascii="Arial" w:hAnsi="Arial" w:cs="Arial"/>
                <w:b w:val="0"/>
                <w:iCs/>
                <w:lang w:val="es-ES" w:eastAsia="es-ES"/>
              </w:rPr>
              <w:t>inculación</w:t>
            </w:r>
          </w:p>
        </w:tc>
      </w:tr>
      <w:tr w:rsidR="005E681F" w:rsidRPr="000F5E4E" w:rsidTr="00B2795F">
        <w:trPr>
          <w:cnfStyle w:val="000000100000"/>
        </w:trPr>
        <w:tc>
          <w:tcPr>
            <w:cnfStyle w:val="001000000000"/>
            <w:tcW w:w="9498" w:type="dxa"/>
          </w:tcPr>
          <w:p w:rsidR="005E681F" w:rsidRPr="00B2795F" w:rsidRDefault="005E681F" w:rsidP="00833DF4">
            <w:pPr>
              <w:numPr>
                <w:ilvl w:val="0"/>
                <w:numId w:val="4"/>
              </w:numPr>
              <w:tabs>
                <w:tab w:val="left" w:pos="567"/>
              </w:tabs>
              <w:ind w:left="426"/>
              <w:jc w:val="both"/>
              <w:rPr>
                <w:rFonts w:ascii="Arial" w:hAnsi="Arial" w:cs="Arial"/>
                <w:b w:val="0"/>
                <w:iCs/>
                <w:lang w:eastAsia="es-ES"/>
              </w:rPr>
            </w:pPr>
            <w:r w:rsidRPr="00B2795F">
              <w:rPr>
                <w:rFonts w:ascii="Arial" w:hAnsi="Arial" w:cs="Arial"/>
                <w:b w:val="0"/>
                <w:iCs/>
                <w:lang w:eastAsia="es-ES"/>
              </w:rPr>
              <w:t>Monitorear el Macroproceso de Acreditación con la finalidad de generar estadísticas que permitan analizar características específicas que se presentan en las empresas de TI y las incidencias que existan.</w:t>
            </w:r>
          </w:p>
        </w:tc>
      </w:tr>
      <w:tr w:rsidR="005A2663" w:rsidRPr="000F5E4E" w:rsidTr="00B2795F">
        <w:tc>
          <w:tcPr>
            <w:cnfStyle w:val="001000000000"/>
            <w:tcW w:w="9498" w:type="dxa"/>
          </w:tcPr>
          <w:p w:rsidR="005A2663" w:rsidRPr="00B2795F" w:rsidRDefault="005A2663" w:rsidP="00833DF4">
            <w:pPr>
              <w:widowControl w:val="0"/>
              <w:numPr>
                <w:ilvl w:val="0"/>
                <w:numId w:val="4"/>
              </w:numPr>
              <w:tabs>
                <w:tab w:val="left" w:pos="567"/>
              </w:tabs>
              <w:overflowPunct w:val="0"/>
              <w:autoSpaceDE w:val="0"/>
              <w:autoSpaceDN w:val="0"/>
              <w:adjustRightInd w:val="0"/>
              <w:ind w:left="426"/>
              <w:jc w:val="both"/>
              <w:textAlignment w:val="baseline"/>
              <w:rPr>
                <w:rFonts w:ascii="Arial" w:eastAsia="Times New Roman" w:hAnsi="Arial" w:cs="Arial"/>
                <w:b w:val="0"/>
                <w:iCs/>
                <w:sz w:val="20"/>
                <w:szCs w:val="20"/>
                <w:lang w:eastAsia="es-ES"/>
              </w:rPr>
            </w:pPr>
            <w:r w:rsidRPr="00B2795F">
              <w:rPr>
                <w:rFonts w:ascii="Arial" w:hAnsi="Arial" w:cs="Arial"/>
                <w:b w:val="0"/>
                <w:iCs/>
                <w:lang w:eastAsia="es-ES"/>
              </w:rPr>
              <w:t>Elaborar reportes de visita, en los cuales se describa la situación de la empresa de TI que ha sido acreditada</w:t>
            </w:r>
            <w:r w:rsidR="0027395F">
              <w:rPr>
                <w:rFonts w:ascii="Arial" w:hAnsi="Arial" w:cs="Arial"/>
                <w:b w:val="0"/>
                <w:iCs/>
                <w:lang w:eastAsia="es-ES"/>
              </w:rPr>
              <w:t xml:space="preserve"> </w:t>
            </w:r>
            <w:r w:rsidRPr="00B2795F">
              <w:rPr>
                <w:rFonts w:ascii="Arial" w:hAnsi="Arial" w:cs="Arial"/>
                <w:b w:val="0"/>
                <w:iCs/>
                <w:lang w:eastAsia="es-ES"/>
              </w:rPr>
              <w:t xml:space="preserve"> </w:t>
            </w:r>
          </w:p>
        </w:tc>
      </w:tr>
      <w:tr w:rsidR="0075508E" w:rsidRPr="000F5E4E" w:rsidTr="00B2795F">
        <w:trPr>
          <w:cnfStyle w:val="000000100000"/>
        </w:trPr>
        <w:tc>
          <w:tcPr>
            <w:cnfStyle w:val="001000000000"/>
            <w:tcW w:w="9498" w:type="dxa"/>
          </w:tcPr>
          <w:p w:rsidR="0075508E" w:rsidRPr="00B2795F" w:rsidRDefault="002373F3" w:rsidP="00833DF4">
            <w:pPr>
              <w:widowControl w:val="0"/>
              <w:numPr>
                <w:ilvl w:val="0"/>
                <w:numId w:val="4"/>
              </w:numPr>
              <w:tabs>
                <w:tab w:val="left" w:pos="567"/>
              </w:tabs>
              <w:overflowPunct w:val="0"/>
              <w:autoSpaceDE w:val="0"/>
              <w:autoSpaceDN w:val="0"/>
              <w:adjustRightInd w:val="0"/>
              <w:ind w:left="426"/>
              <w:jc w:val="both"/>
              <w:textAlignment w:val="baseline"/>
              <w:rPr>
                <w:rFonts w:ascii="Arial" w:hAnsi="Arial" w:cs="Arial"/>
                <w:iCs/>
                <w:lang w:eastAsia="es-ES"/>
              </w:rPr>
            </w:pPr>
            <w:r w:rsidRPr="002373F3">
              <w:rPr>
                <w:rFonts w:ascii="Arial" w:hAnsi="Arial" w:cs="Arial"/>
                <w:b w:val="0"/>
                <w:iCs/>
                <w:lang w:eastAsia="es-ES"/>
              </w:rPr>
              <w:t>Elaborar</w:t>
            </w:r>
            <w:r>
              <w:rPr>
                <w:rFonts w:ascii="Arial" w:hAnsi="Arial" w:cs="Arial"/>
                <w:b w:val="0"/>
                <w:iCs/>
                <w:lang w:eastAsia="es-ES"/>
              </w:rPr>
              <w:t xml:space="preserve"> un i</w:t>
            </w:r>
            <w:r w:rsidRPr="002373F3">
              <w:rPr>
                <w:rFonts w:ascii="Arial" w:hAnsi="Arial" w:cs="Arial"/>
                <w:b w:val="0"/>
                <w:iCs/>
                <w:lang w:eastAsia="es-ES"/>
              </w:rPr>
              <w:t>nforme de seguimiento a empresas acreditadas, el cual contendrá un an</w:t>
            </w:r>
            <w:r w:rsidR="007D5542">
              <w:rPr>
                <w:rFonts w:ascii="Arial" w:hAnsi="Arial" w:cs="Arial"/>
                <w:b w:val="0"/>
                <w:iCs/>
                <w:lang w:eastAsia="es-ES"/>
              </w:rPr>
              <w:t xml:space="preserve">álisis </w:t>
            </w:r>
            <w:r w:rsidR="00217AD7">
              <w:rPr>
                <w:rFonts w:ascii="Arial" w:hAnsi="Arial" w:cs="Arial"/>
                <w:b w:val="0"/>
                <w:iCs/>
                <w:lang w:eastAsia="es-ES"/>
              </w:rPr>
              <w:t xml:space="preserve"> </w:t>
            </w:r>
            <w:r w:rsidR="00057160">
              <w:rPr>
                <w:rFonts w:ascii="Arial" w:hAnsi="Arial" w:cs="Arial"/>
                <w:b w:val="0"/>
                <w:iCs/>
                <w:lang w:eastAsia="es-ES"/>
              </w:rPr>
              <w:t>que permita conocer su</w:t>
            </w:r>
            <w:r w:rsidRPr="002373F3">
              <w:rPr>
                <w:rFonts w:ascii="Arial" w:hAnsi="Arial" w:cs="Arial"/>
                <w:b w:val="0"/>
                <w:iCs/>
                <w:lang w:eastAsia="es-ES"/>
              </w:rPr>
              <w:t xml:space="preserve"> tendencia financiera, si se aplicaron correctamente los recursos otorgados por los Intermediarios Financieros y </w:t>
            </w:r>
            <w:r>
              <w:rPr>
                <w:rFonts w:ascii="Arial" w:hAnsi="Arial" w:cs="Arial"/>
                <w:b w:val="0"/>
                <w:iCs/>
                <w:lang w:eastAsia="es-ES"/>
              </w:rPr>
              <w:t>si se</w:t>
            </w:r>
            <w:r w:rsidRPr="002373F3">
              <w:rPr>
                <w:rFonts w:ascii="Arial" w:hAnsi="Arial" w:cs="Arial"/>
                <w:b w:val="0"/>
                <w:iCs/>
                <w:lang w:eastAsia="es-ES"/>
              </w:rPr>
              <w:t xml:space="preserve"> </w:t>
            </w:r>
            <w:r>
              <w:rPr>
                <w:rFonts w:ascii="Arial" w:hAnsi="Arial" w:cs="Arial"/>
                <w:b w:val="0"/>
                <w:iCs/>
                <w:lang w:eastAsia="es-ES"/>
              </w:rPr>
              <w:t xml:space="preserve">encuentra </w:t>
            </w:r>
            <w:r w:rsidRPr="002373F3">
              <w:rPr>
                <w:rFonts w:ascii="Arial" w:hAnsi="Arial" w:cs="Arial"/>
                <w:b w:val="0"/>
                <w:iCs/>
                <w:lang w:eastAsia="es-ES"/>
              </w:rPr>
              <w:t>actualmente operando</w:t>
            </w:r>
          </w:p>
        </w:tc>
      </w:tr>
    </w:tbl>
    <w:p w:rsidR="00DA1C4B" w:rsidRDefault="00DA1C4B" w:rsidP="005E681F">
      <w:pPr>
        <w:jc w:val="both"/>
        <w:rPr>
          <w:b/>
          <w:bCs/>
          <w:i/>
          <w:iCs/>
        </w:rPr>
      </w:pPr>
    </w:p>
    <w:tbl>
      <w:tblPr>
        <w:tblStyle w:val="Listaclara-nfasis3"/>
        <w:tblW w:w="9498" w:type="dxa"/>
        <w:tblLook w:val="04A0"/>
      </w:tblPr>
      <w:tblGrid>
        <w:gridCol w:w="9498"/>
      </w:tblGrid>
      <w:tr w:rsidR="00165015" w:rsidRPr="000F5E4E" w:rsidTr="00B2795F">
        <w:trPr>
          <w:cnfStyle w:val="100000000000"/>
        </w:trPr>
        <w:tc>
          <w:tcPr>
            <w:cnfStyle w:val="001000000000"/>
            <w:tcW w:w="9498" w:type="dxa"/>
          </w:tcPr>
          <w:p w:rsidR="00165015" w:rsidRDefault="00165015" w:rsidP="00B927F0">
            <w:pPr>
              <w:tabs>
                <w:tab w:val="left" w:pos="567"/>
              </w:tabs>
              <w:ind w:left="426"/>
              <w:jc w:val="both"/>
              <w:rPr>
                <w:rFonts w:ascii="Arial" w:hAnsi="Arial" w:cs="Arial"/>
                <w:b w:val="0"/>
                <w:iCs/>
                <w:lang w:val="es-ES" w:eastAsia="es-ES"/>
              </w:rPr>
            </w:pPr>
          </w:p>
          <w:p w:rsidR="00165015" w:rsidRDefault="00165015" w:rsidP="00B927F0">
            <w:pPr>
              <w:tabs>
                <w:tab w:val="left" w:pos="567"/>
              </w:tabs>
              <w:ind w:left="426"/>
              <w:jc w:val="center"/>
              <w:rPr>
                <w:rFonts w:ascii="Arial" w:hAnsi="Arial" w:cs="Arial"/>
                <w:b w:val="0"/>
                <w:iCs/>
                <w:lang w:val="es-ES" w:eastAsia="es-ES"/>
              </w:rPr>
            </w:pPr>
            <w:r>
              <w:rPr>
                <w:rFonts w:ascii="Arial" w:hAnsi="Arial" w:cs="Arial"/>
                <w:iCs/>
                <w:lang w:val="es-ES" w:eastAsia="es-ES"/>
              </w:rPr>
              <w:t xml:space="preserve">Especialista </w:t>
            </w:r>
            <w:r w:rsidRPr="00B737C9">
              <w:rPr>
                <w:rFonts w:ascii="Arial" w:hAnsi="Arial" w:cs="Arial"/>
                <w:iCs/>
                <w:lang w:val="es-ES" w:eastAsia="es-ES"/>
              </w:rPr>
              <w:t>Jurídico</w:t>
            </w:r>
          </w:p>
          <w:p w:rsidR="00165015" w:rsidRPr="000F5E4E" w:rsidRDefault="00165015" w:rsidP="00B927F0">
            <w:pPr>
              <w:tabs>
                <w:tab w:val="left" w:pos="567"/>
              </w:tabs>
              <w:ind w:left="426"/>
              <w:jc w:val="center"/>
              <w:rPr>
                <w:rFonts w:ascii="Arial" w:hAnsi="Arial" w:cs="Arial"/>
                <w:iCs/>
                <w:lang w:val="es-ES" w:eastAsia="es-ES"/>
              </w:rPr>
            </w:pPr>
          </w:p>
        </w:tc>
      </w:tr>
      <w:tr w:rsidR="00165015" w:rsidRPr="000F5E4E" w:rsidTr="00B2795F">
        <w:trPr>
          <w:cnfStyle w:val="000000100000"/>
        </w:trPr>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eastAsia="es-ES"/>
              </w:rPr>
              <w:t>Establecer las</w:t>
            </w:r>
            <w:r w:rsidRPr="00B2795F">
              <w:rPr>
                <w:rFonts w:ascii="Arial" w:hAnsi="Arial" w:cs="Arial"/>
                <w:b w:val="0"/>
                <w:iCs/>
                <w:lang w:val="es-ES" w:eastAsia="es-ES"/>
              </w:rPr>
              <w:t xml:space="preserve"> normas y lineamientos que garanticen la estricta legalidad en el Organismo.</w:t>
            </w:r>
          </w:p>
        </w:tc>
      </w:tr>
      <w:tr w:rsidR="00165015" w:rsidRPr="000F5E4E" w:rsidTr="00B2795F">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Consultar, interpretar y aplicar las disposiciones jurídicas, en materia normativa y corporativa para proteger los intereses jurídicos, patrimoniales y administrativos del Organismo.</w:t>
            </w:r>
          </w:p>
        </w:tc>
      </w:tr>
      <w:tr w:rsidR="00165015" w:rsidRPr="00B737C9" w:rsidTr="00B2795F">
        <w:trPr>
          <w:cnfStyle w:val="000000100000"/>
        </w:trPr>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Salvaguardar la documentación, registros, inscripciones, en cumplimiento de la normatividad y de la seguridad jurídica de las operaciones.</w:t>
            </w:r>
          </w:p>
        </w:tc>
      </w:tr>
      <w:tr w:rsidR="00165015" w:rsidRPr="00B737C9" w:rsidTr="00B2795F">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Elaborar los contratos y otros instrumentos jurídicos utilizados en la formalización de los contratos, con estricto apego a los términos y condiciones establecidos.</w:t>
            </w:r>
          </w:p>
        </w:tc>
      </w:tr>
      <w:tr w:rsidR="00165015" w:rsidRPr="000F5E4E" w:rsidTr="00B2795F">
        <w:trPr>
          <w:cnfStyle w:val="000000100000"/>
        </w:trPr>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Brindar asesoría jurídica permanente a todas las áreas del Organismo.</w:t>
            </w:r>
          </w:p>
        </w:tc>
      </w:tr>
      <w:tr w:rsidR="00165015" w:rsidRPr="000F5E4E" w:rsidTr="00B2795F">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Atender los asuntos legales generados por la relación laboral del personal del Organismo.</w:t>
            </w:r>
          </w:p>
        </w:tc>
      </w:tr>
      <w:tr w:rsidR="00165015" w:rsidRPr="000F5E4E" w:rsidTr="00B2795F">
        <w:trPr>
          <w:cnfStyle w:val="000000100000"/>
        </w:trPr>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Administrar, registrar y controlar los poderes otorgados a los funcionarios y empleados de la institución, vigilando su correcta utilización.</w:t>
            </w:r>
          </w:p>
        </w:tc>
      </w:tr>
      <w:tr w:rsidR="00165015" w:rsidRPr="000F5E4E" w:rsidTr="00B2795F">
        <w:tc>
          <w:tcPr>
            <w:cnfStyle w:val="001000000000"/>
            <w:tcW w:w="9498" w:type="dxa"/>
          </w:tcPr>
          <w:p w:rsidR="00165015" w:rsidRPr="00B2795F" w:rsidRDefault="0016501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Comparecer ante las instancias legales, representando al Organismo FIT.</w:t>
            </w:r>
          </w:p>
        </w:tc>
      </w:tr>
    </w:tbl>
    <w:p w:rsidR="005E681F" w:rsidRPr="00165015" w:rsidRDefault="005E681F" w:rsidP="005E681F">
      <w:pPr>
        <w:jc w:val="both"/>
        <w:rPr>
          <w:rFonts w:ascii="Arial" w:eastAsia="Times New Roman" w:hAnsi="Arial" w:cs="Arial"/>
          <w:iCs/>
          <w:lang w:eastAsia="es-ES"/>
        </w:rPr>
      </w:pPr>
    </w:p>
    <w:p w:rsidR="00785E3A" w:rsidRPr="00B8005C" w:rsidRDefault="002D1C03" w:rsidP="00833DF4">
      <w:pPr>
        <w:pStyle w:val="Prrafodelista"/>
        <w:numPr>
          <w:ilvl w:val="0"/>
          <w:numId w:val="19"/>
        </w:numPr>
        <w:ind w:left="426"/>
        <w:jc w:val="both"/>
        <w:rPr>
          <w:rFonts w:ascii="Arial" w:eastAsia="Times New Roman" w:hAnsi="Arial" w:cs="Arial"/>
          <w:iCs/>
          <w:lang w:val="es-ES" w:eastAsia="es-ES"/>
        </w:rPr>
      </w:pPr>
      <w:r>
        <w:rPr>
          <w:rFonts w:ascii="Arial" w:eastAsia="Times New Roman" w:hAnsi="Arial" w:cs="Arial"/>
          <w:iCs/>
          <w:lang w:eastAsia="es-ES"/>
        </w:rPr>
        <w:t xml:space="preserve">La </w:t>
      </w:r>
      <w:r w:rsidRPr="002D1C03">
        <w:rPr>
          <w:rFonts w:ascii="Arial" w:eastAsia="Times New Roman" w:hAnsi="Arial" w:cs="Arial"/>
          <w:i/>
          <w:iCs/>
          <w:color w:val="4F81BD" w:themeColor="accent1"/>
          <w:lang w:val="es-ES" w:eastAsia="es-ES"/>
        </w:rPr>
        <w:t>Gerencia de Administración Operación y Soporte , el</w:t>
      </w:r>
      <w:r>
        <w:rPr>
          <w:rFonts w:ascii="Arial" w:eastAsia="Times New Roman" w:hAnsi="Arial" w:cs="Arial"/>
          <w:iCs/>
          <w:lang w:eastAsia="es-ES"/>
        </w:rPr>
        <w:t xml:space="preserve"> </w:t>
      </w:r>
      <w:r w:rsidR="00B8005C">
        <w:rPr>
          <w:rFonts w:ascii="Arial" w:eastAsia="Times New Roman" w:hAnsi="Arial" w:cs="Arial"/>
          <w:i/>
          <w:iCs/>
          <w:color w:val="4F81BD" w:themeColor="accent1"/>
          <w:lang w:val="es-ES" w:eastAsia="es-ES"/>
        </w:rPr>
        <w:t>Analista Contable</w:t>
      </w:r>
      <w:r w:rsidR="00B8005C" w:rsidRPr="00B8005C">
        <w:rPr>
          <w:rFonts w:ascii="Arial" w:eastAsia="Times New Roman" w:hAnsi="Arial" w:cs="Arial"/>
          <w:i/>
          <w:iCs/>
          <w:color w:val="4F81BD" w:themeColor="accent1"/>
          <w:lang w:val="es-ES" w:eastAsia="es-ES"/>
        </w:rPr>
        <w:t>,</w:t>
      </w:r>
      <w:r w:rsidR="00B8005C">
        <w:rPr>
          <w:rFonts w:ascii="Arial" w:eastAsia="Times New Roman" w:hAnsi="Arial" w:cs="Arial"/>
          <w:i/>
          <w:iCs/>
          <w:color w:val="4F81BD" w:themeColor="accent1"/>
          <w:lang w:val="es-ES" w:eastAsia="es-ES"/>
        </w:rPr>
        <w:t xml:space="preserve"> el Analista de Recursos Humanos y Materiales</w:t>
      </w:r>
      <w:r w:rsidR="00165015">
        <w:rPr>
          <w:rFonts w:ascii="Arial" w:eastAsia="Times New Roman" w:hAnsi="Arial" w:cs="Arial"/>
          <w:i/>
          <w:iCs/>
          <w:color w:val="4F81BD" w:themeColor="accent1"/>
          <w:lang w:val="es-ES" w:eastAsia="es-ES"/>
        </w:rPr>
        <w:t xml:space="preserve"> así como el Analista de Sistemas de Información</w:t>
      </w:r>
      <w:r w:rsidR="00B8005C" w:rsidRPr="00B8005C">
        <w:rPr>
          <w:rFonts w:ascii="Arial" w:eastAsia="Times New Roman" w:hAnsi="Arial" w:cs="Arial"/>
          <w:iCs/>
          <w:lang w:val="es-ES" w:eastAsia="es-ES"/>
        </w:rPr>
        <w:t xml:space="preserve"> </w:t>
      </w:r>
      <w:r w:rsidR="00E31E8D">
        <w:rPr>
          <w:rFonts w:ascii="Arial" w:eastAsia="Times New Roman" w:hAnsi="Arial" w:cs="Arial"/>
          <w:iCs/>
          <w:lang w:val="es-ES" w:eastAsia="es-ES"/>
        </w:rPr>
        <w:t xml:space="preserve">desarrollarán las </w:t>
      </w:r>
      <w:r w:rsidR="00E31E8D" w:rsidRPr="00E31E8D">
        <w:rPr>
          <w:rFonts w:ascii="Arial" w:eastAsia="Times New Roman" w:hAnsi="Arial" w:cs="Arial"/>
          <w:i/>
          <w:iCs/>
          <w:color w:val="4F81BD" w:themeColor="accent1"/>
          <w:lang w:val="es-ES" w:eastAsia="es-ES"/>
        </w:rPr>
        <w:t>Funciones de Administración, Operación y Soporte</w:t>
      </w:r>
      <w:r w:rsidR="00B8005C" w:rsidRPr="00B8005C">
        <w:rPr>
          <w:rFonts w:ascii="Arial" w:eastAsia="Times New Roman" w:hAnsi="Arial" w:cs="Arial"/>
          <w:i/>
          <w:iCs/>
          <w:color w:val="4F81BD" w:themeColor="accent1"/>
          <w:lang w:val="es-ES" w:eastAsia="es-ES"/>
        </w:rPr>
        <w:t>,</w:t>
      </w:r>
      <w:r w:rsidR="00B8005C" w:rsidRPr="00B8005C">
        <w:rPr>
          <w:rFonts w:ascii="Arial" w:eastAsia="Times New Roman" w:hAnsi="Arial" w:cs="Arial"/>
          <w:iCs/>
          <w:lang w:val="es-ES" w:eastAsia="es-ES"/>
        </w:rPr>
        <w:t xml:space="preserve"> </w:t>
      </w:r>
      <w:r w:rsidR="00785E3A" w:rsidRPr="00B8005C">
        <w:rPr>
          <w:rFonts w:ascii="Arial" w:eastAsia="Times New Roman" w:hAnsi="Arial" w:cs="Arial"/>
          <w:iCs/>
          <w:lang w:val="es-ES" w:eastAsia="es-ES"/>
        </w:rPr>
        <w:t>teniendo como principal</w:t>
      </w:r>
      <w:r w:rsidR="00785E3A">
        <w:rPr>
          <w:rFonts w:ascii="Arial" w:eastAsia="Times New Roman" w:hAnsi="Arial" w:cs="Arial"/>
          <w:iCs/>
          <w:lang w:val="es-ES" w:eastAsia="es-ES"/>
        </w:rPr>
        <w:t>es</w:t>
      </w:r>
      <w:r w:rsidR="00785E3A" w:rsidRPr="00B8005C">
        <w:rPr>
          <w:rFonts w:ascii="Arial" w:eastAsia="Times New Roman" w:hAnsi="Arial" w:cs="Arial"/>
          <w:iCs/>
          <w:lang w:val="es-ES" w:eastAsia="es-ES"/>
        </w:rPr>
        <w:t xml:space="preserve"> responsabilidad</w:t>
      </w:r>
      <w:r w:rsidR="00785E3A">
        <w:rPr>
          <w:rFonts w:ascii="Arial" w:eastAsia="Times New Roman" w:hAnsi="Arial" w:cs="Arial"/>
          <w:iCs/>
          <w:lang w:val="es-ES" w:eastAsia="es-ES"/>
        </w:rPr>
        <w:t>es las</w:t>
      </w:r>
      <w:r w:rsidR="00785E3A" w:rsidRPr="00B8005C">
        <w:rPr>
          <w:rFonts w:ascii="Arial" w:eastAsia="Times New Roman" w:hAnsi="Arial" w:cs="Arial"/>
          <w:iCs/>
          <w:lang w:val="es-ES" w:eastAsia="es-ES"/>
        </w:rPr>
        <w:t xml:space="preserve"> siguiente</w:t>
      </w:r>
      <w:r w:rsidR="00785E3A">
        <w:rPr>
          <w:rFonts w:ascii="Arial" w:eastAsia="Times New Roman" w:hAnsi="Arial" w:cs="Arial"/>
          <w:iCs/>
          <w:lang w:val="es-ES" w:eastAsia="es-ES"/>
        </w:rPr>
        <w:t>s</w:t>
      </w:r>
      <w:r w:rsidR="00785E3A" w:rsidRPr="00B8005C">
        <w:rPr>
          <w:rFonts w:ascii="Arial" w:eastAsia="Times New Roman" w:hAnsi="Arial" w:cs="Arial"/>
          <w:iCs/>
          <w:lang w:val="es-ES" w:eastAsia="es-ES"/>
        </w:rPr>
        <w:t>:</w:t>
      </w:r>
    </w:p>
    <w:p w:rsidR="00B8005C" w:rsidRPr="00B8005C" w:rsidRDefault="00B8005C" w:rsidP="00785E3A">
      <w:pPr>
        <w:pStyle w:val="Prrafodelista"/>
        <w:ind w:left="426"/>
        <w:jc w:val="both"/>
        <w:rPr>
          <w:rFonts w:ascii="Arial" w:eastAsia="Times New Roman" w:hAnsi="Arial" w:cs="Arial"/>
          <w:b/>
          <w:i/>
          <w:iCs/>
          <w:color w:val="4F81BD" w:themeColor="accent1"/>
          <w:lang w:val="es-ES" w:eastAsia="es-ES"/>
        </w:rPr>
      </w:pPr>
    </w:p>
    <w:tbl>
      <w:tblPr>
        <w:tblStyle w:val="Listaclara-nfasis3"/>
        <w:tblW w:w="9464" w:type="dxa"/>
        <w:tblLook w:val="04A0"/>
      </w:tblPr>
      <w:tblGrid>
        <w:gridCol w:w="9464"/>
      </w:tblGrid>
      <w:tr w:rsidR="002D1C03" w:rsidRPr="002D1C03" w:rsidTr="00393EDE">
        <w:trPr>
          <w:cnfStyle w:val="100000000000"/>
        </w:trPr>
        <w:tc>
          <w:tcPr>
            <w:cnfStyle w:val="001000000000"/>
            <w:tcW w:w="9464" w:type="dxa"/>
          </w:tcPr>
          <w:p w:rsidR="002D1C03" w:rsidRDefault="002D1C03" w:rsidP="00393EDE">
            <w:pPr>
              <w:tabs>
                <w:tab w:val="left" w:pos="567"/>
              </w:tabs>
              <w:ind w:left="426"/>
              <w:jc w:val="both"/>
              <w:rPr>
                <w:rFonts w:ascii="Arial" w:hAnsi="Arial" w:cs="Arial"/>
                <w:b w:val="0"/>
                <w:iCs/>
                <w:lang w:val="es-ES" w:eastAsia="es-ES"/>
              </w:rPr>
            </w:pPr>
          </w:p>
          <w:p w:rsidR="002D1C03" w:rsidRDefault="002D1C03" w:rsidP="00393EDE">
            <w:pPr>
              <w:tabs>
                <w:tab w:val="left" w:pos="567"/>
              </w:tabs>
              <w:ind w:left="426"/>
              <w:jc w:val="center"/>
              <w:rPr>
                <w:rFonts w:ascii="Arial" w:hAnsi="Arial" w:cs="Arial"/>
                <w:b w:val="0"/>
                <w:iCs/>
                <w:lang w:val="es-ES" w:eastAsia="es-ES"/>
              </w:rPr>
            </w:pPr>
            <w:r>
              <w:rPr>
                <w:rFonts w:ascii="Arial" w:hAnsi="Arial" w:cs="Arial"/>
                <w:iCs/>
                <w:lang w:val="es-ES" w:eastAsia="es-ES"/>
              </w:rPr>
              <w:t>Gerencia de Administración Operación y Soporte</w:t>
            </w:r>
          </w:p>
          <w:p w:rsidR="002D1C03" w:rsidRPr="000F5E4E" w:rsidRDefault="002D1C03" w:rsidP="00393EDE">
            <w:pPr>
              <w:tabs>
                <w:tab w:val="left" w:pos="567"/>
              </w:tabs>
              <w:ind w:left="426"/>
              <w:jc w:val="center"/>
              <w:rPr>
                <w:rFonts w:ascii="Arial" w:hAnsi="Arial" w:cs="Arial"/>
                <w:iCs/>
                <w:lang w:val="es-ES" w:eastAsia="es-ES"/>
              </w:rPr>
            </w:pPr>
          </w:p>
        </w:tc>
      </w:tr>
      <w:tr w:rsidR="00A707DF" w:rsidRPr="000F5E4E" w:rsidTr="00393EDE">
        <w:trPr>
          <w:cnfStyle w:val="000000100000"/>
        </w:trPr>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 xml:space="preserve">Dirigir las actividades de planeación, integración y seguimiento del programa presupuestal </w:t>
            </w:r>
            <w:r>
              <w:rPr>
                <w:rFonts w:ascii="Arial" w:hAnsi="Arial" w:cs="Arial"/>
                <w:b w:val="0"/>
                <w:iCs/>
                <w:lang w:val="es-ES" w:eastAsia="es-ES"/>
              </w:rPr>
              <w:t>del Organismo FIT</w:t>
            </w:r>
            <w:r w:rsidRPr="00A707DF">
              <w:rPr>
                <w:rFonts w:ascii="Arial" w:hAnsi="Arial" w:cs="Arial"/>
                <w:b w:val="0"/>
                <w:iCs/>
                <w:lang w:val="es-ES" w:eastAsia="es-ES"/>
              </w:rPr>
              <w:t xml:space="preserve">, de acuerdo a los lineamientos de </w:t>
            </w:r>
            <w:smartTag w:uri="urn:schemas-microsoft-com:office:smarttags" w:element="PersonName">
              <w:smartTagPr>
                <w:attr w:name="ProductID" w:val="la Direcci￳n General"/>
              </w:smartTagPr>
              <w:r w:rsidRPr="00A707DF">
                <w:rPr>
                  <w:rFonts w:ascii="Arial" w:hAnsi="Arial" w:cs="Arial"/>
                  <w:b w:val="0"/>
                  <w:iCs/>
                  <w:lang w:val="es-ES" w:eastAsia="es-ES"/>
                </w:rPr>
                <w:t>la Dirección General</w:t>
              </w:r>
            </w:smartTag>
            <w:r w:rsidRPr="00A707DF">
              <w:rPr>
                <w:rFonts w:ascii="Arial" w:hAnsi="Arial" w:cs="Arial"/>
                <w:b w:val="0"/>
                <w:iCs/>
                <w:lang w:val="es-ES" w:eastAsia="es-ES"/>
              </w:rPr>
              <w:t xml:space="preserve"> y a las disposiciones y políticas institucionales</w:t>
            </w:r>
          </w:p>
        </w:tc>
      </w:tr>
      <w:tr w:rsidR="00A707DF" w:rsidRPr="000F5E4E" w:rsidTr="00393EDE">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Establecer las políticas y estrategias financieras para asegurar la correcta aplicación y fondeo de los recursos</w:t>
            </w:r>
          </w:p>
        </w:tc>
      </w:tr>
      <w:tr w:rsidR="00A707DF" w:rsidTr="00393EDE">
        <w:trPr>
          <w:cnfStyle w:val="000000100000"/>
        </w:trPr>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Establecer la normatividad en procesos de registro y control contable, presupuestal y fiscal a fin de garantizar la calidad y confiabilidad de la información para la adecuada toma de decisiones</w:t>
            </w:r>
          </w:p>
        </w:tc>
      </w:tr>
      <w:tr w:rsidR="00A707DF" w:rsidTr="00393EDE">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Definir estrategias, normas y políticas, que garanticen la eficiencia y rentabilidad de la operación en</w:t>
            </w:r>
            <w:r w:rsidR="0083229B">
              <w:rPr>
                <w:rFonts w:ascii="Arial" w:hAnsi="Arial" w:cs="Arial"/>
                <w:b w:val="0"/>
                <w:iCs/>
                <w:lang w:val="es-ES" w:eastAsia="es-ES"/>
              </w:rPr>
              <w:t xml:space="preserve"> el Organismo</w:t>
            </w:r>
            <w:r w:rsidRPr="00A707DF">
              <w:rPr>
                <w:rFonts w:ascii="Arial" w:hAnsi="Arial" w:cs="Arial"/>
                <w:b w:val="0"/>
                <w:iCs/>
                <w:lang w:val="es-ES" w:eastAsia="es-ES"/>
              </w:rPr>
              <w:t>, con apego a las sanas prácticas financieras y a la normatividad establecida por las autoridades</w:t>
            </w:r>
          </w:p>
        </w:tc>
      </w:tr>
      <w:tr w:rsidR="00A707DF" w:rsidTr="00393EDE">
        <w:trPr>
          <w:cnfStyle w:val="000000100000"/>
        </w:trPr>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Coordinar el desarrollo y producción del soporte que, en materia de informática y sistemas, se requiere para la correcta realización de las operaciones</w:t>
            </w:r>
          </w:p>
        </w:tc>
      </w:tr>
      <w:tr w:rsidR="00A707DF" w:rsidTr="00393EDE">
        <w:tc>
          <w:tcPr>
            <w:cnfStyle w:val="001000000000"/>
            <w:tcW w:w="9464" w:type="dxa"/>
          </w:tcPr>
          <w:p w:rsidR="00A707DF" w:rsidRPr="00A707DF" w:rsidRDefault="00A707DF" w:rsidP="00833DF4">
            <w:pPr>
              <w:numPr>
                <w:ilvl w:val="0"/>
                <w:numId w:val="4"/>
              </w:numPr>
              <w:ind w:left="426"/>
              <w:jc w:val="both"/>
              <w:rPr>
                <w:rFonts w:ascii="Arial" w:hAnsi="Arial" w:cs="Arial"/>
                <w:b w:val="0"/>
                <w:iCs/>
                <w:lang w:val="es-ES" w:eastAsia="es-ES"/>
              </w:rPr>
            </w:pPr>
            <w:r w:rsidRPr="00A707DF">
              <w:rPr>
                <w:rFonts w:ascii="Arial" w:hAnsi="Arial" w:cs="Arial"/>
                <w:b w:val="0"/>
                <w:iCs/>
                <w:lang w:val="es-ES" w:eastAsia="es-ES"/>
              </w:rPr>
              <w:t>Establecer las normas y políticas de administración de los recursos humanos y materiales</w:t>
            </w:r>
            <w:r w:rsidR="00C63D44">
              <w:rPr>
                <w:rFonts w:ascii="Arial" w:hAnsi="Arial" w:cs="Arial"/>
                <w:b w:val="0"/>
                <w:iCs/>
                <w:lang w:val="es-ES" w:eastAsia="es-ES"/>
              </w:rPr>
              <w:t xml:space="preserve"> del Organismo</w:t>
            </w:r>
            <w:r w:rsidRPr="00A707DF">
              <w:rPr>
                <w:rFonts w:ascii="Arial" w:hAnsi="Arial" w:cs="Arial"/>
                <w:b w:val="0"/>
                <w:iCs/>
                <w:lang w:val="es-ES" w:eastAsia="es-ES"/>
              </w:rPr>
              <w:t>, a fin de garantizar el óptimo aprovechamiento de los mismos</w:t>
            </w:r>
          </w:p>
        </w:tc>
      </w:tr>
      <w:tr w:rsidR="00A707DF" w:rsidTr="00393EDE">
        <w:trPr>
          <w:cnfStyle w:val="000000100000"/>
        </w:trPr>
        <w:tc>
          <w:tcPr>
            <w:cnfStyle w:val="001000000000"/>
            <w:tcW w:w="9464" w:type="dxa"/>
          </w:tcPr>
          <w:p w:rsidR="00A707DF" w:rsidRPr="00B2795F" w:rsidRDefault="0098516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Implantar y mantener la operación de un sistema eficiente, que garantice el adecuado registro contable de las operaciones y la generación de la información contable y financiera del Organismo FIT para atender las necesidades internas y los requerimientos de las autoridades competentes.</w:t>
            </w:r>
          </w:p>
        </w:tc>
      </w:tr>
      <w:tr w:rsidR="00A707DF" w:rsidTr="00393EDE">
        <w:tc>
          <w:tcPr>
            <w:cnfStyle w:val="001000000000"/>
            <w:tcW w:w="9464" w:type="dxa"/>
          </w:tcPr>
          <w:p w:rsidR="00A707DF" w:rsidRPr="00B2795F" w:rsidRDefault="00985165"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Proporcionar a la Dirección General la información sobre la situación financiera del Organismo, estados de cuenta, actividades desarrolladas y la situación del registro de operaciones.</w:t>
            </w:r>
          </w:p>
        </w:tc>
      </w:tr>
      <w:tr w:rsidR="00A707DF" w:rsidTr="00393EDE">
        <w:trPr>
          <w:cnfStyle w:val="000000100000"/>
        </w:trPr>
        <w:tc>
          <w:tcPr>
            <w:cnfStyle w:val="001000000000"/>
            <w:tcW w:w="9464" w:type="dxa"/>
          </w:tcPr>
          <w:p w:rsidR="00A707DF" w:rsidRPr="00B2795F" w:rsidRDefault="00985165" w:rsidP="00833DF4">
            <w:pPr>
              <w:numPr>
                <w:ilvl w:val="0"/>
                <w:numId w:val="4"/>
              </w:numPr>
              <w:ind w:left="426"/>
              <w:jc w:val="both"/>
              <w:rPr>
                <w:rFonts w:ascii="Arial" w:hAnsi="Arial" w:cs="Arial"/>
                <w:b w:val="0"/>
                <w:iCs/>
                <w:lang w:val="es-ES" w:eastAsia="es-ES"/>
              </w:rPr>
            </w:pPr>
            <w:r w:rsidRPr="00985165">
              <w:rPr>
                <w:rFonts w:ascii="Arial" w:hAnsi="Arial" w:cs="Arial"/>
                <w:b w:val="0"/>
                <w:iCs/>
                <w:lang w:val="es-ES" w:eastAsia="es-ES"/>
              </w:rPr>
              <w:t>Promover la elaboración e implantación de programas de capacitación para fortalecer los conocimientos en la especialidad que requiera cada área</w:t>
            </w:r>
          </w:p>
        </w:tc>
      </w:tr>
      <w:tr w:rsidR="00A707DF" w:rsidTr="00393EDE">
        <w:tc>
          <w:tcPr>
            <w:cnfStyle w:val="001000000000"/>
            <w:tcW w:w="9464" w:type="dxa"/>
          </w:tcPr>
          <w:p w:rsidR="00A707DF" w:rsidRPr="00B2795F" w:rsidRDefault="00985165"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Aprobar las órdenes de compra de recursos materiales</w:t>
            </w:r>
          </w:p>
        </w:tc>
      </w:tr>
      <w:tr w:rsidR="00A707DF" w:rsidRPr="000F5E4E" w:rsidTr="00393EDE">
        <w:trPr>
          <w:cnfStyle w:val="000000100000"/>
        </w:trPr>
        <w:tc>
          <w:tcPr>
            <w:cnfStyle w:val="001000000000"/>
            <w:tcW w:w="9464" w:type="dxa"/>
          </w:tcPr>
          <w:p w:rsidR="00A707DF" w:rsidRPr="00B2795F" w:rsidRDefault="00985165"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Aprobar los programas y presupuestos de operación de las áreas bajo su mando</w:t>
            </w:r>
          </w:p>
        </w:tc>
      </w:tr>
      <w:tr w:rsidR="00A707DF" w:rsidRPr="00502144" w:rsidTr="00393EDE">
        <w:tc>
          <w:tcPr>
            <w:cnfStyle w:val="001000000000"/>
            <w:tcW w:w="9464" w:type="dxa"/>
          </w:tcPr>
          <w:p w:rsidR="00A707DF" w:rsidRPr="00B2795F"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Analizar periódicamente los requerimientos de liquidez institucional que permita controlar el equilibrio financiero</w:t>
            </w:r>
          </w:p>
        </w:tc>
      </w:tr>
      <w:tr w:rsidR="00A707DF" w:rsidRPr="00502144" w:rsidTr="00393EDE">
        <w:trPr>
          <w:cnfStyle w:val="000000100000"/>
        </w:trPr>
        <w:tc>
          <w:tcPr>
            <w:cnfStyle w:val="001000000000"/>
            <w:tcW w:w="9464" w:type="dxa"/>
          </w:tcPr>
          <w:p w:rsidR="00A707DF" w:rsidRPr="00B2795F"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 xml:space="preserve">Supervisar que la información emitida para </w:t>
            </w:r>
            <w:smartTag w:uri="urn:schemas-microsoft-com:office:smarttags" w:element="PersonName">
              <w:smartTagPr>
                <w:attr w:name="ProductID" w:val="la Direcci￳n General"/>
              </w:smartTagPr>
              <w:r w:rsidRPr="00D7609B">
                <w:rPr>
                  <w:rFonts w:ascii="Arial" w:hAnsi="Arial" w:cs="Arial"/>
                  <w:b w:val="0"/>
                  <w:iCs/>
                  <w:lang w:val="es-ES" w:eastAsia="es-ES"/>
                </w:rPr>
                <w:t>la Dirección General</w:t>
              </w:r>
            </w:smartTag>
            <w:r w:rsidRPr="00D7609B">
              <w:rPr>
                <w:rFonts w:ascii="Arial" w:hAnsi="Arial" w:cs="Arial"/>
                <w:b w:val="0"/>
                <w:iCs/>
                <w:lang w:val="es-ES" w:eastAsia="es-ES"/>
              </w:rPr>
              <w:t>, y Gerencias, así como para las autoridades se entregue en condiciones y tiempos establecidos</w:t>
            </w:r>
          </w:p>
        </w:tc>
      </w:tr>
      <w:tr w:rsidR="00D7609B" w:rsidRPr="00502144" w:rsidTr="00393EDE">
        <w:tc>
          <w:tcPr>
            <w:cnfStyle w:val="001000000000"/>
            <w:tcW w:w="9464" w:type="dxa"/>
          </w:tcPr>
          <w:p w:rsidR="00D7609B" w:rsidRPr="00D7609B"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Vigilar el cumplimiento de las políticas y procedimientos para el registro contable de las operaciones, así como el cumplimiento de las obligaciones fiscales</w:t>
            </w:r>
          </w:p>
        </w:tc>
      </w:tr>
      <w:tr w:rsidR="00D7609B" w:rsidRPr="00502144" w:rsidTr="005D56E1">
        <w:trPr>
          <w:cnfStyle w:val="000000100000"/>
        </w:trPr>
        <w:tc>
          <w:tcPr>
            <w:cnfStyle w:val="001000000000"/>
            <w:tcW w:w="9464" w:type="dxa"/>
          </w:tcPr>
          <w:p w:rsidR="00D7609B" w:rsidRPr="00D7609B"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Supervisar que la conciliación de la operación crediticia se realice de forma sistemática y que las diferencias que es su caso se presenten, se aclaren antes del cierre del mes</w:t>
            </w:r>
          </w:p>
        </w:tc>
      </w:tr>
      <w:tr w:rsidR="00D7609B" w:rsidRPr="00502144" w:rsidTr="005D56E1">
        <w:tc>
          <w:tcPr>
            <w:cnfStyle w:val="001000000000"/>
            <w:tcW w:w="9464" w:type="dxa"/>
          </w:tcPr>
          <w:p w:rsidR="00D7609B" w:rsidRPr="00B2795F"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Supervisar se dé cumplimiento a los lineamientos jurídicos establecidos a fin de asegurar que la operatividad del Organismo se mantenga en el ámbito del marco legal</w:t>
            </w:r>
          </w:p>
        </w:tc>
      </w:tr>
      <w:tr w:rsidR="00D7609B" w:rsidRPr="00502144" w:rsidTr="005D56E1">
        <w:trPr>
          <w:cnfStyle w:val="000000100000"/>
        </w:trPr>
        <w:tc>
          <w:tcPr>
            <w:cnfStyle w:val="001000000000"/>
            <w:tcW w:w="9464" w:type="dxa"/>
          </w:tcPr>
          <w:p w:rsidR="00D7609B" w:rsidRPr="00B2795F"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Corroborar que se estén atendiendo con oportunidad los requerimientos que en materia de personal, recursos materiales y servicios generales demanden las Gerencias del organismo</w:t>
            </w:r>
          </w:p>
        </w:tc>
      </w:tr>
      <w:tr w:rsidR="00D7609B" w:rsidRPr="00502144" w:rsidTr="005D56E1">
        <w:tc>
          <w:tcPr>
            <w:cnfStyle w:val="001000000000"/>
            <w:tcW w:w="9464" w:type="dxa"/>
          </w:tcPr>
          <w:p w:rsidR="00D7609B" w:rsidRPr="00B2795F" w:rsidRDefault="00D7609B" w:rsidP="00833DF4">
            <w:pPr>
              <w:numPr>
                <w:ilvl w:val="0"/>
                <w:numId w:val="4"/>
              </w:numPr>
              <w:ind w:left="426"/>
              <w:jc w:val="both"/>
              <w:rPr>
                <w:rFonts w:ascii="Arial" w:hAnsi="Arial" w:cs="Arial"/>
                <w:b w:val="0"/>
                <w:iCs/>
                <w:lang w:val="es-ES" w:eastAsia="es-ES"/>
              </w:rPr>
            </w:pPr>
            <w:r w:rsidRPr="00D7609B">
              <w:rPr>
                <w:rFonts w:ascii="Arial" w:hAnsi="Arial" w:cs="Arial"/>
                <w:b w:val="0"/>
                <w:iCs/>
                <w:lang w:val="es-ES" w:eastAsia="es-ES"/>
              </w:rPr>
              <w:t>Coordinar evaluaciones del personal para confirmar que cuente con los conocimientos, habilidades y aptitudes para cumplir con sus responsabilidades asignadas</w:t>
            </w:r>
          </w:p>
        </w:tc>
      </w:tr>
      <w:tr w:rsidR="00D7609B" w:rsidRPr="00502144" w:rsidTr="005D56E1">
        <w:trPr>
          <w:cnfStyle w:val="000000100000"/>
        </w:trPr>
        <w:tc>
          <w:tcPr>
            <w:cnfStyle w:val="001000000000"/>
            <w:tcW w:w="9464" w:type="dxa"/>
          </w:tcPr>
          <w:p w:rsidR="00D7609B" w:rsidRPr="00B2795F" w:rsidRDefault="005D56E1" w:rsidP="00833DF4">
            <w:pPr>
              <w:numPr>
                <w:ilvl w:val="0"/>
                <w:numId w:val="4"/>
              </w:numPr>
              <w:ind w:left="426"/>
              <w:jc w:val="both"/>
              <w:rPr>
                <w:rFonts w:ascii="Arial" w:hAnsi="Arial" w:cs="Arial"/>
                <w:b w:val="0"/>
                <w:iCs/>
                <w:lang w:val="es-ES" w:eastAsia="es-ES"/>
              </w:rPr>
            </w:pPr>
            <w:r w:rsidRPr="0046338F">
              <w:rPr>
                <w:rFonts w:ascii="Arial" w:hAnsi="Arial" w:cs="Arial"/>
                <w:b w:val="0"/>
                <w:iCs/>
                <w:lang w:val="es-ES" w:eastAsia="es-ES"/>
              </w:rPr>
              <w:t>Planear, organizar, establecer los sistemas de información y el equipo de c</w:t>
            </w:r>
            <w:r w:rsidR="0046338F">
              <w:rPr>
                <w:rFonts w:ascii="Arial" w:hAnsi="Arial" w:cs="Arial"/>
                <w:b w:val="0"/>
                <w:iCs/>
                <w:lang w:val="es-ES" w:eastAsia="es-ES"/>
              </w:rPr>
              <w:t xml:space="preserve">ómputo de las diferentes áreas </w:t>
            </w:r>
            <w:r w:rsidRPr="0046338F">
              <w:rPr>
                <w:rFonts w:ascii="Arial" w:hAnsi="Arial" w:cs="Arial"/>
                <w:b w:val="0"/>
                <w:iCs/>
                <w:lang w:val="es-ES" w:eastAsia="es-ES"/>
              </w:rPr>
              <w:t xml:space="preserve">que permitan el adecuado desempeño, modernización y simplificación </w:t>
            </w:r>
            <w:r w:rsidRPr="0046338F">
              <w:rPr>
                <w:rFonts w:ascii="Arial" w:hAnsi="Arial" w:cs="Arial"/>
                <w:b w:val="0"/>
                <w:iCs/>
                <w:lang w:val="es-ES" w:eastAsia="es-ES"/>
              </w:rPr>
              <w:lastRenderedPageBreak/>
              <w:t xml:space="preserve">del </w:t>
            </w:r>
            <w:r w:rsidRPr="005D56E1">
              <w:rPr>
                <w:rFonts w:ascii="Arial" w:hAnsi="Arial" w:cs="Arial"/>
                <w:b w:val="0"/>
                <w:iCs/>
                <w:lang w:val="es-ES" w:eastAsia="es-ES"/>
              </w:rPr>
              <w:t xml:space="preserve">procesamiento de datos institucionales </w:t>
            </w:r>
          </w:p>
        </w:tc>
      </w:tr>
    </w:tbl>
    <w:p w:rsidR="005E681F" w:rsidRPr="002D1C03" w:rsidRDefault="005E681F" w:rsidP="005E681F">
      <w:pPr>
        <w:jc w:val="both"/>
        <w:rPr>
          <w:rFonts w:ascii="Arial" w:eastAsia="Times New Roman" w:hAnsi="Arial" w:cs="Arial"/>
          <w:iCs/>
          <w:lang w:eastAsia="es-ES"/>
        </w:rPr>
      </w:pPr>
    </w:p>
    <w:tbl>
      <w:tblPr>
        <w:tblStyle w:val="Listaclara-nfasis3"/>
        <w:tblW w:w="9464" w:type="dxa"/>
        <w:tblLook w:val="04A0"/>
      </w:tblPr>
      <w:tblGrid>
        <w:gridCol w:w="9464"/>
      </w:tblGrid>
      <w:tr w:rsidR="005E681F" w:rsidRPr="000F5E4E" w:rsidTr="00B2795F">
        <w:trPr>
          <w:cnfStyle w:val="100000000000"/>
        </w:trPr>
        <w:tc>
          <w:tcPr>
            <w:cnfStyle w:val="001000000000"/>
            <w:tcW w:w="9464" w:type="dxa"/>
          </w:tcPr>
          <w:p w:rsidR="005E681F" w:rsidRPr="002D1C03" w:rsidRDefault="005E681F" w:rsidP="005E681F">
            <w:pPr>
              <w:tabs>
                <w:tab w:val="left" w:pos="567"/>
              </w:tabs>
              <w:ind w:left="426"/>
              <w:jc w:val="both"/>
              <w:rPr>
                <w:rFonts w:ascii="Arial" w:hAnsi="Arial" w:cs="Arial"/>
                <w:b w:val="0"/>
                <w:iCs/>
                <w:lang w:eastAsia="es-ES"/>
              </w:rPr>
            </w:pPr>
          </w:p>
          <w:p w:rsidR="005E681F" w:rsidRDefault="005E681F" w:rsidP="005E681F">
            <w:pPr>
              <w:tabs>
                <w:tab w:val="left" w:pos="567"/>
              </w:tabs>
              <w:ind w:left="426"/>
              <w:jc w:val="center"/>
              <w:rPr>
                <w:rFonts w:ascii="Arial" w:hAnsi="Arial" w:cs="Arial"/>
                <w:b w:val="0"/>
                <w:iCs/>
                <w:lang w:val="es-ES" w:eastAsia="es-ES"/>
              </w:rPr>
            </w:pPr>
            <w:r>
              <w:rPr>
                <w:rFonts w:ascii="Arial" w:hAnsi="Arial" w:cs="Arial"/>
                <w:iCs/>
                <w:lang w:val="es-ES" w:eastAsia="es-ES"/>
              </w:rPr>
              <w:t>Analista Contable</w:t>
            </w:r>
          </w:p>
          <w:p w:rsidR="005E681F" w:rsidRPr="000F5E4E" w:rsidRDefault="005E681F" w:rsidP="005E681F">
            <w:pPr>
              <w:tabs>
                <w:tab w:val="left" w:pos="567"/>
              </w:tabs>
              <w:ind w:left="426"/>
              <w:jc w:val="center"/>
              <w:rPr>
                <w:rFonts w:ascii="Arial" w:hAnsi="Arial" w:cs="Arial"/>
                <w:iCs/>
                <w:lang w:val="es-ES" w:eastAsia="es-ES"/>
              </w:rPr>
            </w:pPr>
          </w:p>
        </w:tc>
      </w:tr>
      <w:tr w:rsidR="005E681F"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Elaborar el presupuesto anual y las proyecciones financieras de acuerdo a los lineamientos de la Dirección General y a las políticas del Organismo.</w:t>
            </w:r>
          </w:p>
        </w:tc>
      </w:tr>
      <w:tr w:rsidR="005E681F"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Realizar mensualmente el análisis del ejercicio presupuestal y presentarlo a la Dirección General para sus comentarios.</w:t>
            </w:r>
          </w:p>
        </w:tc>
      </w:tr>
      <w:tr w:rsidR="005E681F"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Analizar diariamente el comportamiento de las tendencias financieras y de mercado para administrar los excedentes de tesorería, elaborar propuestas y realizar operaciones de manejo de los flujos de efectivo a corto, mediano y largo plazo.</w:t>
            </w:r>
          </w:p>
        </w:tc>
      </w:tr>
      <w:tr w:rsidR="005E681F"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Elaborar los estados financieros y realizar su análisis e interpretación, de acuerdo a las normas y lineamientos establecidos en la normatividad del Organismo FIT.</w:t>
            </w:r>
          </w:p>
        </w:tc>
      </w:tr>
      <w:tr w:rsidR="005E681F"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Proveer de información financiera y contable a las distintas áreas usuarias a petición de la Dirección General, así como a las autoridades financieras.</w:t>
            </w:r>
          </w:p>
        </w:tc>
      </w:tr>
      <w:tr w:rsidR="005E681F"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Proveer a los auditores de la información que soliciten para dar cumplimiento a las auditorias de conformidad con las sanas prácticas financieras.</w:t>
            </w: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 xml:space="preserve">Realizar el cálculo del monto de las retenciones fiscales, la presentación de las declaraciones y el pago de impuestos y cuotas a entidades gubernamentales. </w:t>
            </w:r>
          </w:p>
        </w:tc>
      </w:tr>
      <w:tr w:rsidR="005E681F" w:rsidRPr="00502144"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Instrumentar e implantar mecanismos y procedimientos seguros y eficientes para la custodia y consulta de la documentación contable y fiscal, en los términos y condiciones que establece la legislación fiscal y la normatividad bancaria.</w:t>
            </w:r>
          </w:p>
        </w:tc>
      </w:tr>
      <w:tr w:rsidR="005E681F" w:rsidRPr="00502144"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Controlar y autorizar las transferencias de fondos y la emisión de cheques para pago de obligaciones derivadas de las operaciones financieras y de servicios, observando las políticas y procedimientos autorizados.</w:t>
            </w:r>
          </w:p>
        </w:tc>
      </w:tr>
      <w:tr w:rsidR="005E681F" w:rsidRPr="00502144"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Verificar se realice la conciliación diaria de las operaciones y saldos contables de los sistemas de registro con la contabilidad general.</w:t>
            </w:r>
          </w:p>
        </w:tc>
      </w:tr>
    </w:tbl>
    <w:p w:rsidR="005E681F" w:rsidRPr="00267D79" w:rsidRDefault="005E681F" w:rsidP="005E681F">
      <w:pPr>
        <w:jc w:val="both"/>
        <w:rPr>
          <w:rFonts w:ascii="Arial" w:eastAsia="Times New Roman" w:hAnsi="Arial" w:cs="Arial"/>
          <w:iCs/>
          <w:lang w:eastAsia="es-ES"/>
        </w:rPr>
      </w:pPr>
    </w:p>
    <w:tbl>
      <w:tblPr>
        <w:tblStyle w:val="Listaclara-nfasis3"/>
        <w:tblW w:w="9464" w:type="dxa"/>
        <w:tblLook w:val="04A0"/>
      </w:tblPr>
      <w:tblGrid>
        <w:gridCol w:w="9464"/>
      </w:tblGrid>
      <w:tr w:rsidR="005E681F" w:rsidRPr="000F5E4E" w:rsidTr="00B2795F">
        <w:trPr>
          <w:cnfStyle w:val="100000000000"/>
        </w:trPr>
        <w:tc>
          <w:tcPr>
            <w:cnfStyle w:val="001000000000"/>
            <w:tcW w:w="9464" w:type="dxa"/>
          </w:tcPr>
          <w:p w:rsidR="005E681F" w:rsidRDefault="005E681F" w:rsidP="005E681F">
            <w:pPr>
              <w:tabs>
                <w:tab w:val="left" w:pos="567"/>
              </w:tabs>
              <w:ind w:left="426"/>
              <w:jc w:val="both"/>
              <w:rPr>
                <w:rFonts w:ascii="Arial" w:hAnsi="Arial" w:cs="Arial"/>
                <w:b w:val="0"/>
                <w:iCs/>
                <w:lang w:val="es-ES" w:eastAsia="es-ES"/>
              </w:rPr>
            </w:pPr>
          </w:p>
          <w:p w:rsidR="005E681F" w:rsidRDefault="005E681F" w:rsidP="005E681F">
            <w:pPr>
              <w:tabs>
                <w:tab w:val="left" w:pos="567"/>
              </w:tabs>
              <w:ind w:left="426"/>
              <w:jc w:val="center"/>
              <w:rPr>
                <w:rFonts w:ascii="Arial" w:hAnsi="Arial" w:cs="Arial"/>
                <w:b w:val="0"/>
                <w:iCs/>
                <w:lang w:val="es-ES" w:eastAsia="es-ES"/>
              </w:rPr>
            </w:pPr>
            <w:r>
              <w:rPr>
                <w:rFonts w:ascii="Arial" w:hAnsi="Arial" w:cs="Arial"/>
                <w:iCs/>
                <w:lang w:val="es-ES" w:eastAsia="es-ES"/>
              </w:rPr>
              <w:t>Analista de Recursos Humanos</w:t>
            </w:r>
            <w:r w:rsidRPr="002F7BCF">
              <w:rPr>
                <w:rFonts w:ascii="Arial" w:hAnsi="Arial" w:cs="Arial"/>
                <w:iCs/>
                <w:lang w:val="es-ES" w:eastAsia="es-ES"/>
              </w:rPr>
              <w:t xml:space="preserve"> </w:t>
            </w:r>
            <w:r>
              <w:rPr>
                <w:rFonts w:ascii="Arial" w:hAnsi="Arial" w:cs="Arial"/>
                <w:iCs/>
                <w:lang w:val="es-ES" w:eastAsia="es-ES"/>
              </w:rPr>
              <w:t>y Materiales</w:t>
            </w:r>
          </w:p>
          <w:p w:rsidR="005E681F" w:rsidRPr="000F5E4E" w:rsidRDefault="005E681F" w:rsidP="005E681F">
            <w:pPr>
              <w:tabs>
                <w:tab w:val="left" w:pos="567"/>
              </w:tabs>
              <w:ind w:left="426"/>
              <w:jc w:val="center"/>
              <w:rPr>
                <w:rFonts w:ascii="Arial" w:hAnsi="Arial" w:cs="Arial"/>
                <w:iCs/>
                <w:lang w:val="es-ES" w:eastAsia="es-ES"/>
              </w:rPr>
            </w:pP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eastAsia="es-ES"/>
              </w:rPr>
              <w:t>Seleccionar</w:t>
            </w:r>
            <w:r w:rsidRPr="00B2795F">
              <w:rPr>
                <w:rFonts w:ascii="Arial" w:hAnsi="Arial" w:cs="Arial"/>
                <w:b w:val="0"/>
                <w:iCs/>
                <w:lang w:val="es-ES" w:eastAsia="es-ES"/>
              </w:rPr>
              <w:t>, desarrollar y movilizar a las personas que se necesitan para realizar los objetivos del Organismo. Así mismo es responsable de mejorar las contribuciones productivas del personal al Organismo, de manera que sean responsables desde un punto de vista estratégico, ético y social.</w:t>
            </w:r>
          </w:p>
        </w:tc>
      </w:tr>
      <w:tr w:rsidR="005E681F"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Promover la elaboración e implantación de programas de capacitación para fortalecer los conocimientos en la especialidad que requiera cada área.</w:t>
            </w:r>
          </w:p>
        </w:tc>
      </w:tr>
      <w:tr w:rsidR="005E681F"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Corroborar que se estén atendiendo con oportunidad los requerimientos que en materia de personal, recursos materiales y servicios generales demanden las áreas del Organismo.</w:t>
            </w:r>
          </w:p>
        </w:tc>
      </w:tr>
      <w:tr w:rsidR="005E681F" w:rsidRPr="000F5E4E"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eastAsia="es-ES"/>
              </w:rPr>
              <w:t>Administrar</w:t>
            </w:r>
            <w:r w:rsidRPr="00B2795F">
              <w:rPr>
                <w:rFonts w:ascii="Arial" w:hAnsi="Arial" w:cs="Arial"/>
                <w:b w:val="0"/>
                <w:iCs/>
                <w:lang w:val="es-ES" w:eastAsia="es-ES"/>
              </w:rPr>
              <w:t xml:space="preserve"> los Recursos Materiales de infraestructura tanto de mobiliario y equipo como tecnológico.</w:t>
            </w:r>
          </w:p>
        </w:tc>
      </w:tr>
    </w:tbl>
    <w:p w:rsidR="00195F66" w:rsidRDefault="00195F66" w:rsidP="005E681F">
      <w:pPr>
        <w:jc w:val="both"/>
        <w:rPr>
          <w:rFonts w:ascii="Arial" w:eastAsia="Times New Roman" w:hAnsi="Arial" w:cs="Arial"/>
          <w:iCs/>
          <w:lang w:eastAsia="es-ES"/>
        </w:rPr>
      </w:pPr>
    </w:p>
    <w:p w:rsidR="00D523D6" w:rsidRPr="00267D79" w:rsidRDefault="00D523D6" w:rsidP="005E681F">
      <w:pPr>
        <w:jc w:val="both"/>
        <w:rPr>
          <w:rFonts w:ascii="Arial" w:eastAsia="Times New Roman" w:hAnsi="Arial" w:cs="Arial"/>
          <w:iCs/>
          <w:lang w:eastAsia="es-ES"/>
        </w:rPr>
      </w:pPr>
    </w:p>
    <w:tbl>
      <w:tblPr>
        <w:tblStyle w:val="Listaclara-nfasis3"/>
        <w:tblW w:w="9464" w:type="dxa"/>
        <w:tblLook w:val="04A0"/>
      </w:tblPr>
      <w:tblGrid>
        <w:gridCol w:w="9464"/>
      </w:tblGrid>
      <w:tr w:rsidR="005E681F" w:rsidRPr="000F5E4E" w:rsidTr="00B2795F">
        <w:trPr>
          <w:cnfStyle w:val="100000000000"/>
        </w:trPr>
        <w:tc>
          <w:tcPr>
            <w:cnfStyle w:val="001000000000"/>
            <w:tcW w:w="9464" w:type="dxa"/>
          </w:tcPr>
          <w:p w:rsidR="005E681F" w:rsidRDefault="005E681F" w:rsidP="005E681F">
            <w:pPr>
              <w:tabs>
                <w:tab w:val="left" w:pos="567"/>
              </w:tabs>
              <w:ind w:left="426"/>
              <w:jc w:val="both"/>
              <w:rPr>
                <w:rFonts w:ascii="Arial" w:hAnsi="Arial" w:cs="Arial"/>
                <w:b w:val="0"/>
                <w:iCs/>
                <w:lang w:val="es-ES" w:eastAsia="es-ES"/>
              </w:rPr>
            </w:pPr>
          </w:p>
          <w:p w:rsidR="005E681F" w:rsidRDefault="005E681F" w:rsidP="005E681F">
            <w:pPr>
              <w:tabs>
                <w:tab w:val="left" w:pos="567"/>
              </w:tabs>
              <w:ind w:left="426"/>
              <w:jc w:val="center"/>
              <w:rPr>
                <w:rFonts w:ascii="Arial" w:hAnsi="Arial" w:cs="Arial"/>
                <w:b w:val="0"/>
                <w:iCs/>
                <w:lang w:val="es-ES" w:eastAsia="es-ES"/>
              </w:rPr>
            </w:pPr>
            <w:r>
              <w:rPr>
                <w:rFonts w:ascii="Arial" w:hAnsi="Arial" w:cs="Arial"/>
                <w:iCs/>
                <w:lang w:val="es-ES" w:eastAsia="es-ES"/>
              </w:rPr>
              <w:t>Analista de Sistemas de Información</w:t>
            </w:r>
          </w:p>
          <w:p w:rsidR="005E681F" w:rsidRPr="000F5E4E" w:rsidRDefault="005E681F" w:rsidP="005E681F">
            <w:pPr>
              <w:tabs>
                <w:tab w:val="left" w:pos="567"/>
              </w:tabs>
              <w:ind w:left="426"/>
              <w:jc w:val="center"/>
              <w:rPr>
                <w:rFonts w:ascii="Arial" w:hAnsi="Arial" w:cs="Arial"/>
                <w:iCs/>
                <w:lang w:val="es-ES" w:eastAsia="es-ES"/>
              </w:rPr>
            </w:pP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Administrar los sistemas de información y software utilizados por el Organismo, así como del equipo requerido para dar soporte a la utilización y explotación de las diferentes herramientas instaladas en la organización.</w:t>
            </w:r>
          </w:p>
        </w:tc>
      </w:tr>
      <w:tr w:rsidR="005E681F" w:rsidRPr="00AB4812"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Establecer e implementar los planes de contingencia y medidas de seguridad de la información.</w:t>
            </w:r>
          </w:p>
        </w:tc>
      </w:tr>
      <w:tr w:rsidR="005E681F" w:rsidRPr="00AB4812"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Coordinar y/o desarrollar proyectos de infraestructura tecnológica de hardware, estándar y aplicativo, redes y comunicaciones.</w:t>
            </w:r>
          </w:p>
        </w:tc>
      </w:tr>
      <w:tr w:rsidR="005E681F" w:rsidRPr="00AB4812"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Instalar e implantar la infraestructura tecnológica de hardware, software estándar y aplicativo y comunicaciones.</w:t>
            </w:r>
          </w:p>
        </w:tc>
      </w:tr>
      <w:tr w:rsidR="005E681F" w:rsidRPr="00AB4812"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Elaborar los programas para el mantenimiento preventivo y coordinar el mantenimiento correctivo a la infraestructura de hardware, software y comunicaciones.</w:t>
            </w:r>
          </w:p>
        </w:tc>
      </w:tr>
      <w:tr w:rsidR="005E681F" w:rsidRPr="00AB4812"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Asegurar el adecuado funcionamiento de los servicios de red, voz y datos: impresión, bases de datos, almacenamiento, correo electrónico y seguridad.</w:t>
            </w: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Establecer el enlace y soporte técnico entre el personal del Organismo.</w:t>
            </w:r>
          </w:p>
        </w:tc>
      </w:tr>
      <w:tr w:rsidR="005E681F" w:rsidRPr="000F5E4E"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Establecer, instrumentar y ejecutar los planes de contingencia para la protección del patrimonio informático.</w:t>
            </w: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Asegurar la integridad de la información almacenada en las bases de datos.</w:t>
            </w:r>
          </w:p>
        </w:tc>
      </w:tr>
      <w:tr w:rsidR="005E681F" w:rsidRPr="000F5E4E" w:rsidTr="00B2795F">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Administrar y asegurar la disponibilidad de espacio de almacenamiento requerido por las bases de datos para el procesamiento de los sistemas aplicativos.</w:t>
            </w:r>
          </w:p>
        </w:tc>
      </w:tr>
      <w:tr w:rsidR="005E681F" w:rsidRPr="000F5E4E" w:rsidTr="00B2795F">
        <w:trPr>
          <w:cnfStyle w:val="000000100000"/>
        </w:trPr>
        <w:tc>
          <w:tcPr>
            <w:cnfStyle w:val="001000000000"/>
            <w:tcW w:w="9464" w:type="dxa"/>
          </w:tcPr>
          <w:p w:rsidR="005E681F" w:rsidRPr="00B2795F" w:rsidRDefault="005E681F" w:rsidP="00833DF4">
            <w:pPr>
              <w:numPr>
                <w:ilvl w:val="0"/>
                <w:numId w:val="4"/>
              </w:numPr>
              <w:ind w:left="426"/>
              <w:jc w:val="both"/>
              <w:rPr>
                <w:rFonts w:ascii="Arial" w:hAnsi="Arial" w:cs="Arial"/>
                <w:b w:val="0"/>
                <w:iCs/>
                <w:lang w:val="es-ES" w:eastAsia="es-ES"/>
              </w:rPr>
            </w:pPr>
            <w:r w:rsidRPr="00B2795F">
              <w:rPr>
                <w:rFonts w:ascii="Arial" w:hAnsi="Arial" w:cs="Arial"/>
                <w:b w:val="0"/>
                <w:iCs/>
                <w:lang w:val="es-ES" w:eastAsia="es-ES"/>
              </w:rPr>
              <w:t>Administrar y controlar la seguridad de acceso de los usuarios y sistemas aplicativos a las bases de datos.</w:t>
            </w:r>
          </w:p>
        </w:tc>
      </w:tr>
    </w:tbl>
    <w:p w:rsidR="005E681F" w:rsidRDefault="005E681F" w:rsidP="005E681F">
      <w:pPr>
        <w:jc w:val="both"/>
        <w:rPr>
          <w:rFonts w:ascii="Arial" w:eastAsia="Times New Roman" w:hAnsi="Arial" w:cs="Arial"/>
          <w:iCs/>
          <w:lang w:eastAsia="es-ES"/>
        </w:rPr>
      </w:pPr>
    </w:p>
    <w:p w:rsidR="00AD20AB" w:rsidRDefault="003B74F2" w:rsidP="00833DF4">
      <w:pPr>
        <w:pStyle w:val="Ttulo2"/>
        <w:numPr>
          <w:ilvl w:val="0"/>
          <w:numId w:val="24"/>
        </w:numPr>
        <w:ind w:left="284"/>
        <w:jc w:val="both"/>
        <w:rPr>
          <w:sz w:val="28"/>
        </w:rPr>
      </w:pPr>
      <w:r>
        <w:rPr>
          <w:sz w:val="28"/>
        </w:rPr>
        <w:t>Planteamiento Financiero</w:t>
      </w:r>
      <w:r w:rsidR="00F7706F">
        <w:rPr>
          <w:sz w:val="28"/>
        </w:rPr>
        <w:t xml:space="preserve"> </w:t>
      </w:r>
      <w:r w:rsidR="00F82AA3">
        <w:rPr>
          <w:sz w:val="28"/>
        </w:rPr>
        <w:t>para la operación del Organismo</w:t>
      </w:r>
      <w:r w:rsidR="001A2930">
        <w:rPr>
          <w:sz w:val="28"/>
        </w:rPr>
        <w:t xml:space="preserve"> FIT</w:t>
      </w:r>
    </w:p>
    <w:p w:rsidR="00F82AA3" w:rsidRDefault="00F82AA3" w:rsidP="00F82AA3"/>
    <w:p w:rsidR="00F82AA3" w:rsidRPr="00F82AA3" w:rsidRDefault="00F82AA3" w:rsidP="00F82AA3">
      <w:pPr>
        <w:contextualSpacing/>
        <w:jc w:val="both"/>
        <w:rPr>
          <w:rFonts w:ascii="Arial" w:eastAsia="Times New Roman" w:hAnsi="Arial" w:cs="Arial"/>
          <w:iCs/>
          <w:lang w:val="es-ES" w:eastAsia="es-ES"/>
        </w:rPr>
      </w:pPr>
      <w:r w:rsidRPr="00F82AA3">
        <w:rPr>
          <w:rFonts w:ascii="Arial" w:eastAsia="Times New Roman" w:hAnsi="Arial" w:cs="Arial"/>
          <w:iCs/>
          <w:lang w:val="es-ES" w:eastAsia="es-ES"/>
        </w:rPr>
        <w:t>El planteamiento propuesto considera el escenario ideal para la creación del organismo FIT, el cual incluye u</w:t>
      </w:r>
      <w:r>
        <w:rPr>
          <w:rFonts w:ascii="Arial" w:eastAsia="Times New Roman" w:hAnsi="Arial" w:cs="Arial"/>
          <w:iCs/>
          <w:lang w:val="es-ES" w:eastAsia="es-ES"/>
        </w:rPr>
        <w:t>n préstamo por parte de alguna I</w:t>
      </w:r>
      <w:r w:rsidRPr="00F82AA3">
        <w:rPr>
          <w:rFonts w:ascii="Arial" w:eastAsia="Times New Roman" w:hAnsi="Arial" w:cs="Arial"/>
          <w:iCs/>
          <w:lang w:val="es-ES" w:eastAsia="es-ES"/>
        </w:rPr>
        <w:t>nstitución</w:t>
      </w:r>
      <w:r>
        <w:rPr>
          <w:rFonts w:ascii="Arial" w:eastAsia="Times New Roman" w:hAnsi="Arial" w:cs="Arial"/>
          <w:iCs/>
          <w:lang w:val="es-ES" w:eastAsia="es-ES"/>
        </w:rPr>
        <w:t xml:space="preserve"> F</w:t>
      </w:r>
      <w:r w:rsidRPr="00F82AA3">
        <w:rPr>
          <w:rFonts w:ascii="Arial" w:eastAsia="Times New Roman" w:hAnsi="Arial" w:cs="Arial"/>
          <w:iCs/>
          <w:lang w:val="es-ES" w:eastAsia="es-ES"/>
        </w:rPr>
        <w:t xml:space="preserve">inanciera. </w:t>
      </w:r>
    </w:p>
    <w:p w:rsidR="00F82AA3" w:rsidRPr="00F82AA3" w:rsidRDefault="00F82AA3" w:rsidP="00F82AA3">
      <w:pPr>
        <w:contextualSpacing/>
        <w:jc w:val="both"/>
        <w:rPr>
          <w:rFonts w:ascii="Arial" w:eastAsia="Times New Roman" w:hAnsi="Arial" w:cs="Arial"/>
          <w:iCs/>
          <w:lang w:val="es-ES" w:eastAsia="es-ES"/>
        </w:rPr>
      </w:pPr>
    </w:p>
    <w:p w:rsidR="00F82AA3" w:rsidRPr="00F82AA3" w:rsidRDefault="00F82AA3" w:rsidP="00F82AA3">
      <w:pPr>
        <w:contextualSpacing/>
        <w:jc w:val="both"/>
        <w:rPr>
          <w:rFonts w:ascii="Arial" w:eastAsia="Times New Roman" w:hAnsi="Arial" w:cs="Arial"/>
          <w:iCs/>
          <w:lang w:val="es-ES" w:eastAsia="es-ES"/>
        </w:rPr>
      </w:pPr>
      <w:r w:rsidRPr="00F82AA3">
        <w:rPr>
          <w:rFonts w:ascii="Arial" w:eastAsia="Times New Roman" w:hAnsi="Arial" w:cs="Arial"/>
          <w:iCs/>
          <w:lang w:val="es-ES" w:eastAsia="es-ES"/>
        </w:rPr>
        <w:t xml:space="preserve">Se considera </w:t>
      </w:r>
      <w:r>
        <w:rPr>
          <w:rFonts w:ascii="Arial" w:eastAsia="Times New Roman" w:hAnsi="Arial" w:cs="Arial"/>
          <w:iCs/>
          <w:lang w:val="es-ES" w:eastAsia="es-ES"/>
        </w:rPr>
        <w:t xml:space="preserve"> que al ser un O</w:t>
      </w:r>
      <w:r w:rsidRPr="00F82AA3">
        <w:rPr>
          <w:rFonts w:ascii="Arial" w:eastAsia="Times New Roman" w:hAnsi="Arial" w:cs="Arial"/>
          <w:iCs/>
          <w:lang w:val="es-ES" w:eastAsia="es-ES"/>
        </w:rPr>
        <w:t>rganismo de tamaño similar a una micro empresa y que inicia sus operaciones, se necesitaría contar con el respaldo de la Secretaría de Economía mediante una garantía líquida, para poder aspirar a un financiamiento de MXN 400,000, los cuales corresponden a las necesidades para la inversión inicial (mobiliario, etc.). Para este tipo de financiamiento y por el perfil de la entidad, las instituciones financieras acostumbran otorgar préstamos a 36 meses, a una tasa TIIE+450.</w:t>
      </w:r>
    </w:p>
    <w:p w:rsidR="0028678C" w:rsidRDefault="0028678C" w:rsidP="001A2930">
      <w:pPr>
        <w:contextualSpacing/>
        <w:jc w:val="both"/>
        <w:rPr>
          <w:rFonts w:ascii="Arial" w:eastAsia="Times New Roman" w:hAnsi="Arial" w:cs="Arial"/>
          <w:iCs/>
          <w:lang w:val="es-ES" w:eastAsia="es-ES"/>
        </w:rPr>
      </w:pPr>
    </w:p>
    <w:p w:rsidR="00F82AA3" w:rsidRDefault="00F82AA3" w:rsidP="001A2930">
      <w:pPr>
        <w:contextualSpacing/>
        <w:jc w:val="both"/>
        <w:rPr>
          <w:rFonts w:ascii="Arial" w:eastAsia="Times New Roman" w:hAnsi="Arial" w:cs="Arial"/>
          <w:iCs/>
          <w:lang w:val="es-ES" w:eastAsia="es-ES"/>
        </w:rPr>
      </w:pPr>
      <w:r w:rsidRPr="001A2930">
        <w:rPr>
          <w:rFonts w:ascii="Arial" w:eastAsia="Times New Roman" w:hAnsi="Arial" w:cs="Arial"/>
          <w:iCs/>
          <w:lang w:val="es-ES" w:eastAsia="es-ES"/>
        </w:rPr>
        <w:t xml:space="preserve">Como sustento a las cifras </w:t>
      </w:r>
      <w:r w:rsidR="008270C7">
        <w:rPr>
          <w:rFonts w:ascii="Arial" w:eastAsia="Times New Roman" w:hAnsi="Arial" w:cs="Arial"/>
          <w:iCs/>
          <w:lang w:val="es-ES" w:eastAsia="es-ES"/>
        </w:rPr>
        <w:t xml:space="preserve">que se presentan </w:t>
      </w:r>
      <w:r w:rsidRPr="001A2930">
        <w:rPr>
          <w:rFonts w:ascii="Arial" w:eastAsia="Times New Roman" w:hAnsi="Arial" w:cs="Arial"/>
          <w:iCs/>
          <w:lang w:val="es-ES" w:eastAsia="es-ES"/>
        </w:rPr>
        <w:t xml:space="preserve">y con el </w:t>
      </w:r>
      <w:r w:rsidR="003441EB">
        <w:rPr>
          <w:rFonts w:ascii="Arial" w:eastAsia="Times New Roman" w:hAnsi="Arial" w:cs="Arial"/>
          <w:iCs/>
          <w:lang w:val="es-ES" w:eastAsia="es-ES"/>
        </w:rPr>
        <w:t>fin de asegurar la solidez del O</w:t>
      </w:r>
      <w:r w:rsidRPr="001A2930">
        <w:rPr>
          <w:rFonts w:ascii="Arial" w:eastAsia="Times New Roman" w:hAnsi="Arial" w:cs="Arial"/>
          <w:iCs/>
          <w:lang w:val="es-ES" w:eastAsia="es-ES"/>
        </w:rPr>
        <w:t xml:space="preserve">rganismo, consideramos </w:t>
      </w:r>
      <w:r w:rsidR="0028678C">
        <w:rPr>
          <w:rFonts w:ascii="Arial" w:eastAsia="Times New Roman" w:hAnsi="Arial" w:cs="Arial"/>
          <w:iCs/>
          <w:lang w:val="es-ES" w:eastAsia="es-ES"/>
        </w:rPr>
        <w:t xml:space="preserve">además </w:t>
      </w:r>
      <w:r w:rsidRPr="001A2930">
        <w:rPr>
          <w:rFonts w:ascii="Arial" w:eastAsia="Times New Roman" w:hAnsi="Arial" w:cs="Arial"/>
          <w:iCs/>
          <w:lang w:val="es-ES" w:eastAsia="es-ES"/>
        </w:rPr>
        <w:t>importante</w:t>
      </w:r>
      <w:r w:rsidR="0028678C">
        <w:rPr>
          <w:rFonts w:ascii="Arial" w:eastAsia="Times New Roman" w:hAnsi="Arial" w:cs="Arial"/>
          <w:iCs/>
          <w:lang w:val="es-ES" w:eastAsia="es-ES"/>
        </w:rPr>
        <w:t>,</w:t>
      </w:r>
      <w:r w:rsidRPr="001A2930">
        <w:rPr>
          <w:rFonts w:ascii="Arial" w:eastAsia="Times New Roman" w:hAnsi="Arial" w:cs="Arial"/>
          <w:iCs/>
          <w:lang w:val="es-ES" w:eastAsia="es-ES"/>
        </w:rPr>
        <w:t xml:space="preserve"> que las empresas de TI que deseen participar en el programa PROSOFT tengan la obligación de inscribirse al programa de acreditación FIT.</w:t>
      </w:r>
    </w:p>
    <w:p w:rsidR="0028678C" w:rsidRDefault="0028678C" w:rsidP="0028678C">
      <w:pPr>
        <w:pStyle w:val="Ttulo2"/>
        <w:ind w:left="792"/>
        <w:rPr>
          <w:rFonts w:ascii="Arial" w:eastAsia="Times New Roman" w:hAnsi="Arial" w:cs="Arial"/>
          <w:b w:val="0"/>
          <w:bCs w:val="0"/>
          <w:iCs/>
          <w:color w:val="auto"/>
          <w:sz w:val="22"/>
          <w:szCs w:val="22"/>
          <w:lang w:val="es-ES" w:eastAsia="es-ES"/>
        </w:rPr>
      </w:pPr>
    </w:p>
    <w:p w:rsidR="0028678C" w:rsidRDefault="0028678C" w:rsidP="00833DF4">
      <w:pPr>
        <w:pStyle w:val="Ttulo2"/>
        <w:numPr>
          <w:ilvl w:val="0"/>
          <w:numId w:val="28"/>
        </w:numPr>
        <w:ind w:left="142"/>
      </w:pPr>
      <w:r>
        <w:t>Ingresos</w:t>
      </w:r>
    </w:p>
    <w:p w:rsidR="0028678C" w:rsidRDefault="0028678C" w:rsidP="001A2930">
      <w:pPr>
        <w:contextualSpacing/>
        <w:jc w:val="both"/>
        <w:rPr>
          <w:rFonts w:ascii="Arial" w:eastAsia="Times New Roman" w:hAnsi="Arial" w:cs="Arial"/>
          <w:iCs/>
          <w:lang w:val="es-ES" w:eastAsia="es-ES"/>
        </w:rPr>
      </w:pPr>
    </w:p>
    <w:p w:rsidR="00830646" w:rsidRDefault="00830646" w:rsidP="00833DF4">
      <w:pPr>
        <w:pStyle w:val="Ttulo2"/>
        <w:numPr>
          <w:ilvl w:val="1"/>
          <w:numId w:val="26"/>
        </w:numPr>
      </w:pPr>
      <w:r>
        <w:t>Cuotas</w:t>
      </w:r>
    </w:p>
    <w:p w:rsidR="00830646" w:rsidRDefault="00830646" w:rsidP="00830646">
      <w:pPr>
        <w:pStyle w:val="Prrafodelista"/>
        <w:ind w:left="0"/>
        <w:jc w:val="both"/>
        <w:rPr>
          <w:rFonts w:ascii="Arial" w:eastAsia="Times New Roman" w:hAnsi="Arial" w:cs="Arial"/>
          <w:i/>
          <w:lang w:val="es-ES" w:eastAsia="es-ES"/>
        </w:rPr>
      </w:pPr>
    </w:p>
    <w:p w:rsidR="00830646" w:rsidRPr="00830646" w:rsidRDefault="00830646" w:rsidP="00830646">
      <w:pPr>
        <w:pStyle w:val="Prrafodelista"/>
        <w:ind w:left="0"/>
        <w:jc w:val="both"/>
        <w:rPr>
          <w:rFonts w:asciiTheme="majorHAnsi" w:eastAsiaTheme="majorEastAsia" w:hAnsiTheme="majorHAnsi" w:cstheme="majorBidi"/>
          <w:b/>
          <w:bCs/>
          <w:i/>
          <w:color w:val="4F81BD" w:themeColor="accent1"/>
          <w:sz w:val="26"/>
          <w:szCs w:val="26"/>
        </w:rPr>
      </w:pPr>
      <w:r w:rsidRPr="00830646">
        <w:rPr>
          <w:rFonts w:asciiTheme="majorHAnsi" w:eastAsiaTheme="majorEastAsia" w:hAnsiTheme="majorHAnsi" w:cstheme="majorBidi"/>
          <w:b/>
          <w:bCs/>
          <w:i/>
          <w:color w:val="4F81BD" w:themeColor="accent1"/>
          <w:sz w:val="26"/>
          <w:szCs w:val="26"/>
        </w:rPr>
        <w:t>Inscripción</w:t>
      </w:r>
    </w:p>
    <w:p w:rsidR="00830646" w:rsidRDefault="00830646" w:rsidP="00830646">
      <w:pPr>
        <w:pStyle w:val="Prrafodelista"/>
        <w:ind w:left="0"/>
        <w:jc w:val="both"/>
        <w:rPr>
          <w:rFonts w:ascii="Arial" w:eastAsia="Times New Roman" w:hAnsi="Arial" w:cs="Arial"/>
          <w:iCs/>
          <w:lang w:val="es-ES" w:eastAsia="es-ES"/>
        </w:rPr>
      </w:pPr>
    </w:p>
    <w:p w:rsidR="00830646" w:rsidRDefault="00830646" w:rsidP="00830646">
      <w:pPr>
        <w:pStyle w:val="Prrafodelista"/>
        <w:ind w:left="0"/>
        <w:jc w:val="both"/>
      </w:pPr>
      <w:r w:rsidRPr="00830646">
        <w:rPr>
          <w:rFonts w:ascii="Arial" w:eastAsia="Times New Roman" w:hAnsi="Arial" w:cs="Arial"/>
          <w:iCs/>
          <w:lang w:val="es-ES" w:eastAsia="es-ES"/>
        </w:rPr>
        <w:t xml:space="preserve">Las cuotas de inscripción abarcan, además de los gastos administrativos de inscripción, el acceso </w:t>
      </w:r>
      <w:r w:rsidR="002B547E">
        <w:rPr>
          <w:rFonts w:ascii="Arial" w:eastAsia="Times New Roman" w:hAnsi="Arial" w:cs="Arial"/>
          <w:iCs/>
          <w:lang w:val="es-ES" w:eastAsia="es-ES"/>
        </w:rPr>
        <w:t>a la herramienta</w:t>
      </w:r>
      <w:r w:rsidRPr="00830646">
        <w:rPr>
          <w:rFonts w:ascii="Arial" w:eastAsia="Times New Roman" w:hAnsi="Arial" w:cs="Arial"/>
          <w:iCs/>
          <w:lang w:val="es-ES" w:eastAsia="es-ES"/>
        </w:rPr>
        <w:t xml:space="preserve"> de posicionamiento y a la</w:t>
      </w:r>
      <w:r w:rsidR="002B547E" w:rsidRPr="002B547E">
        <w:t xml:space="preserve"> </w:t>
      </w:r>
      <w:r w:rsidR="002B547E">
        <w:rPr>
          <w:rFonts w:ascii="Arial" w:eastAsia="Times New Roman" w:hAnsi="Arial" w:cs="Arial"/>
          <w:iCs/>
          <w:lang w:val="es-ES" w:eastAsia="es-ES"/>
        </w:rPr>
        <w:t>g</w:t>
      </w:r>
      <w:r w:rsidR="002B547E" w:rsidRPr="002B547E">
        <w:rPr>
          <w:rFonts w:ascii="Arial" w:eastAsia="Times New Roman" w:hAnsi="Arial" w:cs="Arial"/>
          <w:iCs/>
          <w:lang w:val="es-ES" w:eastAsia="es-ES"/>
        </w:rPr>
        <w:t>uía de recomendaciones para el desarrollo de capacidades</w:t>
      </w:r>
      <w:r w:rsidRPr="00830646">
        <w:rPr>
          <w:rFonts w:ascii="Arial" w:eastAsia="Times New Roman" w:hAnsi="Arial" w:cs="Arial"/>
          <w:iCs/>
          <w:lang w:val="es-ES" w:eastAsia="es-ES"/>
        </w:rPr>
        <w:t>, ambos documentos conforman el modelo de madurez propuesto por Mazars, el cual está basado en las mejores prácticas para las empresas de TI. Así mismo, la cuota de inscripción varía en función del tamaño de la empresa, tal como sigue:</w:t>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tab/>
      </w:r>
    </w:p>
    <w:p w:rsidR="00830646" w:rsidRDefault="00830646" w:rsidP="00830646">
      <w:pPr>
        <w:pStyle w:val="Prrafodelista"/>
        <w:ind w:left="0"/>
      </w:pPr>
    </w:p>
    <w:p w:rsidR="00830646" w:rsidRPr="00830646" w:rsidRDefault="00830646" w:rsidP="00833DF4">
      <w:pPr>
        <w:pStyle w:val="Prrafodelista"/>
        <w:numPr>
          <w:ilvl w:val="0"/>
          <w:numId w:val="27"/>
        </w:numPr>
        <w:ind w:left="1560"/>
        <w:rPr>
          <w:rFonts w:ascii="Arial" w:eastAsia="Times New Roman" w:hAnsi="Arial" w:cs="Arial"/>
          <w:iCs/>
          <w:lang w:val="es-ES" w:eastAsia="es-ES"/>
        </w:rPr>
      </w:pPr>
      <w:r w:rsidRPr="00830646">
        <w:rPr>
          <w:rFonts w:ascii="Arial" w:eastAsia="Times New Roman" w:hAnsi="Arial" w:cs="Arial"/>
          <w:iCs/>
          <w:lang w:val="es-ES" w:eastAsia="es-ES"/>
        </w:rPr>
        <w:t>Micro empresas</w:t>
      </w:r>
      <w:r w:rsidRPr="00830646">
        <w:rPr>
          <w:rFonts w:ascii="Arial" w:eastAsia="Times New Roman" w:hAnsi="Arial" w:cs="Arial"/>
          <w:iCs/>
          <w:lang w:val="es-ES" w:eastAsia="es-ES"/>
        </w:rPr>
        <w:tab/>
      </w:r>
      <w:r>
        <w:rPr>
          <w:rFonts w:ascii="Arial" w:eastAsia="Times New Roman" w:hAnsi="Arial" w:cs="Arial"/>
          <w:iCs/>
          <w:lang w:val="es-ES" w:eastAsia="es-ES"/>
        </w:rPr>
        <w:t xml:space="preserve">            </w:t>
      </w:r>
      <w:r w:rsidRPr="00830646">
        <w:rPr>
          <w:rFonts w:ascii="Arial" w:eastAsia="Times New Roman" w:hAnsi="Arial" w:cs="Arial"/>
          <w:iCs/>
          <w:lang w:val="es-ES" w:eastAsia="es-ES"/>
        </w:rPr>
        <w:t>MXN 1,500</w:t>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p>
    <w:p w:rsidR="00830646" w:rsidRPr="00830646" w:rsidRDefault="00830646" w:rsidP="00833DF4">
      <w:pPr>
        <w:pStyle w:val="Prrafodelista"/>
        <w:numPr>
          <w:ilvl w:val="0"/>
          <w:numId w:val="27"/>
        </w:numPr>
        <w:ind w:left="1560"/>
        <w:rPr>
          <w:rFonts w:ascii="Arial" w:eastAsia="Times New Roman" w:hAnsi="Arial" w:cs="Arial"/>
          <w:iCs/>
          <w:lang w:val="es-ES" w:eastAsia="es-ES"/>
        </w:rPr>
      </w:pPr>
      <w:r w:rsidRPr="00830646">
        <w:rPr>
          <w:rFonts w:ascii="Arial" w:eastAsia="Times New Roman" w:hAnsi="Arial" w:cs="Arial"/>
          <w:iCs/>
          <w:lang w:val="es-ES" w:eastAsia="es-ES"/>
        </w:rPr>
        <w:t>Empresas pequeñas</w:t>
      </w:r>
      <w:r w:rsidRPr="00830646">
        <w:rPr>
          <w:rFonts w:ascii="Arial" w:eastAsia="Times New Roman" w:hAnsi="Arial" w:cs="Arial"/>
          <w:iCs/>
          <w:lang w:val="es-ES" w:eastAsia="es-ES"/>
        </w:rPr>
        <w:tab/>
        <w:t>MXN 2,000</w:t>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p>
    <w:p w:rsidR="00830646" w:rsidRPr="00830646" w:rsidRDefault="00830646" w:rsidP="00833DF4">
      <w:pPr>
        <w:pStyle w:val="Prrafodelista"/>
        <w:numPr>
          <w:ilvl w:val="0"/>
          <w:numId w:val="27"/>
        </w:numPr>
        <w:ind w:left="1560"/>
        <w:rPr>
          <w:rFonts w:ascii="Arial" w:eastAsia="Times New Roman" w:hAnsi="Arial" w:cs="Arial"/>
          <w:iCs/>
          <w:lang w:val="es-ES" w:eastAsia="es-ES"/>
        </w:rPr>
      </w:pPr>
      <w:r w:rsidRPr="00830646">
        <w:rPr>
          <w:rFonts w:ascii="Arial" w:eastAsia="Times New Roman" w:hAnsi="Arial" w:cs="Arial"/>
          <w:iCs/>
          <w:lang w:val="es-ES" w:eastAsia="es-ES"/>
        </w:rPr>
        <w:t>Empresas medianas</w:t>
      </w:r>
      <w:r w:rsidRPr="00830646">
        <w:rPr>
          <w:rFonts w:ascii="Arial" w:eastAsia="Times New Roman" w:hAnsi="Arial" w:cs="Arial"/>
          <w:iCs/>
          <w:lang w:val="es-ES" w:eastAsia="es-ES"/>
        </w:rPr>
        <w:tab/>
        <w:t>MXN 2,500</w:t>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r w:rsidRPr="00830646">
        <w:rPr>
          <w:rFonts w:ascii="Arial" w:eastAsia="Times New Roman" w:hAnsi="Arial" w:cs="Arial"/>
          <w:iCs/>
          <w:lang w:val="es-ES" w:eastAsia="es-ES"/>
        </w:rPr>
        <w:tab/>
      </w:r>
    </w:p>
    <w:p w:rsidR="00830646" w:rsidRDefault="00830646" w:rsidP="00833DF4">
      <w:pPr>
        <w:pStyle w:val="Prrafodelista"/>
        <w:numPr>
          <w:ilvl w:val="0"/>
          <w:numId w:val="27"/>
        </w:numPr>
        <w:ind w:left="1560"/>
      </w:pPr>
      <w:r w:rsidRPr="00830646">
        <w:rPr>
          <w:rFonts w:ascii="Arial" w:eastAsia="Times New Roman" w:hAnsi="Arial" w:cs="Arial"/>
          <w:iCs/>
          <w:lang w:val="es-ES" w:eastAsia="es-ES"/>
        </w:rPr>
        <w:t>Empresas grandes</w:t>
      </w:r>
      <w:r w:rsidRPr="00830646">
        <w:rPr>
          <w:rFonts w:ascii="Arial" w:eastAsia="Times New Roman" w:hAnsi="Arial" w:cs="Arial"/>
          <w:iCs/>
          <w:lang w:val="es-ES" w:eastAsia="es-ES"/>
        </w:rPr>
        <w:tab/>
      </w:r>
      <w:r>
        <w:rPr>
          <w:rFonts w:ascii="Arial" w:eastAsia="Times New Roman" w:hAnsi="Arial" w:cs="Arial"/>
          <w:iCs/>
          <w:lang w:val="es-ES" w:eastAsia="es-ES"/>
        </w:rPr>
        <w:t xml:space="preserve">            </w:t>
      </w:r>
      <w:r w:rsidRPr="00830646">
        <w:rPr>
          <w:rFonts w:ascii="Arial" w:eastAsia="Times New Roman" w:hAnsi="Arial" w:cs="Arial"/>
          <w:iCs/>
          <w:lang w:val="es-ES" w:eastAsia="es-ES"/>
        </w:rPr>
        <w:t>MXN 3,000</w:t>
      </w:r>
      <w:r w:rsidRPr="00830646">
        <w:rPr>
          <w:rFonts w:ascii="Arial" w:eastAsia="Times New Roman" w:hAnsi="Arial" w:cs="Arial"/>
          <w:iCs/>
          <w:lang w:val="es-ES" w:eastAsia="es-ES"/>
        </w:rPr>
        <w:tab/>
      </w:r>
      <w:r>
        <w:tab/>
      </w:r>
      <w:r>
        <w:tab/>
      </w:r>
      <w:r>
        <w:tab/>
      </w:r>
      <w:r>
        <w:tab/>
      </w:r>
    </w:p>
    <w:p w:rsidR="00830646" w:rsidRDefault="00830646" w:rsidP="00830646">
      <w:pPr>
        <w:pStyle w:val="Prrafodelista"/>
        <w:jc w:val="both"/>
      </w:pPr>
      <w:r>
        <w:tab/>
      </w:r>
      <w:r>
        <w:tab/>
      </w:r>
      <w:r>
        <w:tab/>
      </w:r>
      <w:r>
        <w:tab/>
      </w:r>
      <w:r>
        <w:tab/>
      </w:r>
      <w:r>
        <w:tab/>
      </w:r>
    </w:p>
    <w:p w:rsidR="000B06CC" w:rsidRDefault="000B06CC" w:rsidP="00830646">
      <w:pPr>
        <w:pStyle w:val="Prrafodelista"/>
        <w:ind w:left="0"/>
        <w:jc w:val="both"/>
        <w:rPr>
          <w:rFonts w:ascii="Arial" w:eastAsia="Times New Roman" w:hAnsi="Arial" w:cs="Arial"/>
          <w:iCs/>
          <w:lang w:val="es-ES" w:eastAsia="es-ES"/>
        </w:rPr>
      </w:pPr>
    </w:p>
    <w:p w:rsidR="00830646" w:rsidRPr="00273B2A" w:rsidRDefault="00830646" w:rsidP="00830646">
      <w:pPr>
        <w:pStyle w:val="Prrafodelista"/>
        <w:ind w:left="0"/>
        <w:jc w:val="both"/>
        <w:rPr>
          <w:rFonts w:asciiTheme="majorHAnsi" w:eastAsiaTheme="majorEastAsia" w:hAnsiTheme="majorHAnsi" w:cstheme="majorBidi"/>
          <w:b/>
          <w:bCs/>
          <w:i/>
          <w:color w:val="4F81BD" w:themeColor="accent1"/>
          <w:sz w:val="26"/>
          <w:szCs w:val="26"/>
        </w:rPr>
      </w:pPr>
      <w:r w:rsidRPr="00273B2A">
        <w:rPr>
          <w:rFonts w:asciiTheme="majorHAnsi" w:eastAsiaTheme="majorEastAsia" w:hAnsiTheme="majorHAnsi" w:cstheme="majorBidi"/>
          <w:b/>
          <w:bCs/>
          <w:i/>
          <w:color w:val="4F81BD" w:themeColor="accent1"/>
          <w:sz w:val="26"/>
          <w:szCs w:val="26"/>
        </w:rPr>
        <w:t>Acreditación</w:t>
      </w:r>
    </w:p>
    <w:p w:rsidR="000B06CC" w:rsidRDefault="000B06CC" w:rsidP="00830646">
      <w:pPr>
        <w:pStyle w:val="Prrafodelista"/>
        <w:ind w:left="0"/>
        <w:jc w:val="both"/>
      </w:pPr>
    </w:p>
    <w:p w:rsidR="00830646" w:rsidRPr="00273B2A" w:rsidRDefault="00830646" w:rsidP="00830646">
      <w:pPr>
        <w:pStyle w:val="Prrafodelista"/>
        <w:ind w:left="0"/>
        <w:jc w:val="both"/>
        <w:rPr>
          <w:rFonts w:ascii="Arial" w:eastAsia="Times New Roman" w:hAnsi="Arial" w:cs="Arial"/>
          <w:iCs/>
          <w:lang w:val="es-ES" w:eastAsia="es-ES"/>
        </w:rPr>
      </w:pPr>
      <w:r w:rsidRPr="00273B2A">
        <w:rPr>
          <w:rFonts w:ascii="Arial" w:eastAsia="Times New Roman" w:hAnsi="Arial" w:cs="Arial"/>
          <w:iCs/>
          <w:lang w:val="es-ES" w:eastAsia="es-ES"/>
        </w:rPr>
        <w:t xml:space="preserve">La cuota de acreditación considera el trabajo de revisión del cumplimiento de la empresa en cada enfoque del modelo de madurez y la presentación del caso al Comité </w:t>
      </w:r>
      <w:r w:rsidR="00273B2A">
        <w:rPr>
          <w:rFonts w:ascii="Arial" w:eastAsia="Times New Roman" w:hAnsi="Arial" w:cs="Arial"/>
          <w:iCs/>
          <w:lang w:val="es-ES" w:eastAsia="es-ES"/>
        </w:rPr>
        <w:t>de Acreditación del Organismo FIT</w:t>
      </w:r>
      <w:r w:rsidRPr="00273B2A">
        <w:rPr>
          <w:rFonts w:ascii="Arial" w:eastAsia="Times New Roman" w:hAnsi="Arial" w:cs="Arial"/>
          <w:iCs/>
          <w:lang w:val="es-ES" w:eastAsia="es-ES"/>
        </w:rPr>
        <w:t>.</w:t>
      </w:r>
      <w:r w:rsidR="00273B2A">
        <w:rPr>
          <w:rFonts w:ascii="Arial" w:eastAsia="Times New Roman" w:hAnsi="Arial" w:cs="Arial"/>
          <w:iCs/>
          <w:lang w:val="es-ES" w:eastAsia="es-ES"/>
        </w:rPr>
        <w:t xml:space="preserve"> </w:t>
      </w:r>
      <w:r w:rsidRPr="00273B2A">
        <w:rPr>
          <w:rFonts w:ascii="Arial" w:eastAsia="Times New Roman" w:hAnsi="Arial" w:cs="Arial"/>
          <w:iCs/>
          <w:lang w:val="es-ES" w:eastAsia="es-ES"/>
        </w:rPr>
        <w:t>Se trata de un cuota única de MXN 5,000, la cual no considera el tamaño de la empresa que requiere acreditarse.</w:t>
      </w:r>
    </w:p>
    <w:p w:rsidR="00830646" w:rsidRDefault="00830646" w:rsidP="00830646">
      <w:pPr>
        <w:pStyle w:val="Prrafodelista"/>
        <w:ind w:left="0"/>
        <w:jc w:val="both"/>
      </w:pPr>
    </w:p>
    <w:p w:rsidR="00830646" w:rsidRPr="00D65D34" w:rsidRDefault="00830646" w:rsidP="00830646">
      <w:pPr>
        <w:pStyle w:val="Prrafodelista"/>
        <w:ind w:left="0"/>
        <w:jc w:val="both"/>
        <w:rPr>
          <w:rFonts w:asciiTheme="majorHAnsi" w:eastAsiaTheme="majorEastAsia" w:hAnsiTheme="majorHAnsi" w:cstheme="majorBidi"/>
          <w:b/>
          <w:bCs/>
          <w:i/>
          <w:color w:val="4F81BD" w:themeColor="accent1"/>
          <w:sz w:val="26"/>
          <w:szCs w:val="26"/>
        </w:rPr>
      </w:pPr>
      <w:r w:rsidRPr="00D65D34">
        <w:rPr>
          <w:rFonts w:asciiTheme="majorHAnsi" w:eastAsiaTheme="majorEastAsia" w:hAnsiTheme="majorHAnsi" w:cstheme="majorBidi"/>
          <w:b/>
          <w:bCs/>
          <w:i/>
          <w:color w:val="4F81BD" w:themeColor="accent1"/>
          <w:sz w:val="26"/>
          <w:szCs w:val="26"/>
        </w:rPr>
        <w:t>Re-acreditación</w:t>
      </w:r>
    </w:p>
    <w:p w:rsidR="00D65D34" w:rsidRPr="00D65D34" w:rsidRDefault="00D65D34" w:rsidP="00830646">
      <w:pPr>
        <w:pStyle w:val="Prrafodelista"/>
        <w:ind w:left="0"/>
        <w:jc w:val="both"/>
        <w:rPr>
          <w:rFonts w:asciiTheme="majorHAnsi" w:eastAsiaTheme="majorEastAsia" w:hAnsiTheme="majorHAnsi" w:cstheme="majorBidi"/>
          <w:b/>
          <w:bCs/>
          <w:iCs/>
          <w:color w:val="4F81BD" w:themeColor="accent1"/>
          <w:sz w:val="26"/>
          <w:szCs w:val="26"/>
        </w:rPr>
      </w:pPr>
    </w:p>
    <w:p w:rsidR="00830646" w:rsidRDefault="00830646" w:rsidP="00830646">
      <w:pPr>
        <w:pStyle w:val="Prrafodelista"/>
        <w:ind w:left="0"/>
        <w:jc w:val="both"/>
        <w:rPr>
          <w:rFonts w:ascii="Arial" w:eastAsia="Times New Roman" w:hAnsi="Arial" w:cs="Arial"/>
          <w:iCs/>
          <w:lang w:val="es-ES" w:eastAsia="es-ES"/>
        </w:rPr>
      </w:pPr>
      <w:r w:rsidRPr="00D65D34">
        <w:rPr>
          <w:rFonts w:ascii="Arial" w:eastAsia="Times New Roman" w:hAnsi="Arial" w:cs="Arial"/>
          <w:iCs/>
          <w:lang w:val="es-ES" w:eastAsia="es-ES"/>
        </w:rPr>
        <w:t>Una vez inscrita y en caso de requerir nuevamente un financiamiento de un nivel superior al actual, la empresa no volverá a pagar cuota de inscripción. Sin embargo se solicitará una re-acreditación para comprobar que la empresa cuenta con las capacidades adicionales requeridas, en este caso la cuota será idéntica a la cuota de acreditación.</w:t>
      </w:r>
    </w:p>
    <w:p w:rsidR="00D65D34" w:rsidRPr="00D65D34" w:rsidRDefault="00D65D34" w:rsidP="00830646">
      <w:pPr>
        <w:pStyle w:val="Prrafodelista"/>
        <w:ind w:left="0"/>
        <w:jc w:val="both"/>
        <w:rPr>
          <w:rFonts w:ascii="Arial" w:eastAsia="Times New Roman" w:hAnsi="Arial" w:cs="Arial"/>
          <w:iCs/>
          <w:lang w:val="es-ES" w:eastAsia="es-ES"/>
        </w:rPr>
      </w:pPr>
    </w:p>
    <w:p w:rsidR="00830646" w:rsidRPr="00D65D34" w:rsidRDefault="00830646" w:rsidP="00830646">
      <w:pPr>
        <w:pStyle w:val="Prrafodelista"/>
        <w:ind w:left="0"/>
        <w:jc w:val="both"/>
        <w:rPr>
          <w:rFonts w:ascii="Arial" w:eastAsia="Times New Roman" w:hAnsi="Arial" w:cs="Arial"/>
          <w:iCs/>
          <w:lang w:val="es-ES" w:eastAsia="es-ES"/>
        </w:rPr>
      </w:pPr>
      <w:r w:rsidRPr="00D65D34">
        <w:rPr>
          <w:rFonts w:ascii="Arial" w:eastAsia="Times New Roman" w:hAnsi="Arial" w:cs="Arial"/>
          <w:iCs/>
          <w:lang w:val="es-ES" w:eastAsia="es-ES"/>
        </w:rPr>
        <w:t>Nuestro escenario considera que una tercera parte de las empresas (30) desearán pedir una re-acreditación 3 años después de haber conseguido su primer financiamiento (2017).</w:t>
      </w:r>
    </w:p>
    <w:p w:rsidR="00830646" w:rsidRPr="00830646" w:rsidRDefault="00830646" w:rsidP="00830646">
      <w:pPr>
        <w:contextualSpacing/>
        <w:jc w:val="both"/>
        <w:rPr>
          <w:rFonts w:ascii="Arial" w:eastAsia="Times New Roman" w:hAnsi="Arial" w:cs="Arial"/>
          <w:iCs/>
          <w:lang w:eastAsia="es-ES"/>
        </w:rPr>
      </w:pPr>
    </w:p>
    <w:p w:rsidR="00A15948" w:rsidRPr="0028678C" w:rsidRDefault="00A15948" w:rsidP="00A15948">
      <w:pPr>
        <w:pStyle w:val="Prrafodelista"/>
        <w:ind w:left="0"/>
        <w:jc w:val="both"/>
        <w:rPr>
          <w:rFonts w:ascii="Arial" w:eastAsia="Times New Roman" w:hAnsi="Arial" w:cs="Arial"/>
          <w:iCs/>
          <w:lang w:eastAsia="es-ES"/>
        </w:rPr>
      </w:pPr>
    </w:p>
    <w:p w:rsidR="00A15948" w:rsidRDefault="00A15948" w:rsidP="00A15948">
      <w:pPr>
        <w:pStyle w:val="Prrafodelista"/>
        <w:ind w:left="0"/>
        <w:jc w:val="both"/>
        <w:rPr>
          <w:rFonts w:ascii="Arial" w:eastAsia="Times New Roman" w:hAnsi="Arial" w:cs="Arial"/>
          <w:iCs/>
          <w:lang w:val="es-ES" w:eastAsia="es-ES"/>
        </w:rPr>
      </w:pPr>
    </w:p>
    <w:p w:rsidR="00A15948" w:rsidRDefault="00A15948" w:rsidP="00A15948">
      <w:pPr>
        <w:pStyle w:val="Prrafodelista"/>
        <w:ind w:left="0"/>
        <w:jc w:val="both"/>
        <w:rPr>
          <w:rFonts w:ascii="Arial" w:eastAsia="Times New Roman" w:hAnsi="Arial" w:cs="Arial"/>
          <w:iCs/>
          <w:lang w:val="es-ES" w:eastAsia="es-ES"/>
        </w:rPr>
      </w:pPr>
    </w:p>
    <w:p w:rsidR="00F82AA3" w:rsidRDefault="00F82AA3" w:rsidP="00A15948">
      <w:pPr>
        <w:pStyle w:val="Prrafodelista"/>
        <w:ind w:left="0"/>
        <w:jc w:val="both"/>
        <w:rPr>
          <w:rFonts w:ascii="Arial" w:eastAsia="Times New Roman" w:hAnsi="Arial" w:cs="Arial"/>
          <w:iCs/>
          <w:lang w:val="es-ES" w:eastAsia="es-ES"/>
        </w:rPr>
      </w:pPr>
      <w:r w:rsidRPr="00830646">
        <w:rPr>
          <w:rFonts w:ascii="Arial" w:eastAsia="Times New Roman" w:hAnsi="Arial" w:cs="Arial"/>
          <w:iCs/>
          <w:lang w:val="es-ES" w:eastAsia="es-ES"/>
        </w:rPr>
        <w:t xml:space="preserve">Para establecer las cuotas </w:t>
      </w:r>
      <w:r w:rsidR="00830646">
        <w:rPr>
          <w:rFonts w:ascii="Arial" w:eastAsia="Times New Roman" w:hAnsi="Arial" w:cs="Arial"/>
          <w:iCs/>
          <w:lang w:val="es-ES" w:eastAsia="es-ES"/>
        </w:rPr>
        <w:t>de inscripción que aplicará el O</w:t>
      </w:r>
      <w:r w:rsidRPr="00830646">
        <w:rPr>
          <w:rFonts w:ascii="Arial" w:eastAsia="Times New Roman" w:hAnsi="Arial" w:cs="Arial"/>
          <w:iCs/>
          <w:lang w:val="es-ES" w:eastAsia="es-ES"/>
        </w:rPr>
        <w:t xml:space="preserve">rganismo FIT, nos basamos en el mercado de las empresas de TI en México, el cual comprende 3,200 entidades, desde micro empresas a empresas de tamaño grande. </w:t>
      </w:r>
    </w:p>
    <w:p w:rsidR="00830646" w:rsidRPr="00830646" w:rsidRDefault="00830646" w:rsidP="00A15948">
      <w:pPr>
        <w:pStyle w:val="Prrafodelista"/>
        <w:ind w:left="0"/>
        <w:jc w:val="both"/>
        <w:rPr>
          <w:rFonts w:ascii="Arial" w:eastAsia="Times New Roman" w:hAnsi="Arial" w:cs="Arial"/>
          <w:iCs/>
          <w:lang w:val="es-ES" w:eastAsia="es-ES"/>
        </w:rPr>
      </w:pPr>
    </w:p>
    <w:p w:rsidR="00830646" w:rsidRDefault="00F82AA3" w:rsidP="00A15948">
      <w:pPr>
        <w:pStyle w:val="Prrafodelista"/>
        <w:ind w:left="0"/>
        <w:jc w:val="both"/>
        <w:rPr>
          <w:rFonts w:ascii="Arial" w:eastAsia="Times New Roman" w:hAnsi="Arial" w:cs="Arial"/>
          <w:iCs/>
          <w:lang w:val="es-ES" w:eastAsia="es-ES"/>
        </w:rPr>
      </w:pPr>
      <w:r w:rsidRPr="00830646">
        <w:rPr>
          <w:rFonts w:ascii="Arial" w:eastAsia="Times New Roman" w:hAnsi="Arial" w:cs="Arial"/>
          <w:iCs/>
          <w:lang w:val="es-ES" w:eastAsia="es-ES"/>
        </w:rPr>
        <w:t>Así mismo, en relación con los objetivos del organismo para el primer año (2015), proyectamos que un 10% del total de las empresas se registren</w:t>
      </w:r>
      <w:r w:rsidR="00A15948">
        <w:rPr>
          <w:rFonts w:ascii="Arial" w:eastAsia="Times New Roman" w:hAnsi="Arial" w:cs="Arial"/>
          <w:iCs/>
          <w:lang w:val="es-ES" w:eastAsia="es-ES"/>
        </w:rPr>
        <w:t xml:space="preserve"> e inscriban</w:t>
      </w:r>
      <w:r w:rsidRPr="00830646">
        <w:rPr>
          <w:rFonts w:ascii="Arial" w:eastAsia="Times New Roman" w:hAnsi="Arial" w:cs="Arial"/>
          <w:iCs/>
          <w:lang w:val="es-ES" w:eastAsia="es-ES"/>
        </w:rPr>
        <w:t xml:space="preserve"> al programa, entre el cual se acreditaría una tercera parte de ellas (100 empresas). </w:t>
      </w:r>
      <w:r w:rsidRPr="00830646">
        <w:rPr>
          <w:rFonts w:ascii="Arial" w:eastAsia="Times New Roman" w:hAnsi="Arial" w:cs="Arial"/>
          <w:iCs/>
          <w:lang w:val="es-ES" w:eastAsia="es-ES"/>
        </w:rPr>
        <w:tab/>
      </w:r>
    </w:p>
    <w:p w:rsidR="00F82AA3" w:rsidRPr="00830646" w:rsidRDefault="00F82AA3" w:rsidP="00A15948">
      <w:pPr>
        <w:pStyle w:val="Prrafodelista"/>
        <w:ind w:left="0"/>
        <w:jc w:val="both"/>
        <w:rPr>
          <w:rFonts w:ascii="Arial" w:eastAsia="Times New Roman" w:hAnsi="Arial" w:cs="Arial"/>
          <w:iCs/>
          <w:lang w:val="es-ES" w:eastAsia="es-ES"/>
        </w:rPr>
      </w:pPr>
      <w:r w:rsidRPr="00830646">
        <w:rPr>
          <w:rFonts w:ascii="Arial" w:eastAsia="Times New Roman" w:hAnsi="Arial" w:cs="Arial"/>
          <w:iCs/>
          <w:lang w:val="es-ES" w:eastAsia="es-ES"/>
        </w:rPr>
        <w:tab/>
      </w:r>
    </w:p>
    <w:p w:rsidR="00F82AA3" w:rsidRDefault="00F82AA3" w:rsidP="00A15948">
      <w:pPr>
        <w:pStyle w:val="Prrafodelista"/>
        <w:ind w:left="0"/>
        <w:jc w:val="both"/>
        <w:rPr>
          <w:rFonts w:ascii="Arial" w:eastAsia="Times New Roman" w:hAnsi="Arial" w:cs="Arial"/>
          <w:iCs/>
          <w:lang w:val="es-ES" w:eastAsia="es-ES"/>
        </w:rPr>
      </w:pPr>
      <w:r w:rsidRPr="00830646">
        <w:rPr>
          <w:rFonts w:ascii="Arial" w:eastAsia="Times New Roman" w:hAnsi="Arial" w:cs="Arial"/>
          <w:iCs/>
          <w:lang w:val="es-ES" w:eastAsia="es-ES"/>
        </w:rPr>
        <w:t>Considerando que las empresas medianas y grandes deberían conseguir la acreditación con mayor facilidad y que gran parte de las empresas registradas</w:t>
      </w:r>
      <w:r w:rsidR="0028678C">
        <w:rPr>
          <w:rFonts w:ascii="Arial" w:eastAsia="Times New Roman" w:hAnsi="Arial" w:cs="Arial"/>
          <w:iCs/>
          <w:lang w:val="es-ES" w:eastAsia="es-ES"/>
        </w:rPr>
        <w:t xml:space="preserve"> e </w:t>
      </w:r>
      <w:r w:rsidR="00D54F18">
        <w:rPr>
          <w:rFonts w:ascii="Arial" w:eastAsia="Times New Roman" w:hAnsi="Arial" w:cs="Arial"/>
          <w:iCs/>
          <w:lang w:val="es-ES" w:eastAsia="es-ES"/>
        </w:rPr>
        <w:t>inscritas</w:t>
      </w:r>
      <w:r w:rsidR="0028678C">
        <w:rPr>
          <w:rFonts w:ascii="Arial" w:eastAsia="Times New Roman" w:hAnsi="Arial" w:cs="Arial"/>
          <w:iCs/>
          <w:lang w:val="es-ES" w:eastAsia="es-ES"/>
        </w:rPr>
        <w:t>,</w:t>
      </w:r>
      <w:r w:rsidRPr="00830646">
        <w:rPr>
          <w:rFonts w:ascii="Arial" w:eastAsia="Times New Roman" w:hAnsi="Arial" w:cs="Arial"/>
          <w:iCs/>
          <w:lang w:val="es-ES" w:eastAsia="es-ES"/>
        </w:rPr>
        <w:t xml:space="preserve"> serán micro y pequeñas empresas, plan</w:t>
      </w:r>
      <w:r w:rsidR="0028678C">
        <w:rPr>
          <w:rFonts w:ascii="Arial" w:eastAsia="Times New Roman" w:hAnsi="Arial" w:cs="Arial"/>
          <w:iCs/>
          <w:lang w:val="es-ES" w:eastAsia="es-ES"/>
        </w:rPr>
        <w:t>t</w:t>
      </w:r>
      <w:r w:rsidRPr="00830646">
        <w:rPr>
          <w:rFonts w:ascii="Arial" w:eastAsia="Times New Roman" w:hAnsi="Arial" w:cs="Arial"/>
          <w:iCs/>
          <w:lang w:val="es-ES" w:eastAsia="es-ES"/>
        </w:rPr>
        <w:t>eamos que los registros y las acreditaciones tengan el crecimiento que se presenta en la Tabla 1.</w:t>
      </w:r>
    </w:p>
    <w:p w:rsidR="00A15948" w:rsidRPr="00830646" w:rsidRDefault="00A15948" w:rsidP="00A15948">
      <w:pPr>
        <w:pStyle w:val="Prrafodelista"/>
        <w:ind w:left="0"/>
        <w:jc w:val="both"/>
        <w:rPr>
          <w:rFonts w:ascii="Arial" w:eastAsia="Times New Roman" w:hAnsi="Arial" w:cs="Arial"/>
          <w:iCs/>
          <w:lang w:val="es-ES" w:eastAsia="es-ES"/>
        </w:rPr>
      </w:pPr>
    </w:p>
    <w:p w:rsidR="00F82AA3" w:rsidRPr="002C4B39" w:rsidRDefault="00F82AA3" w:rsidP="00F82AA3">
      <w:pPr>
        <w:pStyle w:val="Prrafodelista"/>
        <w:ind w:left="0"/>
        <w:jc w:val="both"/>
        <w:rPr>
          <w:b/>
          <w:i/>
          <w:u w:val="single"/>
        </w:rPr>
      </w:pPr>
      <w:r w:rsidRPr="002C4B39">
        <w:rPr>
          <w:i/>
        </w:rPr>
        <w:t>Tabla 1: Proyecciones de crecimiento de registros y acreditaciones (2015-19)</w:t>
      </w:r>
      <w:r w:rsidRPr="002C4B39">
        <w:rPr>
          <w:i/>
        </w:rPr>
        <w:tab/>
      </w:r>
      <w:r w:rsidRPr="002C4B39">
        <w:rPr>
          <w:i/>
        </w:rPr>
        <w:tab/>
      </w:r>
    </w:p>
    <w:tbl>
      <w:tblPr>
        <w:tblW w:w="11226" w:type="dxa"/>
        <w:jc w:val="center"/>
        <w:tblInd w:w="-1064" w:type="dxa"/>
        <w:tblCellMar>
          <w:left w:w="70" w:type="dxa"/>
          <w:right w:w="70" w:type="dxa"/>
        </w:tblCellMar>
        <w:tblLook w:val="04A0"/>
      </w:tblPr>
      <w:tblGrid>
        <w:gridCol w:w="1968"/>
        <w:gridCol w:w="1267"/>
        <w:gridCol w:w="1298"/>
        <w:gridCol w:w="521"/>
        <w:gridCol w:w="1267"/>
        <w:gridCol w:w="1298"/>
        <w:gridCol w:w="521"/>
        <w:gridCol w:w="1267"/>
        <w:gridCol w:w="1298"/>
        <w:gridCol w:w="521"/>
      </w:tblGrid>
      <w:tr w:rsidR="00F82AA3" w:rsidRPr="00D61C13" w:rsidTr="00DC5086">
        <w:trPr>
          <w:trHeight w:val="300"/>
          <w:jc w:val="center"/>
        </w:trPr>
        <w:tc>
          <w:tcPr>
            <w:tcW w:w="1968" w:type="dxa"/>
            <w:tcBorders>
              <w:top w:val="nil"/>
              <w:left w:val="nil"/>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3086" w:type="dxa"/>
            <w:gridSpan w:val="3"/>
            <w:tcBorders>
              <w:top w:val="single" w:sz="4" w:space="0" w:color="auto"/>
              <w:left w:val="single" w:sz="4" w:space="0" w:color="auto"/>
              <w:bottom w:val="single" w:sz="4" w:space="0" w:color="auto"/>
              <w:right w:val="single" w:sz="4" w:space="0" w:color="000000"/>
            </w:tcBorders>
            <w:shd w:val="clear" w:color="000000" w:fill="DBE5F1"/>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2015</w:t>
            </w:r>
          </w:p>
        </w:tc>
        <w:tc>
          <w:tcPr>
            <w:tcW w:w="3086" w:type="dxa"/>
            <w:gridSpan w:val="3"/>
            <w:tcBorders>
              <w:top w:val="single" w:sz="4" w:space="0" w:color="auto"/>
              <w:left w:val="nil"/>
              <w:bottom w:val="single" w:sz="4" w:space="0" w:color="auto"/>
              <w:right w:val="single" w:sz="4" w:space="0" w:color="000000"/>
            </w:tcBorders>
            <w:shd w:val="clear" w:color="000000" w:fill="DBE5F1"/>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2016</w:t>
            </w:r>
          </w:p>
        </w:tc>
        <w:tc>
          <w:tcPr>
            <w:tcW w:w="3086" w:type="dxa"/>
            <w:gridSpan w:val="3"/>
            <w:tcBorders>
              <w:top w:val="single" w:sz="4" w:space="0" w:color="auto"/>
              <w:left w:val="nil"/>
              <w:bottom w:val="single" w:sz="4" w:space="0" w:color="auto"/>
              <w:right w:val="single" w:sz="4" w:space="0" w:color="000000"/>
            </w:tcBorders>
            <w:shd w:val="clear" w:color="000000" w:fill="DBE5F1"/>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2017</w:t>
            </w:r>
          </w:p>
        </w:tc>
      </w:tr>
      <w:tr w:rsidR="00F82AA3" w:rsidRPr="00D61C13" w:rsidTr="00DC5086">
        <w:trPr>
          <w:trHeight w:val="300"/>
          <w:jc w:val="center"/>
        </w:trPr>
        <w:tc>
          <w:tcPr>
            <w:tcW w:w="1968" w:type="dxa"/>
            <w:tcBorders>
              <w:top w:val="nil"/>
              <w:left w:val="nil"/>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67"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Registradas</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Acreditadas</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Registradas</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Acreditadas</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Registradas</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Acreditadas</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w:t>
            </w:r>
          </w:p>
        </w:tc>
      </w:tr>
      <w:tr w:rsidR="00F82AA3" w:rsidRPr="00D61C13" w:rsidTr="00DC5086">
        <w:trPr>
          <w:trHeight w:val="300"/>
          <w:jc w:val="center"/>
        </w:trPr>
        <w:tc>
          <w:tcPr>
            <w:tcW w:w="1968" w:type="dxa"/>
            <w:tcBorders>
              <w:top w:val="single" w:sz="4" w:space="0" w:color="auto"/>
              <w:left w:val="single" w:sz="4" w:space="0" w:color="auto"/>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Micro empresas</w:t>
            </w:r>
          </w:p>
        </w:tc>
        <w:tc>
          <w:tcPr>
            <w:tcW w:w="1267" w:type="dxa"/>
            <w:tcBorders>
              <w:top w:val="single" w:sz="4" w:space="0" w:color="auto"/>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150</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36</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24%</w:t>
            </w:r>
          </w:p>
        </w:tc>
        <w:tc>
          <w:tcPr>
            <w:tcW w:w="1267" w:type="dxa"/>
            <w:tcBorders>
              <w:top w:val="single" w:sz="4" w:space="0" w:color="auto"/>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195</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54</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28%</w:t>
            </w:r>
          </w:p>
        </w:tc>
        <w:tc>
          <w:tcPr>
            <w:tcW w:w="1267" w:type="dxa"/>
            <w:tcBorders>
              <w:top w:val="single" w:sz="4" w:space="0" w:color="auto"/>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273</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86</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32%</w:t>
            </w:r>
          </w:p>
        </w:tc>
      </w:tr>
      <w:tr w:rsidR="00F82AA3" w:rsidRPr="00D61C13" w:rsidTr="00DC5086">
        <w:trPr>
          <w:trHeight w:val="300"/>
          <w:jc w:val="center"/>
        </w:trPr>
        <w:tc>
          <w:tcPr>
            <w:tcW w:w="1968" w:type="dxa"/>
            <w:tcBorders>
              <w:top w:val="nil"/>
              <w:left w:val="single" w:sz="4" w:space="0" w:color="auto"/>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pequeñas</w:t>
            </w:r>
          </w:p>
        </w:tc>
        <w:tc>
          <w:tcPr>
            <w:tcW w:w="1267"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90</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28</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31%</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117</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39</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33%</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164</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62</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38%</w:t>
            </w:r>
          </w:p>
        </w:tc>
      </w:tr>
      <w:tr w:rsidR="00F82AA3" w:rsidRPr="00D61C13" w:rsidTr="00DC5086">
        <w:trPr>
          <w:trHeight w:val="300"/>
          <w:jc w:val="center"/>
        </w:trPr>
        <w:tc>
          <w:tcPr>
            <w:tcW w:w="1968" w:type="dxa"/>
            <w:tcBorders>
              <w:top w:val="nil"/>
              <w:left w:val="single" w:sz="4" w:space="0" w:color="auto"/>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medianas</w:t>
            </w:r>
          </w:p>
        </w:tc>
        <w:tc>
          <w:tcPr>
            <w:tcW w:w="1267"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45</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25</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56%</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59</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36</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62%</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82</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57</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70%</w:t>
            </w:r>
          </w:p>
        </w:tc>
      </w:tr>
      <w:tr w:rsidR="00F82AA3" w:rsidRPr="00D61C13" w:rsidTr="00DC5086">
        <w:trPr>
          <w:trHeight w:val="300"/>
          <w:jc w:val="center"/>
        </w:trPr>
        <w:tc>
          <w:tcPr>
            <w:tcW w:w="1968" w:type="dxa"/>
            <w:tcBorders>
              <w:top w:val="nil"/>
              <w:left w:val="single" w:sz="4" w:space="0" w:color="auto"/>
              <w:bottom w:val="nil"/>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grandes</w:t>
            </w:r>
          </w:p>
        </w:tc>
        <w:tc>
          <w:tcPr>
            <w:tcW w:w="1267"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15</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11</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73%</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20</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15</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77%</w:t>
            </w:r>
          </w:p>
        </w:tc>
        <w:tc>
          <w:tcPr>
            <w:tcW w:w="126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27</w:t>
            </w:r>
          </w:p>
        </w:tc>
        <w:tc>
          <w:tcPr>
            <w:tcW w:w="129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22</w:t>
            </w:r>
          </w:p>
        </w:tc>
        <w:tc>
          <w:tcPr>
            <w:tcW w:w="521"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81%</w:t>
            </w:r>
          </w:p>
        </w:tc>
      </w:tr>
      <w:tr w:rsidR="00F82AA3" w:rsidRPr="00D61C13" w:rsidTr="00DC5086">
        <w:trPr>
          <w:trHeight w:val="300"/>
          <w:jc w:val="center"/>
        </w:trPr>
        <w:tc>
          <w:tcPr>
            <w:tcW w:w="1968" w:type="dxa"/>
            <w:tcBorders>
              <w:top w:val="single" w:sz="4" w:space="0" w:color="auto"/>
              <w:left w:val="single" w:sz="4" w:space="0" w:color="auto"/>
              <w:bottom w:val="single" w:sz="4" w:space="0" w:color="auto"/>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Total</w:t>
            </w:r>
          </w:p>
        </w:tc>
        <w:tc>
          <w:tcPr>
            <w:tcW w:w="12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300</w:t>
            </w:r>
          </w:p>
        </w:tc>
        <w:tc>
          <w:tcPr>
            <w:tcW w:w="1298"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100</w:t>
            </w:r>
          </w:p>
        </w:tc>
        <w:tc>
          <w:tcPr>
            <w:tcW w:w="521"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33%</w:t>
            </w:r>
          </w:p>
        </w:tc>
        <w:tc>
          <w:tcPr>
            <w:tcW w:w="1267"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390</w:t>
            </w:r>
          </w:p>
        </w:tc>
        <w:tc>
          <w:tcPr>
            <w:tcW w:w="1298"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144</w:t>
            </w:r>
          </w:p>
        </w:tc>
        <w:tc>
          <w:tcPr>
            <w:tcW w:w="521"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37%</w:t>
            </w:r>
          </w:p>
        </w:tc>
        <w:tc>
          <w:tcPr>
            <w:tcW w:w="1267"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546</w:t>
            </w:r>
          </w:p>
        </w:tc>
        <w:tc>
          <w:tcPr>
            <w:tcW w:w="1298"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227</w:t>
            </w:r>
          </w:p>
        </w:tc>
        <w:tc>
          <w:tcPr>
            <w:tcW w:w="521"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42%</w:t>
            </w:r>
          </w:p>
        </w:tc>
      </w:tr>
      <w:tr w:rsidR="00F82AA3" w:rsidRPr="00D61C13" w:rsidTr="00DC5086">
        <w:trPr>
          <w:trHeight w:val="300"/>
          <w:jc w:val="center"/>
        </w:trPr>
        <w:tc>
          <w:tcPr>
            <w:tcW w:w="1968" w:type="dxa"/>
            <w:tcBorders>
              <w:top w:val="nil"/>
              <w:left w:val="single" w:sz="4" w:space="0" w:color="auto"/>
              <w:bottom w:val="single" w:sz="4" w:space="0" w:color="auto"/>
              <w:right w:val="nil"/>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Total acumulado</w:t>
            </w:r>
          </w:p>
        </w:tc>
        <w:tc>
          <w:tcPr>
            <w:tcW w:w="1267" w:type="dxa"/>
            <w:tcBorders>
              <w:top w:val="nil"/>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67"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67"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9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521"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r>
    </w:tbl>
    <w:p w:rsidR="00F82AA3" w:rsidRDefault="00F82AA3" w:rsidP="00F82AA3"/>
    <w:tbl>
      <w:tblPr>
        <w:tblW w:w="8087" w:type="dxa"/>
        <w:jc w:val="center"/>
        <w:tblInd w:w="-1064" w:type="dxa"/>
        <w:tblCellMar>
          <w:left w:w="70" w:type="dxa"/>
          <w:right w:w="70" w:type="dxa"/>
        </w:tblCellMar>
        <w:tblLook w:val="04A0"/>
      </w:tblPr>
      <w:tblGrid>
        <w:gridCol w:w="1958"/>
        <w:gridCol w:w="1255"/>
        <w:gridCol w:w="1292"/>
        <w:gridCol w:w="521"/>
        <w:gridCol w:w="1257"/>
        <w:gridCol w:w="1288"/>
        <w:gridCol w:w="524"/>
      </w:tblGrid>
      <w:tr w:rsidR="00F82AA3" w:rsidRPr="00D61C13" w:rsidTr="000F586A">
        <w:trPr>
          <w:trHeight w:val="287"/>
          <w:jc w:val="center"/>
        </w:trPr>
        <w:tc>
          <w:tcPr>
            <w:tcW w:w="195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p>
        </w:tc>
        <w:tc>
          <w:tcPr>
            <w:tcW w:w="3064" w:type="dxa"/>
            <w:gridSpan w:val="3"/>
            <w:tcBorders>
              <w:top w:val="single" w:sz="4" w:space="0" w:color="auto"/>
              <w:left w:val="single" w:sz="4" w:space="0" w:color="auto"/>
              <w:bottom w:val="single" w:sz="4" w:space="0" w:color="auto"/>
              <w:right w:val="single" w:sz="4" w:space="0" w:color="000000"/>
            </w:tcBorders>
            <w:shd w:val="clear" w:color="000000" w:fill="DBE5F1"/>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2018</w:t>
            </w:r>
          </w:p>
        </w:tc>
        <w:tc>
          <w:tcPr>
            <w:tcW w:w="3065" w:type="dxa"/>
            <w:gridSpan w:val="3"/>
            <w:tcBorders>
              <w:top w:val="single" w:sz="4" w:space="0" w:color="auto"/>
              <w:left w:val="nil"/>
              <w:bottom w:val="single" w:sz="4" w:space="0" w:color="auto"/>
              <w:right w:val="single" w:sz="4" w:space="0" w:color="000000"/>
            </w:tcBorders>
            <w:shd w:val="clear" w:color="000000" w:fill="DBE5F1"/>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2019</w:t>
            </w:r>
          </w:p>
        </w:tc>
      </w:tr>
      <w:tr w:rsidR="00F82AA3" w:rsidRPr="00D61C13" w:rsidTr="000F586A">
        <w:trPr>
          <w:trHeight w:val="287"/>
          <w:jc w:val="center"/>
        </w:trPr>
        <w:tc>
          <w:tcPr>
            <w:tcW w:w="195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55" w:type="dxa"/>
            <w:tcBorders>
              <w:top w:val="nil"/>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Registradas</w:t>
            </w:r>
          </w:p>
        </w:tc>
        <w:tc>
          <w:tcPr>
            <w:tcW w:w="1292"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Acreditadas</w:t>
            </w:r>
          </w:p>
        </w:tc>
        <w:tc>
          <w:tcPr>
            <w:tcW w:w="516"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w:t>
            </w:r>
          </w:p>
        </w:tc>
        <w:tc>
          <w:tcPr>
            <w:tcW w:w="125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Registradas</w:t>
            </w:r>
          </w:p>
        </w:tc>
        <w:tc>
          <w:tcPr>
            <w:tcW w:w="128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Acreditadas</w:t>
            </w:r>
          </w:p>
        </w:tc>
        <w:tc>
          <w:tcPr>
            <w:tcW w:w="519"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center"/>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w:t>
            </w:r>
          </w:p>
        </w:tc>
      </w:tr>
      <w:tr w:rsidR="00F82AA3" w:rsidRPr="00D61C13" w:rsidTr="000F586A">
        <w:trPr>
          <w:trHeight w:val="287"/>
          <w:jc w:val="center"/>
        </w:trPr>
        <w:tc>
          <w:tcPr>
            <w:tcW w:w="1958" w:type="dxa"/>
            <w:tcBorders>
              <w:top w:val="single" w:sz="4" w:space="0" w:color="auto"/>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Micro empresas</w:t>
            </w:r>
          </w:p>
        </w:tc>
        <w:tc>
          <w:tcPr>
            <w:tcW w:w="1255" w:type="dxa"/>
            <w:tcBorders>
              <w:top w:val="single" w:sz="4" w:space="0" w:color="auto"/>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410</w:t>
            </w:r>
          </w:p>
        </w:tc>
        <w:tc>
          <w:tcPr>
            <w:tcW w:w="1292"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165</w:t>
            </w:r>
          </w:p>
        </w:tc>
        <w:tc>
          <w:tcPr>
            <w:tcW w:w="516"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40%</w:t>
            </w:r>
          </w:p>
        </w:tc>
        <w:tc>
          <w:tcPr>
            <w:tcW w:w="1257" w:type="dxa"/>
            <w:tcBorders>
              <w:top w:val="single" w:sz="4" w:space="0" w:color="auto"/>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614</w:t>
            </w:r>
          </w:p>
        </w:tc>
        <w:tc>
          <w:tcPr>
            <w:tcW w:w="128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315</w:t>
            </w:r>
          </w:p>
        </w:tc>
        <w:tc>
          <w:tcPr>
            <w:tcW w:w="519"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51%</w:t>
            </w:r>
          </w:p>
        </w:tc>
      </w:tr>
      <w:tr w:rsidR="00F82AA3" w:rsidRPr="00D61C13" w:rsidTr="000F586A">
        <w:trPr>
          <w:trHeight w:val="287"/>
          <w:jc w:val="center"/>
        </w:trPr>
        <w:tc>
          <w:tcPr>
            <w:tcW w:w="1958"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pequeñas</w:t>
            </w:r>
          </w:p>
        </w:tc>
        <w:tc>
          <w:tcPr>
            <w:tcW w:w="1255"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246</w:t>
            </w:r>
          </w:p>
        </w:tc>
        <w:tc>
          <w:tcPr>
            <w:tcW w:w="1292"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110</w:t>
            </w:r>
          </w:p>
        </w:tc>
        <w:tc>
          <w:tcPr>
            <w:tcW w:w="516"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45%</w:t>
            </w:r>
          </w:p>
        </w:tc>
        <w:tc>
          <w:tcPr>
            <w:tcW w:w="125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369</w:t>
            </w:r>
          </w:p>
        </w:tc>
        <w:tc>
          <w:tcPr>
            <w:tcW w:w="128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205</w:t>
            </w:r>
          </w:p>
        </w:tc>
        <w:tc>
          <w:tcPr>
            <w:tcW w:w="519"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56%</w:t>
            </w:r>
          </w:p>
        </w:tc>
      </w:tr>
      <w:tr w:rsidR="00F82AA3" w:rsidRPr="00D61C13" w:rsidTr="000F586A">
        <w:trPr>
          <w:trHeight w:val="287"/>
          <w:jc w:val="center"/>
        </w:trPr>
        <w:tc>
          <w:tcPr>
            <w:tcW w:w="1958"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medianas</w:t>
            </w:r>
          </w:p>
        </w:tc>
        <w:tc>
          <w:tcPr>
            <w:tcW w:w="1255"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123</w:t>
            </w:r>
          </w:p>
        </w:tc>
        <w:tc>
          <w:tcPr>
            <w:tcW w:w="1292"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92</w:t>
            </w:r>
          </w:p>
        </w:tc>
        <w:tc>
          <w:tcPr>
            <w:tcW w:w="516"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75%</w:t>
            </w:r>
          </w:p>
        </w:tc>
        <w:tc>
          <w:tcPr>
            <w:tcW w:w="125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184</w:t>
            </w:r>
          </w:p>
        </w:tc>
        <w:tc>
          <w:tcPr>
            <w:tcW w:w="128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150</w:t>
            </w:r>
          </w:p>
        </w:tc>
        <w:tc>
          <w:tcPr>
            <w:tcW w:w="519"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81%</w:t>
            </w:r>
          </w:p>
        </w:tc>
      </w:tr>
      <w:tr w:rsidR="00F82AA3" w:rsidRPr="00D61C13" w:rsidTr="000F586A">
        <w:trPr>
          <w:trHeight w:val="287"/>
          <w:jc w:val="center"/>
        </w:trPr>
        <w:tc>
          <w:tcPr>
            <w:tcW w:w="1958"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Empresas grandes</w:t>
            </w:r>
          </w:p>
        </w:tc>
        <w:tc>
          <w:tcPr>
            <w:tcW w:w="1255" w:type="dxa"/>
            <w:tcBorders>
              <w:top w:val="nil"/>
              <w:left w:val="single" w:sz="4" w:space="0" w:color="auto"/>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41</w:t>
            </w:r>
          </w:p>
        </w:tc>
        <w:tc>
          <w:tcPr>
            <w:tcW w:w="1292"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35</w:t>
            </w:r>
          </w:p>
        </w:tc>
        <w:tc>
          <w:tcPr>
            <w:tcW w:w="516"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85%</w:t>
            </w:r>
          </w:p>
        </w:tc>
        <w:tc>
          <w:tcPr>
            <w:tcW w:w="1257"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61</w:t>
            </w:r>
          </w:p>
        </w:tc>
        <w:tc>
          <w:tcPr>
            <w:tcW w:w="1288"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55</w:t>
            </w:r>
          </w:p>
        </w:tc>
        <w:tc>
          <w:tcPr>
            <w:tcW w:w="519" w:type="dxa"/>
            <w:tcBorders>
              <w:top w:val="nil"/>
              <w:left w:val="nil"/>
              <w:bottom w:val="nil"/>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90%</w:t>
            </w:r>
          </w:p>
        </w:tc>
      </w:tr>
      <w:tr w:rsidR="00F82AA3" w:rsidRPr="00D61C13" w:rsidTr="000F586A">
        <w:trPr>
          <w:trHeight w:val="287"/>
          <w:jc w:val="center"/>
        </w:trPr>
        <w:tc>
          <w:tcPr>
            <w:tcW w:w="1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Total</w:t>
            </w:r>
          </w:p>
        </w:tc>
        <w:tc>
          <w:tcPr>
            <w:tcW w:w="12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819</w:t>
            </w:r>
          </w:p>
        </w:tc>
        <w:tc>
          <w:tcPr>
            <w:tcW w:w="1292"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402</w:t>
            </w:r>
          </w:p>
        </w:tc>
        <w:tc>
          <w:tcPr>
            <w:tcW w:w="516"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49%</w:t>
            </w:r>
          </w:p>
        </w:tc>
        <w:tc>
          <w:tcPr>
            <w:tcW w:w="1257"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1229</w:t>
            </w:r>
          </w:p>
        </w:tc>
        <w:tc>
          <w:tcPr>
            <w:tcW w:w="1288"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725</w:t>
            </w:r>
          </w:p>
        </w:tc>
        <w:tc>
          <w:tcPr>
            <w:tcW w:w="519" w:type="dxa"/>
            <w:tcBorders>
              <w:top w:val="single" w:sz="4" w:space="0" w:color="auto"/>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59%</w:t>
            </w:r>
          </w:p>
        </w:tc>
      </w:tr>
      <w:tr w:rsidR="00F82AA3" w:rsidRPr="00D61C13" w:rsidTr="000F586A">
        <w:trPr>
          <w:trHeight w:val="287"/>
          <w:jc w:val="center"/>
        </w:trPr>
        <w:tc>
          <w:tcPr>
            <w:tcW w:w="1958" w:type="dxa"/>
            <w:tcBorders>
              <w:top w:val="nil"/>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Total acumulado</w:t>
            </w:r>
          </w:p>
        </w:tc>
        <w:tc>
          <w:tcPr>
            <w:tcW w:w="1255" w:type="dxa"/>
            <w:tcBorders>
              <w:top w:val="nil"/>
              <w:left w:val="single" w:sz="4" w:space="0" w:color="auto"/>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92"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516"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rPr>
                <w:rFonts w:ascii="Calibri" w:eastAsia="Times New Roman" w:hAnsi="Calibri" w:cs="Times New Roman"/>
                <w:color w:val="000000"/>
                <w:lang w:eastAsia="es-MX"/>
              </w:rPr>
            </w:pPr>
            <w:r w:rsidRPr="00D61C13">
              <w:rPr>
                <w:rFonts w:ascii="Calibri" w:eastAsia="Times New Roman" w:hAnsi="Calibri" w:cs="Times New Roman"/>
                <w:color w:val="000000"/>
                <w:lang w:eastAsia="es-MX"/>
              </w:rPr>
              <w:t> </w:t>
            </w:r>
          </w:p>
        </w:tc>
        <w:tc>
          <w:tcPr>
            <w:tcW w:w="1257"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3284</w:t>
            </w:r>
          </w:p>
        </w:tc>
        <w:tc>
          <w:tcPr>
            <w:tcW w:w="1288"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1598</w:t>
            </w:r>
          </w:p>
        </w:tc>
        <w:tc>
          <w:tcPr>
            <w:tcW w:w="519" w:type="dxa"/>
            <w:tcBorders>
              <w:top w:val="nil"/>
              <w:left w:val="nil"/>
              <w:bottom w:val="single" w:sz="4" w:space="0" w:color="auto"/>
              <w:right w:val="single" w:sz="4" w:space="0" w:color="auto"/>
            </w:tcBorders>
            <w:shd w:val="clear" w:color="000000" w:fill="FFFFFF"/>
            <w:noWrap/>
            <w:vAlign w:val="bottom"/>
            <w:hideMark/>
          </w:tcPr>
          <w:p w:rsidR="00F82AA3" w:rsidRPr="00D61C13" w:rsidRDefault="00F82AA3" w:rsidP="00E81B23">
            <w:pPr>
              <w:spacing w:after="0" w:line="240" w:lineRule="auto"/>
              <w:jc w:val="right"/>
              <w:rPr>
                <w:rFonts w:ascii="Calibri" w:eastAsia="Times New Roman" w:hAnsi="Calibri" w:cs="Times New Roman"/>
                <w:b/>
                <w:bCs/>
                <w:color w:val="000000"/>
                <w:lang w:eastAsia="es-MX"/>
              </w:rPr>
            </w:pPr>
            <w:r w:rsidRPr="00D61C13">
              <w:rPr>
                <w:rFonts w:ascii="Calibri" w:eastAsia="Times New Roman" w:hAnsi="Calibri" w:cs="Times New Roman"/>
                <w:b/>
                <w:bCs/>
                <w:color w:val="000000"/>
                <w:lang w:eastAsia="es-MX"/>
              </w:rPr>
              <w:t>49%</w:t>
            </w:r>
          </w:p>
        </w:tc>
      </w:tr>
    </w:tbl>
    <w:p w:rsidR="00F82AA3" w:rsidRDefault="00F82AA3" w:rsidP="00F82AA3">
      <w:pPr>
        <w:pStyle w:val="Prrafodelista"/>
      </w:pPr>
      <w:r>
        <w:tab/>
      </w:r>
      <w:r>
        <w:tab/>
      </w:r>
      <w:r>
        <w:tab/>
      </w:r>
      <w:r>
        <w:tab/>
      </w:r>
      <w:r>
        <w:tab/>
      </w:r>
      <w:r>
        <w:tab/>
      </w:r>
    </w:p>
    <w:p w:rsidR="00A15948" w:rsidRDefault="00F82AA3" w:rsidP="00833DF4">
      <w:pPr>
        <w:pStyle w:val="Ttulo2"/>
        <w:numPr>
          <w:ilvl w:val="1"/>
          <w:numId w:val="26"/>
        </w:numPr>
      </w:pPr>
      <w:r>
        <w:t>Talleres</w:t>
      </w:r>
      <w:r>
        <w:tab/>
      </w:r>
      <w:r>
        <w:tab/>
      </w:r>
      <w:r>
        <w:tab/>
      </w:r>
    </w:p>
    <w:p w:rsidR="00F82AA3" w:rsidRDefault="00F82AA3" w:rsidP="00A15948">
      <w:pPr>
        <w:pStyle w:val="Ttulo2"/>
        <w:ind w:left="792"/>
      </w:pPr>
      <w:r>
        <w:tab/>
      </w:r>
      <w:r>
        <w:tab/>
      </w:r>
    </w:p>
    <w:p w:rsidR="00F82AA3" w:rsidRDefault="00F82AA3" w:rsidP="00F82AA3">
      <w:pPr>
        <w:pStyle w:val="Prrafodelista"/>
        <w:ind w:left="0"/>
        <w:jc w:val="both"/>
        <w:rPr>
          <w:rFonts w:ascii="Arial" w:eastAsia="Times New Roman" w:hAnsi="Arial" w:cs="Arial"/>
          <w:iCs/>
          <w:lang w:val="es-ES" w:eastAsia="es-ES"/>
        </w:rPr>
      </w:pPr>
      <w:r w:rsidRPr="00FF3F2F">
        <w:rPr>
          <w:rFonts w:ascii="Arial" w:eastAsia="Times New Roman" w:hAnsi="Arial" w:cs="Arial"/>
          <w:iCs/>
          <w:lang w:val="es-ES" w:eastAsia="es-ES"/>
        </w:rPr>
        <w:t>Proponemos que el organismo FIT subcontrate promotores para impartir talleres sobre el modelo de madurez, con los siguientes propósitos:</w:t>
      </w:r>
    </w:p>
    <w:p w:rsidR="00FF3F2F" w:rsidRPr="00FF3F2F" w:rsidRDefault="00FF3F2F" w:rsidP="00F82AA3">
      <w:pPr>
        <w:pStyle w:val="Prrafodelista"/>
        <w:ind w:left="0"/>
        <w:jc w:val="both"/>
        <w:rPr>
          <w:rFonts w:ascii="Arial" w:eastAsia="Times New Roman" w:hAnsi="Arial" w:cs="Arial"/>
          <w:iCs/>
          <w:lang w:val="es-ES" w:eastAsia="es-ES"/>
        </w:rPr>
      </w:pPr>
    </w:p>
    <w:p w:rsidR="00F82AA3" w:rsidRPr="00FF3F2F" w:rsidRDefault="00F82AA3" w:rsidP="00833DF4">
      <w:pPr>
        <w:pStyle w:val="Prrafodelista"/>
        <w:numPr>
          <w:ilvl w:val="0"/>
          <w:numId w:val="25"/>
        </w:numPr>
        <w:jc w:val="both"/>
        <w:rPr>
          <w:rFonts w:ascii="Arial" w:hAnsi="Arial" w:cs="Arial"/>
        </w:rPr>
      </w:pPr>
      <w:r w:rsidRPr="00FF3F2F">
        <w:rPr>
          <w:rFonts w:ascii="Arial" w:hAnsi="Arial" w:cs="Arial"/>
        </w:rPr>
        <w:t xml:space="preserve">Incrementar y diversificar las fuentes de ingreso del organismo </w:t>
      </w:r>
    </w:p>
    <w:p w:rsidR="00F82AA3" w:rsidRDefault="00F82AA3" w:rsidP="00833DF4">
      <w:pPr>
        <w:pStyle w:val="Prrafodelista"/>
        <w:numPr>
          <w:ilvl w:val="0"/>
          <w:numId w:val="25"/>
        </w:numPr>
        <w:jc w:val="both"/>
      </w:pPr>
      <w:r w:rsidRPr="00FF3F2F">
        <w:rPr>
          <w:rFonts w:ascii="Arial" w:hAnsi="Arial" w:cs="Arial"/>
        </w:rPr>
        <w:lastRenderedPageBreak/>
        <w:t>Preparar las empresas a la certificación</w:t>
      </w:r>
      <w:r w:rsidRPr="00FF3F2F">
        <w:rPr>
          <w:rFonts w:ascii="Arial" w:hAnsi="Arial" w:cs="Arial"/>
        </w:rPr>
        <w:tab/>
      </w:r>
      <w:r>
        <w:tab/>
      </w:r>
      <w:r>
        <w:tab/>
      </w:r>
      <w:r>
        <w:tab/>
      </w:r>
    </w:p>
    <w:p w:rsidR="00F82AA3" w:rsidRDefault="00F82AA3" w:rsidP="00F82AA3">
      <w:pPr>
        <w:pStyle w:val="Prrafodelista"/>
        <w:ind w:left="0"/>
        <w:jc w:val="both"/>
      </w:pPr>
    </w:p>
    <w:p w:rsidR="00FF3F2F" w:rsidRDefault="00F82AA3" w:rsidP="00F82AA3">
      <w:pPr>
        <w:pStyle w:val="Prrafodelista"/>
        <w:ind w:left="0"/>
        <w:jc w:val="both"/>
        <w:rPr>
          <w:rFonts w:ascii="Arial" w:eastAsia="Times New Roman" w:hAnsi="Arial" w:cs="Arial"/>
          <w:iCs/>
          <w:lang w:val="es-ES" w:eastAsia="es-ES"/>
        </w:rPr>
      </w:pPr>
      <w:r w:rsidRPr="00FF3F2F">
        <w:rPr>
          <w:rFonts w:ascii="Arial" w:eastAsia="Times New Roman" w:hAnsi="Arial" w:cs="Arial"/>
          <w:iCs/>
          <w:lang w:val="es-ES" w:eastAsia="es-ES"/>
        </w:rPr>
        <w:t>La participación en estos talleres tendría un costo de $3,000 por empresa, considerando la presencia de 10 empresas en cada taller. Se prevé realizar 10 talleres por año.</w:t>
      </w:r>
    </w:p>
    <w:p w:rsidR="00F82AA3" w:rsidRPr="00FF3F2F" w:rsidRDefault="00F82AA3" w:rsidP="00F82AA3">
      <w:pPr>
        <w:pStyle w:val="Prrafodelista"/>
        <w:ind w:left="0"/>
        <w:jc w:val="both"/>
        <w:rPr>
          <w:rFonts w:ascii="Arial" w:eastAsia="Times New Roman" w:hAnsi="Arial" w:cs="Arial"/>
          <w:iCs/>
          <w:lang w:val="es-ES" w:eastAsia="es-ES"/>
        </w:rPr>
      </w:pPr>
      <w:r w:rsidRPr="00FF3F2F">
        <w:rPr>
          <w:rFonts w:ascii="Arial" w:eastAsia="Times New Roman" w:hAnsi="Arial" w:cs="Arial"/>
          <w:iCs/>
          <w:lang w:val="es-ES" w:eastAsia="es-ES"/>
        </w:rPr>
        <w:tab/>
      </w:r>
    </w:p>
    <w:p w:rsidR="00FF3F2F" w:rsidRDefault="00F82AA3" w:rsidP="00833DF4">
      <w:pPr>
        <w:pStyle w:val="Ttulo2"/>
        <w:numPr>
          <w:ilvl w:val="0"/>
          <w:numId w:val="28"/>
        </w:numPr>
        <w:ind w:left="142"/>
      </w:pPr>
      <w:r w:rsidRPr="005D6E0E">
        <w:t>Egresos</w:t>
      </w:r>
    </w:p>
    <w:p w:rsidR="00FF3F2F" w:rsidRPr="00FF3F2F" w:rsidRDefault="00FF3F2F" w:rsidP="00FF3F2F"/>
    <w:p w:rsidR="00F82AA3" w:rsidRDefault="00F82AA3" w:rsidP="00833DF4">
      <w:pPr>
        <w:pStyle w:val="Ttulo2"/>
        <w:numPr>
          <w:ilvl w:val="1"/>
          <w:numId w:val="26"/>
        </w:numPr>
      </w:pPr>
      <w:r>
        <w:t>Gastos variables</w:t>
      </w:r>
    </w:p>
    <w:p w:rsidR="00FF3F2F" w:rsidRPr="00FF3F2F" w:rsidRDefault="00FF3F2F" w:rsidP="00FF3F2F"/>
    <w:p w:rsidR="00FF3F2F" w:rsidRDefault="00F82AA3" w:rsidP="00FF3F2F">
      <w:pPr>
        <w:pStyle w:val="Prrafodelista"/>
        <w:ind w:left="0"/>
        <w:jc w:val="both"/>
        <w:rPr>
          <w:rFonts w:ascii="Arial" w:eastAsia="Times New Roman" w:hAnsi="Arial" w:cs="Arial"/>
          <w:iCs/>
          <w:lang w:val="es-ES" w:eastAsia="es-ES"/>
        </w:rPr>
      </w:pPr>
      <w:r w:rsidRPr="00FF3F2F">
        <w:rPr>
          <w:rFonts w:ascii="Arial" w:eastAsia="Times New Roman" w:hAnsi="Arial" w:cs="Arial"/>
          <w:iCs/>
          <w:lang w:val="es-ES" w:eastAsia="es-ES"/>
        </w:rPr>
        <w:t>El capital de trabajo representa la mayor part</w:t>
      </w:r>
      <w:r w:rsidR="00FF3F2F">
        <w:rPr>
          <w:rFonts w:ascii="Arial" w:eastAsia="Times New Roman" w:hAnsi="Arial" w:cs="Arial"/>
          <w:iCs/>
          <w:lang w:val="es-ES" w:eastAsia="es-ES"/>
        </w:rPr>
        <w:t>e de los gastos operativos del O</w:t>
      </w:r>
      <w:r w:rsidRPr="00FF3F2F">
        <w:rPr>
          <w:rFonts w:ascii="Arial" w:eastAsia="Times New Roman" w:hAnsi="Arial" w:cs="Arial"/>
          <w:iCs/>
          <w:lang w:val="es-ES" w:eastAsia="es-ES"/>
        </w:rPr>
        <w:t xml:space="preserve">rganismo, al ser que considera la contratación de 8 personas el primer año, más 4 subcontratos. </w:t>
      </w:r>
    </w:p>
    <w:p w:rsidR="00FF3F2F" w:rsidRDefault="00FF3F2F" w:rsidP="00FF3F2F">
      <w:pPr>
        <w:pStyle w:val="Prrafodelista"/>
        <w:ind w:left="0"/>
        <w:jc w:val="both"/>
        <w:rPr>
          <w:rFonts w:ascii="Arial" w:eastAsia="Times New Roman" w:hAnsi="Arial" w:cs="Arial"/>
          <w:iCs/>
          <w:lang w:val="es-ES" w:eastAsia="es-ES"/>
        </w:rPr>
      </w:pPr>
    </w:p>
    <w:p w:rsidR="00F82AA3" w:rsidRDefault="00F82AA3" w:rsidP="00FF3F2F">
      <w:pPr>
        <w:pStyle w:val="Prrafodelista"/>
        <w:ind w:left="0"/>
        <w:jc w:val="both"/>
        <w:rPr>
          <w:rFonts w:ascii="Arial" w:eastAsia="Times New Roman" w:hAnsi="Arial" w:cs="Arial"/>
          <w:iCs/>
          <w:lang w:val="es-ES" w:eastAsia="es-ES"/>
        </w:rPr>
      </w:pPr>
      <w:r w:rsidRPr="00FF3F2F">
        <w:rPr>
          <w:rFonts w:ascii="Arial" w:eastAsia="Times New Roman" w:hAnsi="Arial" w:cs="Arial"/>
          <w:iCs/>
          <w:lang w:val="es-ES" w:eastAsia="es-ES"/>
        </w:rPr>
        <w:t>Se contemplan las prestaciones de ley para todos los empleados. El segundo año, se planea tener un crecimiento en la estructura del organismo con la contratación de 4 personas, siguiendo la lógica de crecimiento de las inscripciones y acreditaciones. El tercer año, se contratarían a 4 personas adicionales, el cuarto año a 2 persona y el quinto año a 2 personas.</w:t>
      </w:r>
    </w:p>
    <w:p w:rsidR="00FF3F2F" w:rsidRPr="00FF3F2F" w:rsidRDefault="00FF3F2F" w:rsidP="00FF3F2F">
      <w:pPr>
        <w:pStyle w:val="Prrafodelista"/>
        <w:ind w:left="0"/>
        <w:jc w:val="both"/>
        <w:rPr>
          <w:rFonts w:ascii="Arial" w:eastAsia="Times New Roman" w:hAnsi="Arial" w:cs="Arial"/>
          <w:iCs/>
          <w:lang w:val="es-ES" w:eastAsia="es-ES"/>
        </w:rPr>
      </w:pPr>
    </w:p>
    <w:p w:rsidR="00F82AA3" w:rsidRDefault="00F82AA3" w:rsidP="006F4C45">
      <w:pPr>
        <w:pStyle w:val="Ttulo2"/>
      </w:pPr>
      <w:r>
        <w:t>Servicios de profesionales independientes</w:t>
      </w:r>
    </w:p>
    <w:p w:rsidR="006F4C45" w:rsidRDefault="006F4C45" w:rsidP="006F4C45">
      <w:pPr>
        <w:pStyle w:val="Prrafodelista"/>
        <w:ind w:left="0"/>
        <w:jc w:val="both"/>
        <w:rPr>
          <w:rFonts w:ascii="Arial" w:eastAsia="Times New Roman" w:hAnsi="Arial" w:cs="Arial"/>
          <w:iCs/>
          <w:lang w:val="es-ES" w:eastAsia="es-ES"/>
        </w:rPr>
      </w:pPr>
    </w:p>
    <w:p w:rsidR="006F4C45" w:rsidRDefault="00F82AA3" w:rsidP="006F4C45">
      <w:pPr>
        <w:pStyle w:val="Prrafodelista"/>
        <w:ind w:left="0"/>
        <w:jc w:val="both"/>
        <w:rPr>
          <w:rFonts w:ascii="Arial" w:eastAsia="Times New Roman" w:hAnsi="Arial" w:cs="Arial"/>
          <w:iCs/>
          <w:lang w:val="es-ES" w:eastAsia="es-ES"/>
        </w:rPr>
      </w:pPr>
      <w:r w:rsidRPr="006F4C45">
        <w:rPr>
          <w:rFonts w:ascii="Arial" w:eastAsia="Times New Roman" w:hAnsi="Arial" w:cs="Arial"/>
          <w:iCs/>
          <w:lang w:val="es-ES" w:eastAsia="es-ES"/>
        </w:rPr>
        <w:t xml:space="preserve">Para la revisión del cumplimiento de las empresas, se subcontratarán consultores, cuyo costo estará basado en el tiempo promedio de revisión de una empresa. </w:t>
      </w:r>
    </w:p>
    <w:p w:rsidR="006F4C45" w:rsidRDefault="006F4C45" w:rsidP="006F4C45">
      <w:pPr>
        <w:pStyle w:val="Prrafodelista"/>
        <w:ind w:left="0"/>
        <w:jc w:val="both"/>
        <w:rPr>
          <w:rFonts w:ascii="Arial" w:eastAsia="Times New Roman" w:hAnsi="Arial" w:cs="Arial"/>
          <w:iCs/>
          <w:lang w:val="es-ES" w:eastAsia="es-ES"/>
        </w:rPr>
      </w:pPr>
    </w:p>
    <w:p w:rsidR="00F82AA3" w:rsidRPr="006F4C45" w:rsidRDefault="00F82AA3" w:rsidP="006F4C45">
      <w:pPr>
        <w:pStyle w:val="Prrafodelista"/>
        <w:ind w:left="0"/>
        <w:jc w:val="both"/>
        <w:rPr>
          <w:rFonts w:ascii="Arial" w:eastAsia="Times New Roman" w:hAnsi="Arial" w:cs="Arial"/>
          <w:iCs/>
          <w:lang w:val="es-ES" w:eastAsia="es-ES"/>
        </w:rPr>
      </w:pPr>
      <w:r w:rsidRPr="006F4C45">
        <w:rPr>
          <w:rFonts w:ascii="Arial" w:eastAsia="Times New Roman" w:hAnsi="Arial" w:cs="Arial"/>
          <w:iCs/>
          <w:lang w:val="es-ES" w:eastAsia="es-ES"/>
        </w:rPr>
        <w:t xml:space="preserve">Planeamos que un consultor externo puede cubrir la revisión de 100 empresas cada mes, con una cuota de $3,000 por cada empresa revisada (con un tiempo promedio de 1 día por empresa).  </w:t>
      </w:r>
    </w:p>
    <w:p w:rsidR="00F82AA3" w:rsidRPr="003A209F" w:rsidRDefault="00F82AA3" w:rsidP="003A209F">
      <w:pPr>
        <w:pStyle w:val="Prrafodelista"/>
        <w:ind w:left="0"/>
        <w:jc w:val="both"/>
        <w:rPr>
          <w:rFonts w:ascii="Arial" w:eastAsia="Times New Roman" w:hAnsi="Arial" w:cs="Arial"/>
          <w:iCs/>
          <w:lang w:val="es-ES" w:eastAsia="es-ES"/>
        </w:rPr>
      </w:pPr>
    </w:p>
    <w:p w:rsidR="003A209F" w:rsidRDefault="003A209F" w:rsidP="003A209F">
      <w:pPr>
        <w:pStyle w:val="Prrafodelista"/>
        <w:ind w:left="0"/>
        <w:jc w:val="both"/>
        <w:rPr>
          <w:rFonts w:ascii="Arial" w:eastAsia="Times New Roman" w:hAnsi="Arial" w:cs="Arial"/>
          <w:iCs/>
          <w:lang w:val="es-ES" w:eastAsia="es-ES"/>
        </w:rPr>
      </w:pPr>
    </w:p>
    <w:p w:rsidR="000F586A" w:rsidRPr="003A209F" w:rsidRDefault="003A209F" w:rsidP="003A209F">
      <w:pPr>
        <w:pStyle w:val="Prrafodelista"/>
        <w:ind w:left="0"/>
        <w:jc w:val="both"/>
        <w:rPr>
          <w:rFonts w:ascii="Arial" w:eastAsia="Times New Roman" w:hAnsi="Arial" w:cs="Arial"/>
          <w:iCs/>
          <w:lang w:val="es-ES" w:eastAsia="es-ES"/>
        </w:rPr>
      </w:pPr>
      <w:r>
        <w:rPr>
          <w:rFonts w:ascii="Arial" w:eastAsia="Times New Roman" w:hAnsi="Arial" w:cs="Arial"/>
          <w:iCs/>
          <w:lang w:val="es-ES" w:eastAsia="es-ES"/>
        </w:rPr>
        <w:t xml:space="preserve">** </w:t>
      </w:r>
      <w:r w:rsidRPr="003A209F">
        <w:rPr>
          <w:rFonts w:ascii="Arial" w:eastAsia="Times New Roman" w:hAnsi="Arial" w:cs="Arial"/>
          <w:iCs/>
          <w:lang w:val="es-ES" w:eastAsia="es-ES"/>
        </w:rPr>
        <w:t>El detalle numérico de los planteamientos financieros se encuentra en el</w:t>
      </w:r>
      <w:r w:rsidRPr="003A209F">
        <w:rPr>
          <w:rFonts w:ascii="Arial" w:eastAsia="Times New Roman" w:hAnsi="Arial" w:cs="Arial"/>
          <w:i/>
          <w:iCs/>
          <w:color w:val="4F81BD" w:themeColor="accent1"/>
          <w:sz w:val="20"/>
          <w:lang w:eastAsia="es-ES"/>
        </w:rPr>
        <w:t xml:space="preserve"> Anexo Plan financiero </w:t>
      </w:r>
      <w:r w:rsidR="00A63915">
        <w:rPr>
          <w:rFonts w:ascii="Arial" w:eastAsia="Times New Roman" w:hAnsi="Arial" w:cs="Arial"/>
          <w:i/>
          <w:iCs/>
          <w:color w:val="4F81BD" w:themeColor="accent1"/>
          <w:sz w:val="20"/>
          <w:lang w:eastAsia="es-ES"/>
        </w:rPr>
        <w:t xml:space="preserve">del </w:t>
      </w:r>
      <w:r w:rsidRPr="003A209F">
        <w:rPr>
          <w:rFonts w:ascii="Arial" w:eastAsia="Times New Roman" w:hAnsi="Arial" w:cs="Arial"/>
          <w:i/>
          <w:iCs/>
          <w:color w:val="4F81BD" w:themeColor="accent1"/>
          <w:sz w:val="20"/>
          <w:lang w:eastAsia="es-ES"/>
        </w:rPr>
        <w:t>Organismo</w:t>
      </w:r>
    </w:p>
    <w:p w:rsidR="000F586A" w:rsidRPr="003A209F" w:rsidRDefault="000F586A" w:rsidP="00F82AA3">
      <w:pPr>
        <w:rPr>
          <w:lang w:val="es-ES"/>
        </w:rPr>
      </w:pPr>
    </w:p>
    <w:p w:rsidR="00FA2E1D" w:rsidRDefault="00FA2E1D" w:rsidP="005E681F">
      <w:pPr>
        <w:jc w:val="both"/>
        <w:rPr>
          <w:rFonts w:ascii="Arial" w:eastAsia="Times New Roman" w:hAnsi="Arial" w:cs="Arial"/>
          <w:iCs/>
          <w:lang w:eastAsia="es-ES"/>
        </w:rPr>
      </w:pPr>
    </w:p>
    <w:p w:rsidR="000238A0" w:rsidRDefault="000238A0" w:rsidP="005E681F">
      <w:pPr>
        <w:jc w:val="both"/>
        <w:rPr>
          <w:rFonts w:ascii="Arial" w:eastAsia="Times New Roman" w:hAnsi="Arial" w:cs="Arial"/>
          <w:iCs/>
          <w:lang w:eastAsia="es-ES"/>
        </w:rPr>
      </w:pPr>
    </w:p>
    <w:p w:rsidR="000238A0" w:rsidRDefault="000238A0" w:rsidP="005E681F">
      <w:pPr>
        <w:jc w:val="both"/>
        <w:rPr>
          <w:rFonts w:ascii="Arial" w:eastAsia="Times New Roman" w:hAnsi="Arial" w:cs="Arial"/>
          <w:iCs/>
          <w:lang w:eastAsia="es-ES"/>
        </w:rPr>
      </w:pPr>
    </w:p>
    <w:p w:rsidR="000238A0" w:rsidRDefault="000238A0" w:rsidP="005E681F">
      <w:pPr>
        <w:jc w:val="both"/>
        <w:rPr>
          <w:rFonts w:ascii="Arial" w:eastAsia="Times New Roman" w:hAnsi="Arial" w:cs="Arial"/>
          <w:iCs/>
          <w:lang w:eastAsia="es-ES"/>
        </w:rPr>
      </w:pPr>
    </w:p>
    <w:p w:rsidR="000238A0" w:rsidRDefault="000238A0" w:rsidP="005E681F">
      <w:pPr>
        <w:jc w:val="both"/>
        <w:rPr>
          <w:rFonts w:ascii="Arial" w:eastAsia="Times New Roman" w:hAnsi="Arial" w:cs="Arial"/>
          <w:iCs/>
          <w:lang w:eastAsia="es-ES"/>
        </w:rPr>
      </w:pPr>
    </w:p>
    <w:p w:rsidR="001E72F7" w:rsidRPr="00C67B84" w:rsidRDefault="001E72F7" w:rsidP="001479AE">
      <w:pPr>
        <w:spacing w:after="0" w:line="240" w:lineRule="auto"/>
        <w:jc w:val="both"/>
        <w:rPr>
          <w:rStyle w:val="Referenciasutil"/>
        </w:rPr>
      </w:pPr>
      <w:r w:rsidRPr="00C67B84">
        <w:rPr>
          <w:rStyle w:val="Referenciasutil"/>
        </w:rPr>
        <w:lastRenderedPageBreak/>
        <w:t xml:space="preserve">Anexos </w:t>
      </w:r>
    </w:p>
    <w:p w:rsidR="00091855" w:rsidRPr="0014766F" w:rsidRDefault="00091855" w:rsidP="001479AE">
      <w:pPr>
        <w:spacing w:after="0" w:line="240" w:lineRule="auto"/>
        <w:jc w:val="both"/>
        <w:rPr>
          <w:rFonts w:ascii="Arial" w:eastAsia="Times New Roman" w:hAnsi="Arial" w:cs="Arial"/>
          <w:iCs/>
          <w:lang w:eastAsia="es-ES"/>
        </w:rPr>
      </w:pPr>
    </w:p>
    <w:p w:rsidR="00F541CD" w:rsidRDefault="00F541CD" w:rsidP="00833DF4">
      <w:pPr>
        <w:pStyle w:val="Prrafodelista"/>
        <w:numPr>
          <w:ilvl w:val="0"/>
          <w:numId w:val="11"/>
        </w:numPr>
        <w:jc w:val="both"/>
        <w:rPr>
          <w:rFonts w:ascii="Arial" w:eastAsia="Times New Roman" w:hAnsi="Arial" w:cs="Arial"/>
          <w:iCs/>
          <w:lang w:eastAsia="es-ES"/>
        </w:rPr>
      </w:pPr>
      <w:r w:rsidRPr="00F541CD">
        <w:rPr>
          <w:rFonts w:ascii="Arial" w:eastAsia="Times New Roman" w:hAnsi="Arial" w:cs="Arial"/>
          <w:iCs/>
          <w:lang w:eastAsia="es-ES"/>
        </w:rPr>
        <w:t xml:space="preserve">Documentación para la realización del preanálisis y </w:t>
      </w:r>
      <w:r w:rsidR="00DC59A2">
        <w:rPr>
          <w:rFonts w:ascii="Arial" w:eastAsia="Times New Roman" w:hAnsi="Arial" w:cs="Arial"/>
          <w:iCs/>
          <w:lang w:eastAsia="es-ES"/>
        </w:rPr>
        <w:t>registro</w:t>
      </w:r>
    </w:p>
    <w:p w:rsidR="005E5E35" w:rsidRPr="00F541CD" w:rsidRDefault="005E5E35" w:rsidP="00833DF4">
      <w:pPr>
        <w:pStyle w:val="Prrafodelista"/>
        <w:numPr>
          <w:ilvl w:val="0"/>
          <w:numId w:val="11"/>
        </w:numPr>
        <w:jc w:val="both"/>
        <w:rPr>
          <w:rFonts w:ascii="Arial" w:eastAsia="Times New Roman" w:hAnsi="Arial" w:cs="Arial"/>
          <w:iCs/>
          <w:lang w:eastAsia="es-ES"/>
        </w:rPr>
      </w:pPr>
      <w:r w:rsidRPr="00F541CD">
        <w:rPr>
          <w:rFonts w:ascii="Arial" w:eastAsia="Times New Roman" w:hAnsi="Arial" w:cs="Arial"/>
          <w:iCs/>
          <w:lang w:eastAsia="es-ES"/>
        </w:rPr>
        <w:t>Herramienta para la evaluación y posicionamiento (cuestionario y reporte de resultados)</w:t>
      </w:r>
    </w:p>
    <w:p w:rsidR="00ED301B" w:rsidRDefault="00ED301B"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G</w:t>
      </w:r>
      <w:r w:rsidRPr="00ED301B">
        <w:rPr>
          <w:rFonts w:ascii="Arial" w:eastAsia="Times New Roman" w:hAnsi="Arial" w:cs="Arial"/>
          <w:iCs/>
          <w:lang w:eastAsia="es-ES"/>
        </w:rPr>
        <w:t>uía para el desarrollo de capacidades enfocadas en la acreditación</w:t>
      </w:r>
    </w:p>
    <w:p w:rsidR="00776E20" w:rsidRPr="00776E20"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Guía para la aplicación del Listado de v</w:t>
      </w:r>
      <w:r w:rsidRPr="00776E20">
        <w:rPr>
          <w:rFonts w:ascii="Arial" w:eastAsia="Times New Roman" w:hAnsi="Arial" w:cs="Arial"/>
          <w:iCs/>
          <w:lang w:eastAsia="es-ES"/>
        </w:rPr>
        <w:t>erificación del enfoque de Organizaciones Inteligentes</w:t>
      </w:r>
    </w:p>
    <w:p w:rsidR="00776E20"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Guía para la aplicación</w:t>
      </w:r>
      <w:r w:rsidR="00B67880">
        <w:rPr>
          <w:rFonts w:ascii="Arial" w:eastAsia="Times New Roman" w:hAnsi="Arial" w:cs="Arial"/>
          <w:iCs/>
          <w:lang w:eastAsia="es-ES"/>
        </w:rPr>
        <w:t xml:space="preserve"> </w:t>
      </w:r>
      <w:r>
        <w:rPr>
          <w:rFonts w:ascii="Arial" w:eastAsia="Times New Roman" w:hAnsi="Arial" w:cs="Arial"/>
          <w:iCs/>
          <w:lang w:eastAsia="es-ES"/>
        </w:rPr>
        <w:t>del Listado de verificación del enfoque de Organizaciones Profesionales</w:t>
      </w:r>
    </w:p>
    <w:p w:rsidR="00776E20"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Guía para la aplicación del Listado de verificación del enfoque de Organizaciones Rentables</w:t>
      </w:r>
    </w:p>
    <w:p w:rsidR="00F541CD"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Listado de verificación del enfoque de Organizaciones Inteligentes</w:t>
      </w:r>
    </w:p>
    <w:p w:rsidR="00776E20"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Listado de verificación del enfoque de Organizaciones Profesionales</w:t>
      </w:r>
    </w:p>
    <w:p w:rsidR="00776E20" w:rsidRDefault="00776E20"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Listado de verificación del enfoque de Organizaciones Rentables</w:t>
      </w:r>
    </w:p>
    <w:p w:rsidR="001901E1" w:rsidRPr="00F541CD" w:rsidRDefault="008B3F6E"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P</w:t>
      </w:r>
      <w:r w:rsidR="001901E1">
        <w:rPr>
          <w:rFonts w:ascii="Arial" w:eastAsia="Times New Roman" w:hAnsi="Arial" w:cs="Arial"/>
          <w:iCs/>
          <w:lang w:eastAsia="es-ES"/>
        </w:rPr>
        <w:t>laneación de la revisión</w:t>
      </w:r>
    </w:p>
    <w:p w:rsidR="00F541CD" w:rsidRPr="00F541CD" w:rsidRDefault="005463AB"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Formato de observaciones</w:t>
      </w:r>
      <w:r w:rsidR="0027395F">
        <w:rPr>
          <w:rFonts w:ascii="Arial" w:eastAsia="Times New Roman" w:hAnsi="Arial" w:cs="Arial"/>
          <w:iCs/>
          <w:lang w:eastAsia="es-ES"/>
        </w:rPr>
        <w:t xml:space="preserve"> </w:t>
      </w:r>
    </w:p>
    <w:p w:rsidR="00F541CD" w:rsidRPr="00F541CD" w:rsidRDefault="00FC56A3"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 xml:space="preserve">Informe final de </w:t>
      </w:r>
      <w:r w:rsidR="00A21CBA">
        <w:rPr>
          <w:rFonts w:ascii="Arial" w:eastAsia="Times New Roman" w:hAnsi="Arial" w:cs="Arial"/>
          <w:iCs/>
          <w:lang w:eastAsia="es-ES"/>
        </w:rPr>
        <w:t>revisión</w:t>
      </w:r>
      <w:r w:rsidR="00F541CD" w:rsidRPr="00F541CD">
        <w:rPr>
          <w:rFonts w:ascii="Arial" w:eastAsia="Times New Roman" w:hAnsi="Arial" w:cs="Arial"/>
          <w:iCs/>
          <w:lang w:eastAsia="es-ES"/>
        </w:rPr>
        <w:t xml:space="preserve"> </w:t>
      </w:r>
    </w:p>
    <w:p w:rsidR="00F541CD" w:rsidRPr="00F541CD" w:rsidRDefault="00F541CD" w:rsidP="00833DF4">
      <w:pPr>
        <w:pStyle w:val="Prrafodelista"/>
        <w:numPr>
          <w:ilvl w:val="0"/>
          <w:numId w:val="11"/>
        </w:numPr>
        <w:jc w:val="both"/>
        <w:rPr>
          <w:rFonts w:ascii="Arial" w:eastAsia="Times New Roman" w:hAnsi="Arial" w:cs="Arial"/>
          <w:iCs/>
          <w:lang w:eastAsia="es-ES"/>
        </w:rPr>
      </w:pPr>
      <w:r w:rsidRPr="00F541CD">
        <w:rPr>
          <w:rFonts w:ascii="Arial" w:eastAsia="Times New Roman" w:hAnsi="Arial" w:cs="Arial"/>
          <w:iCs/>
          <w:lang w:eastAsia="es-ES"/>
        </w:rPr>
        <w:t>Informe de seguimiento a empresas acreditadas</w:t>
      </w:r>
    </w:p>
    <w:p w:rsidR="00F541CD" w:rsidRDefault="00F541CD" w:rsidP="00833DF4">
      <w:pPr>
        <w:pStyle w:val="Prrafodelista"/>
        <w:numPr>
          <w:ilvl w:val="0"/>
          <w:numId w:val="11"/>
        </w:numPr>
        <w:jc w:val="both"/>
        <w:rPr>
          <w:rFonts w:ascii="Arial" w:eastAsia="Times New Roman" w:hAnsi="Arial" w:cs="Arial"/>
          <w:iCs/>
          <w:lang w:eastAsia="es-ES"/>
        </w:rPr>
      </w:pPr>
      <w:r w:rsidRPr="00F541CD">
        <w:rPr>
          <w:rFonts w:ascii="Arial" w:eastAsia="Times New Roman" w:hAnsi="Arial" w:cs="Arial"/>
          <w:iCs/>
          <w:lang w:eastAsia="es-ES"/>
        </w:rPr>
        <w:t>Reconocimiento de acreditación</w:t>
      </w:r>
    </w:p>
    <w:p w:rsidR="00186A94" w:rsidRDefault="00186A94" w:rsidP="00833DF4">
      <w:pPr>
        <w:pStyle w:val="Prrafodelista"/>
        <w:numPr>
          <w:ilvl w:val="0"/>
          <w:numId w:val="11"/>
        </w:numPr>
        <w:jc w:val="both"/>
        <w:rPr>
          <w:rFonts w:ascii="Arial" w:eastAsia="Times New Roman" w:hAnsi="Arial" w:cs="Arial"/>
          <w:iCs/>
          <w:lang w:eastAsia="es-ES"/>
        </w:rPr>
      </w:pPr>
      <w:r>
        <w:rPr>
          <w:rFonts w:ascii="Arial" w:eastAsia="Times New Roman" w:hAnsi="Arial" w:cs="Arial"/>
          <w:iCs/>
          <w:lang w:eastAsia="es-ES"/>
        </w:rPr>
        <w:t>Proceso del FIT</w:t>
      </w:r>
    </w:p>
    <w:p w:rsidR="00A63915" w:rsidRPr="00A63915" w:rsidRDefault="00A63915" w:rsidP="00833DF4">
      <w:pPr>
        <w:pStyle w:val="Prrafodelista"/>
        <w:numPr>
          <w:ilvl w:val="0"/>
          <w:numId w:val="11"/>
        </w:numPr>
        <w:jc w:val="both"/>
        <w:rPr>
          <w:rFonts w:ascii="Arial" w:eastAsia="Times New Roman" w:hAnsi="Arial" w:cs="Arial"/>
          <w:iCs/>
          <w:lang w:eastAsia="es-ES"/>
        </w:rPr>
      </w:pPr>
      <w:r w:rsidRPr="00A63915">
        <w:rPr>
          <w:rFonts w:ascii="Arial" w:eastAsia="Times New Roman" w:hAnsi="Arial" w:cs="Arial"/>
          <w:iCs/>
          <w:lang w:eastAsia="es-ES"/>
        </w:rPr>
        <w:t>Plan financiero del Organismo</w:t>
      </w:r>
    </w:p>
    <w:p w:rsidR="00A63915" w:rsidRDefault="00A63915" w:rsidP="00A63915">
      <w:pPr>
        <w:pStyle w:val="Prrafodelista"/>
        <w:jc w:val="both"/>
        <w:rPr>
          <w:rFonts w:ascii="Arial" w:eastAsia="Times New Roman" w:hAnsi="Arial" w:cs="Arial"/>
          <w:iCs/>
          <w:lang w:eastAsia="es-ES"/>
        </w:rPr>
      </w:pPr>
    </w:p>
    <w:p w:rsidR="00C67B84" w:rsidRDefault="00C67B84" w:rsidP="00C67B84">
      <w:pPr>
        <w:jc w:val="both"/>
        <w:rPr>
          <w:rFonts w:ascii="Arial" w:eastAsia="Times New Roman" w:hAnsi="Arial" w:cs="Arial"/>
          <w:iCs/>
          <w:color w:val="4F81BD" w:themeColor="accent1"/>
          <w:lang w:eastAsia="es-ES"/>
        </w:rPr>
      </w:pPr>
    </w:p>
    <w:p w:rsidR="00154415" w:rsidRDefault="00154415" w:rsidP="00C67B84">
      <w:pPr>
        <w:jc w:val="both"/>
        <w:rPr>
          <w:rFonts w:ascii="Arial" w:eastAsia="Times New Roman" w:hAnsi="Arial" w:cs="Arial"/>
          <w:iCs/>
          <w:color w:val="4F81BD" w:themeColor="accent1"/>
          <w:lang w:eastAsia="es-ES"/>
        </w:rPr>
      </w:pPr>
    </w:p>
    <w:p w:rsidR="00154415" w:rsidRDefault="00154415" w:rsidP="00C67B84">
      <w:pPr>
        <w:jc w:val="both"/>
        <w:rPr>
          <w:rFonts w:ascii="Arial" w:eastAsia="Times New Roman" w:hAnsi="Arial" w:cs="Arial"/>
          <w:iCs/>
          <w:color w:val="4F81BD" w:themeColor="accent1"/>
          <w:lang w:eastAsia="es-ES"/>
        </w:rPr>
      </w:pPr>
    </w:p>
    <w:sectPr w:rsidR="00154415" w:rsidSect="002D6525">
      <w:pgSz w:w="11907" w:h="16839" w:code="9"/>
      <w:pgMar w:top="1678"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06F" w:rsidRDefault="00F7706F" w:rsidP="00A64818">
      <w:pPr>
        <w:spacing w:after="0" w:line="240" w:lineRule="auto"/>
      </w:pPr>
      <w:r>
        <w:separator/>
      </w:r>
    </w:p>
  </w:endnote>
  <w:endnote w:type="continuationSeparator" w:id="0">
    <w:p w:rsidR="00F7706F" w:rsidRDefault="00F7706F" w:rsidP="00A648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oudyOlSt BT">
    <w:altName w:val="Georgia"/>
    <w:charset w:val="00"/>
    <w:family w:val="roman"/>
    <w:pitch w:val="variable"/>
    <w:sig w:usb0="00000087" w:usb1="00000000" w:usb2="00000000" w:usb3="00000000" w:csb0="0000001B"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Myriad-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06F" w:rsidRPr="006A1A0F" w:rsidRDefault="00F7706F" w:rsidP="00C67B84">
    <w:pPr>
      <w:pStyle w:val="Pagination"/>
      <w:ind w:right="-567"/>
      <w:jc w:val="right"/>
    </w:pPr>
    <w:fldSimple w:instr=" PAGE   \* MERGEFORMAT ">
      <w:r w:rsidR="00E825CA">
        <w:rPr>
          <w:noProof/>
        </w:rPr>
        <w:t>35</w:t>
      </w:r>
    </w:fldSimple>
    <w:r>
      <w:rPr>
        <w:noProof/>
        <w:lang w:val="es-MX" w:eastAsia="es-MX"/>
      </w:rPr>
      <w:pict>
        <v:rect id="Rectangle 7" o:spid="_x0000_s2049" style="position:absolute;left:0;text-align:left;margin-left:42.55pt;margin-top:756.95pt;width:510.25pt;height:2.8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" fillcolor="black [3213]" stroked="f">
          <w10:wrap anchorx="page" anchory="page"/>
        </v:rect>
      </w:pict>
    </w:r>
    <w:r w:rsidRPr="006A1A0F">
      <w:rPr>
        <w:noProof/>
        <w:lang w:val="es-MX" w:eastAsia="es-MX"/>
      </w:rPr>
      <w:drawing>
        <wp:anchor distT="0" distB="0" distL="114300" distR="114300" simplePos="0" relativeHeight="251661312" behindDoc="1" locked="0" layoutInCell="1" allowOverlap="1">
          <wp:simplePos x="0" y="0"/>
          <wp:positionH relativeFrom="page">
            <wp:posOffset>5041900</wp:posOffset>
          </wp:positionH>
          <wp:positionV relativeFrom="page">
            <wp:posOffset>9759950</wp:posOffset>
          </wp:positionV>
          <wp:extent cx="2160000" cy="540000"/>
          <wp:effectExtent l="19050" t="0" r="0" b="0"/>
          <wp:wrapNone/>
          <wp:docPr id="44" name="Image 2" descr="logo_maz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azars.jpg"/>
                  <pic:cNvPicPr/>
                </pic:nvPicPr>
                <pic:blipFill>
                  <a:blip r:embed="rId1"/>
                  <a:stretch>
                    <a:fillRect/>
                  </a:stretch>
                </pic:blipFill>
                <pic:spPr>
                  <a:xfrm>
                    <a:off x="0" y="0"/>
                    <a:ext cx="2160000" cy="540000"/>
                  </a:xfrm>
                  <a:prstGeom prst="rect">
                    <a:avLst/>
                  </a:prstGeom>
                </pic:spPr>
              </pic:pic>
            </a:graphicData>
          </a:graphic>
        </wp:anchor>
      </w:drawing>
    </w:r>
  </w:p>
  <w:p w:rsidR="00F7706F" w:rsidRPr="006A1A0F" w:rsidRDefault="00F7706F" w:rsidP="00C67B84">
    <w:pPr>
      <w:pStyle w:val="Piedepgina"/>
      <w:rPr>
        <w:lang w:val="en-US"/>
      </w:rPr>
    </w:pPr>
  </w:p>
  <w:p w:rsidR="00F7706F" w:rsidRPr="006A1A0F" w:rsidRDefault="00F7706F" w:rsidP="00C67B84">
    <w:pPr>
      <w:pStyle w:val="Piedepgina"/>
      <w:rPr>
        <w:lang w:val="en-US"/>
      </w:rPr>
    </w:pPr>
  </w:p>
  <w:p w:rsidR="00F7706F" w:rsidRPr="006A1A0F" w:rsidRDefault="00F7706F" w:rsidP="00C67B84">
    <w:pPr>
      <w:pStyle w:val="Piedepgina"/>
      <w:rPr>
        <w:lang w:val="en-US"/>
      </w:rPr>
    </w:pPr>
  </w:p>
  <w:p w:rsidR="00F7706F" w:rsidRDefault="00F7706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06F" w:rsidRPr="006A1A0F" w:rsidRDefault="00F7706F" w:rsidP="00C67B84">
    <w:pPr>
      <w:pStyle w:val="Pagination"/>
    </w:pPr>
    <w:r w:rsidRPr="006A1A0F">
      <w:rPr>
        <w:noProof/>
        <w:lang w:val="es-MX" w:eastAsia="es-MX"/>
      </w:rPr>
      <w:drawing>
        <wp:anchor distT="0" distB="0" distL="114300" distR="114300" simplePos="0" relativeHeight="251662336" behindDoc="1" locked="0" layoutInCell="1" allowOverlap="1">
          <wp:simplePos x="0" y="0"/>
          <wp:positionH relativeFrom="page">
            <wp:posOffset>5041900</wp:posOffset>
          </wp:positionH>
          <wp:positionV relativeFrom="page">
            <wp:posOffset>9759950</wp:posOffset>
          </wp:positionV>
          <wp:extent cx="2160000" cy="540000"/>
          <wp:effectExtent l="19050" t="0" r="0" b="0"/>
          <wp:wrapNone/>
          <wp:docPr id="46" name="Image 2" descr="logo_maz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azars.jpg"/>
                  <pic:cNvPicPr/>
                </pic:nvPicPr>
                <pic:blipFill>
                  <a:blip r:embed="rId1"/>
                  <a:stretch>
                    <a:fillRect/>
                  </a:stretch>
                </pic:blipFill>
                <pic:spPr>
                  <a:xfrm>
                    <a:off x="0" y="0"/>
                    <a:ext cx="2160000" cy="540000"/>
                  </a:xfrm>
                  <a:prstGeom prst="rect">
                    <a:avLst/>
                  </a:prstGeom>
                </pic:spPr>
              </pic:pic>
            </a:graphicData>
          </a:graphic>
        </wp:anchor>
      </w:drawing>
    </w:r>
  </w:p>
  <w:p w:rsidR="00F7706F" w:rsidRPr="006A1A0F" w:rsidRDefault="00F7706F" w:rsidP="00C67B84">
    <w:pPr>
      <w:pStyle w:val="Piedepgina"/>
      <w:rPr>
        <w:lang w:val="en-US"/>
      </w:rPr>
    </w:pPr>
  </w:p>
  <w:p w:rsidR="00F7706F" w:rsidRPr="006A1A0F" w:rsidRDefault="00F7706F" w:rsidP="00C67B84">
    <w:pPr>
      <w:pStyle w:val="Piedepgina"/>
      <w:rPr>
        <w:lang w:val="en-US"/>
      </w:rPr>
    </w:pPr>
    <w:r>
      <w:rPr>
        <w:noProof/>
        <w:lang w:val="es-MX" w:eastAsia="es-MX"/>
      </w:rPr>
      <w:pict>
        <v:rect id="_x0000_s2050" style="position:absolute;left:0;text-align:left;margin-left:48.9pt;margin-top:755.65pt;width:510.25pt;height:2.85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" fillcolor="black [3213]" stroked="f">
          <w10:wrap anchorx="page" anchory="page"/>
        </v:rect>
      </w:pict>
    </w:r>
  </w:p>
  <w:p w:rsidR="00F7706F" w:rsidRPr="006A1A0F" w:rsidRDefault="00F7706F" w:rsidP="00C67B84">
    <w:pPr>
      <w:pStyle w:val="Piedepgina"/>
      <w:rPr>
        <w:lang w:val="en-US"/>
      </w:rPr>
    </w:pPr>
  </w:p>
  <w:p w:rsidR="00F7706F" w:rsidRDefault="00F7706F" w:rsidP="00C67B84">
    <w:pPr>
      <w:pStyle w:val="Piedepgina"/>
    </w:pPr>
  </w:p>
  <w:p w:rsidR="00F7706F" w:rsidRDefault="00F7706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06F" w:rsidRDefault="00F7706F" w:rsidP="00A64818">
      <w:pPr>
        <w:spacing w:after="0" w:line="240" w:lineRule="auto"/>
      </w:pPr>
      <w:r>
        <w:separator/>
      </w:r>
    </w:p>
  </w:footnote>
  <w:footnote w:type="continuationSeparator" w:id="0">
    <w:p w:rsidR="00F7706F" w:rsidRDefault="00F7706F" w:rsidP="00A648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06F" w:rsidRDefault="00F7706F" w:rsidP="00C67B84">
    <w:pPr>
      <w:pStyle w:val="Encabezado"/>
      <w:ind w:hanging="142"/>
    </w:pPr>
    <w:r>
      <w:rPr>
        <w:noProof/>
        <w:lang w:val="es-MX" w:eastAsia="es-MX"/>
      </w:rPr>
      <w:pict>
        <v:rect id="Rectangle 33" o:spid="_x0000_s2055" style="position:absolute;margin-left:-39.5pt;margin-top:12.25pt;width:512.65pt;height:14.15pt;z-index:251668480;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" fillcolor="#9b0000" stroked="f" strokeweight="2pt">
          <v:path arrowok="t"/>
        </v:rect>
      </w:pict>
    </w:r>
    <w:r>
      <w:rPr>
        <w:noProof/>
        <w:lang w:val="es-MX" w:eastAsia="es-MX"/>
      </w:rPr>
      <w:pict>
        <v:rect id="Rectangle 32" o:spid="_x0000_s2054" style="position:absolute;margin-left:-39.5pt;margin-top:-1.35pt;width:512.65pt;height:14.15pt;z-index:251667456;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" fillcolor="#6f508d" stroked="f" strokeweight="2pt">
          <v:path arrowok="t"/>
        </v:rect>
      </w:pict>
    </w:r>
    <w:r>
      <w:rPr>
        <w:noProof/>
        <w:lang w:val="es-MX" w:eastAsia="es-MX"/>
      </w:rPr>
      <w:pict>
        <v:rect id="Rectangle 34" o:spid="_x0000_s2056" style="position:absolute;margin-left:-39.5pt;margin-top:26.45pt;width:513pt;height:13.3pt;z-index:251669504;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" fillcolor="#bbada2" stroked="f" strokeweight="2pt">
          <v:path arrowok="t"/>
        </v:rect>
      </w:pict>
    </w:r>
    <w: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06F" w:rsidRPr="001C3CD2" w:rsidRDefault="00F7706F" w:rsidP="00C67B84">
    <w:pPr>
      <w:pStyle w:val="Encabezado"/>
    </w:pPr>
    <w:r>
      <w:rPr>
        <w:noProof/>
        <w:lang w:val="es-MX" w:eastAsia="es-MX"/>
      </w:rPr>
      <w:pict>
        <v:rect id="Rectangle 13" o:spid="_x0000_s2051" style="position:absolute;margin-left:-7.3pt;margin-top:-9.3pt;width:512.65pt;height:14.15pt;z-index:251664384;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" fillcolor="#6f508d" stroked="f" strokeweight="2pt">
          <v:path arrowok="t"/>
        </v:rect>
      </w:pict>
    </w:r>
    <w:r>
      <w:rPr>
        <w:noProof/>
        <w:lang w:val="es-MX" w:eastAsia="es-MX"/>
      </w:rPr>
      <w:pict>
        <v:rect id="Rectangle 19" o:spid="_x0000_s2053" style="position:absolute;margin-left:-7.3pt;margin-top:18.55pt;width:513pt;height:13.3pt;z-index:251666432;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" fillcolor="#bbada2" stroked="f" strokeweight="2pt">
          <v:path arrowok="t"/>
        </v:rect>
      </w:pict>
    </w:r>
    <w:r>
      <w:rPr>
        <w:noProof/>
        <w:lang w:val="es-MX" w:eastAsia="es-MX"/>
      </w:rPr>
      <w:pict>
        <v:rect id="Rectangle 18" o:spid="_x0000_s2052" style="position:absolute;margin-left:-7.3pt;margin-top:4.35pt;width:512.65pt;height:14.15pt;z-index:251665408;visibility:visible;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" fillcolor="#9b0000" stroked="f" strokeweight="2pt">
          <v:path arrowok="t"/>
        </v:rect>
      </w:pict>
    </w:r>
  </w:p>
  <w:p w:rsidR="00F7706F" w:rsidRPr="001C3CD2" w:rsidRDefault="00F7706F" w:rsidP="00C67B84">
    <w:pPr>
      <w:pStyle w:val="Encabezado"/>
    </w:pPr>
  </w:p>
  <w:p w:rsidR="00F7706F" w:rsidRPr="001C3CD2" w:rsidRDefault="00F7706F" w:rsidP="00C67B84">
    <w:pPr>
      <w:pStyle w:val="Encabezado"/>
    </w:pPr>
  </w:p>
  <w:p w:rsidR="00F7706F" w:rsidRDefault="00F7706F" w:rsidP="00C67B84">
    <w:pPr>
      <w:pStyle w:val="Encabezado"/>
      <w:ind w:left="-426"/>
    </w:pPr>
    <w:r>
      <w:rPr>
        <w:noProof/>
        <w:lang w:val="es-MX" w:eastAsia="es-MX"/>
      </w:rPr>
      <w:drawing>
        <wp:inline distT="0" distB="0" distL="0" distR="0">
          <wp:extent cx="5930265" cy="8892540"/>
          <wp:effectExtent l="0" t="0" r="0" b="0"/>
          <wp:docPr id="4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v1135036bd.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30265" cy="889254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nsid w:val="00000004"/>
    <w:multiLevelType w:val="multilevel"/>
    <w:tmpl w:val="00000000"/>
    <w:lvl w:ilvl="0">
      <w:start w:val="1"/>
      <w:numFmt w:val="lowerLetter"/>
      <w:pStyle w:val="Listaconvietas"/>
      <w:lvlText w:val="%1"/>
      <w:lvlJc w:val="left"/>
    </w:lvl>
    <w:lvl w:ilvl="1">
      <w:start w:val="1"/>
      <w:numFmt w:val="lowerLetter"/>
      <w:lvlText w:val="%2."/>
      <w:lvlJc w:val="left"/>
      <w:pPr>
        <w:tabs>
          <w:tab w:val="num" w:pos="850"/>
        </w:tabs>
        <w:ind w:left="850" w:hanging="392"/>
      </w:pPr>
      <w:rPr>
        <w:rFonts w:ascii="GoudyOlSt BT" w:hAnsi="GoudyOlSt BT" w:cs="GoudyOlSt BT"/>
        <w:b/>
        <w:bCs/>
        <w:sz w:val="24"/>
        <w:szCs w:val="24"/>
      </w:rPr>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nsid w:val="01332E24"/>
    <w:multiLevelType w:val="hybridMultilevel"/>
    <w:tmpl w:val="0EA4F9D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2E4EE3A2">
      <w:numFmt w:val="bullet"/>
      <w:lvlText w:val="•"/>
      <w:lvlJc w:val="left"/>
      <w:pPr>
        <w:ind w:left="3600" w:hanging="360"/>
      </w:pPr>
      <w:rPr>
        <w:rFonts w:ascii="Arial" w:eastAsiaTheme="minorHAnsi" w:hAnsi="Arial" w:cs="Arial"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75453F0"/>
    <w:multiLevelType w:val="hybridMultilevel"/>
    <w:tmpl w:val="0ECE305E"/>
    <w:lvl w:ilvl="0" w:tplc="EE1417C2">
      <w:start w:val="1"/>
      <w:numFmt w:val="lowerLetter"/>
      <w:lvlText w:val="%1)"/>
      <w:lvlJc w:val="left"/>
      <w:pPr>
        <w:tabs>
          <w:tab w:val="num" w:pos="360"/>
        </w:tabs>
        <w:ind w:left="360" w:hanging="360"/>
      </w:pPr>
      <w:rPr>
        <w:rFonts w:hint="default"/>
      </w:rPr>
    </w:lvl>
    <w:lvl w:ilvl="1" w:tplc="20B6368A">
      <w:start w:val="3"/>
      <w:numFmt w:val="upperRoman"/>
      <w:lvlText w:val="%2."/>
      <w:lvlJc w:val="left"/>
      <w:pPr>
        <w:tabs>
          <w:tab w:val="num" w:pos="1800"/>
        </w:tabs>
        <w:ind w:left="1800" w:hanging="720"/>
      </w:pPr>
      <w:rPr>
        <w:rFonts w:hint="default"/>
      </w:rPr>
    </w:lvl>
    <w:lvl w:ilvl="2" w:tplc="F128333E">
      <w:start w:val="1"/>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7DF1C9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F7484D"/>
    <w:multiLevelType w:val="hybridMultilevel"/>
    <w:tmpl w:val="093EF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FD3382C"/>
    <w:multiLevelType w:val="hybridMultilevel"/>
    <w:tmpl w:val="7640D5B0"/>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8BC69A20">
      <w:start w:val="1"/>
      <w:numFmt w:val="bullet"/>
      <w:lvlText w:val=""/>
      <w:lvlJc w:val="left"/>
      <w:pPr>
        <w:ind w:left="4734" w:hanging="360"/>
      </w:pPr>
      <w:rPr>
        <w:rFonts w:ascii="Symbol" w:hAnsi="Symbol" w:hint="default"/>
        <w:sz w:val="22"/>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7">
    <w:nsid w:val="1250489E"/>
    <w:multiLevelType w:val="hybridMultilevel"/>
    <w:tmpl w:val="3FD89B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D65587"/>
    <w:multiLevelType w:val="hybridMultilevel"/>
    <w:tmpl w:val="A274C6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BED552E"/>
    <w:multiLevelType w:val="hybridMultilevel"/>
    <w:tmpl w:val="1CC8A4E6"/>
    <w:lvl w:ilvl="0" w:tplc="BBEA72DE">
      <w:start w:val="1"/>
      <w:numFmt w:val="bullet"/>
      <w:lvlText w:val=""/>
      <w:lvlJc w:val="left"/>
      <w:pPr>
        <w:tabs>
          <w:tab w:val="num" w:pos="397"/>
        </w:tabs>
        <w:ind w:left="397" w:hanging="397"/>
      </w:pPr>
      <w:rPr>
        <w:rFonts w:ascii="Wingdings 2" w:hAnsi="Wingdings 2" w:hint="default"/>
        <w:color w:val="000000" w:themeColor="text1"/>
        <w:sz w:val="1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C1262EC"/>
    <w:multiLevelType w:val="hybridMultilevel"/>
    <w:tmpl w:val="683AE1B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C654727"/>
    <w:multiLevelType w:val="hybridMultilevel"/>
    <w:tmpl w:val="BCC8E048"/>
    <w:lvl w:ilvl="0" w:tplc="080A000D">
      <w:start w:val="1"/>
      <w:numFmt w:val="bullet"/>
      <w:lvlText w:val=""/>
      <w:lvlJc w:val="left"/>
      <w:pPr>
        <w:tabs>
          <w:tab w:val="num" w:pos="397"/>
        </w:tabs>
        <w:ind w:left="397" w:hanging="397"/>
      </w:pPr>
      <w:rPr>
        <w:rFonts w:ascii="Wingdings" w:hAnsi="Wingdings" w:hint="default"/>
        <w:color w:val="auto"/>
        <w:sz w:val="1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EAB251D"/>
    <w:multiLevelType w:val="multilevel"/>
    <w:tmpl w:val="AA1CA934"/>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FEA6E20"/>
    <w:multiLevelType w:val="hybridMultilevel"/>
    <w:tmpl w:val="2638A3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20932C9"/>
    <w:multiLevelType w:val="hybridMultilevel"/>
    <w:tmpl w:val="EA9C135C"/>
    <w:lvl w:ilvl="0" w:tplc="080A0001">
      <w:start w:val="1"/>
      <w:numFmt w:val="bullet"/>
      <w:lvlText w:val=""/>
      <w:lvlJc w:val="left"/>
      <w:pPr>
        <w:ind w:left="1174" w:hanging="360"/>
      </w:pPr>
      <w:rPr>
        <w:rFonts w:ascii="Symbol" w:hAnsi="Symbol" w:hint="default"/>
      </w:rPr>
    </w:lvl>
    <w:lvl w:ilvl="1" w:tplc="080A0003" w:tentative="1">
      <w:start w:val="1"/>
      <w:numFmt w:val="bullet"/>
      <w:lvlText w:val="o"/>
      <w:lvlJc w:val="left"/>
      <w:pPr>
        <w:ind w:left="1894" w:hanging="360"/>
      </w:pPr>
      <w:rPr>
        <w:rFonts w:ascii="Courier New" w:hAnsi="Courier New" w:cs="Courier New" w:hint="default"/>
      </w:rPr>
    </w:lvl>
    <w:lvl w:ilvl="2" w:tplc="080A0005" w:tentative="1">
      <w:start w:val="1"/>
      <w:numFmt w:val="bullet"/>
      <w:lvlText w:val=""/>
      <w:lvlJc w:val="left"/>
      <w:pPr>
        <w:ind w:left="2614" w:hanging="360"/>
      </w:pPr>
      <w:rPr>
        <w:rFonts w:ascii="Wingdings" w:hAnsi="Wingdings" w:hint="default"/>
      </w:rPr>
    </w:lvl>
    <w:lvl w:ilvl="3" w:tplc="080A0001" w:tentative="1">
      <w:start w:val="1"/>
      <w:numFmt w:val="bullet"/>
      <w:lvlText w:val=""/>
      <w:lvlJc w:val="left"/>
      <w:pPr>
        <w:ind w:left="3334" w:hanging="360"/>
      </w:pPr>
      <w:rPr>
        <w:rFonts w:ascii="Symbol" w:hAnsi="Symbol" w:hint="default"/>
      </w:rPr>
    </w:lvl>
    <w:lvl w:ilvl="4" w:tplc="080A0003" w:tentative="1">
      <w:start w:val="1"/>
      <w:numFmt w:val="bullet"/>
      <w:lvlText w:val="o"/>
      <w:lvlJc w:val="left"/>
      <w:pPr>
        <w:ind w:left="4054" w:hanging="360"/>
      </w:pPr>
      <w:rPr>
        <w:rFonts w:ascii="Courier New" w:hAnsi="Courier New" w:cs="Courier New" w:hint="default"/>
      </w:rPr>
    </w:lvl>
    <w:lvl w:ilvl="5" w:tplc="080A0005" w:tentative="1">
      <w:start w:val="1"/>
      <w:numFmt w:val="bullet"/>
      <w:lvlText w:val=""/>
      <w:lvlJc w:val="left"/>
      <w:pPr>
        <w:ind w:left="4774" w:hanging="360"/>
      </w:pPr>
      <w:rPr>
        <w:rFonts w:ascii="Wingdings" w:hAnsi="Wingdings" w:hint="default"/>
      </w:rPr>
    </w:lvl>
    <w:lvl w:ilvl="6" w:tplc="080A0001" w:tentative="1">
      <w:start w:val="1"/>
      <w:numFmt w:val="bullet"/>
      <w:lvlText w:val=""/>
      <w:lvlJc w:val="left"/>
      <w:pPr>
        <w:ind w:left="5494" w:hanging="360"/>
      </w:pPr>
      <w:rPr>
        <w:rFonts w:ascii="Symbol" w:hAnsi="Symbol" w:hint="default"/>
      </w:rPr>
    </w:lvl>
    <w:lvl w:ilvl="7" w:tplc="080A0003" w:tentative="1">
      <w:start w:val="1"/>
      <w:numFmt w:val="bullet"/>
      <w:lvlText w:val="o"/>
      <w:lvlJc w:val="left"/>
      <w:pPr>
        <w:ind w:left="6214" w:hanging="360"/>
      </w:pPr>
      <w:rPr>
        <w:rFonts w:ascii="Courier New" w:hAnsi="Courier New" w:cs="Courier New" w:hint="default"/>
      </w:rPr>
    </w:lvl>
    <w:lvl w:ilvl="8" w:tplc="080A0005" w:tentative="1">
      <w:start w:val="1"/>
      <w:numFmt w:val="bullet"/>
      <w:lvlText w:val=""/>
      <w:lvlJc w:val="left"/>
      <w:pPr>
        <w:ind w:left="6934" w:hanging="360"/>
      </w:pPr>
      <w:rPr>
        <w:rFonts w:ascii="Wingdings" w:hAnsi="Wingdings" w:hint="default"/>
      </w:rPr>
    </w:lvl>
  </w:abstractNum>
  <w:abstractNum w:abstractNumId="15">
    <w:nsid w:val="3A132AA3"/>
    <w:multiLevelType w:val="hybridMultilevel"/>
    <w:tmpl w:val="C9066C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BCD6748"/>
    <w:multiLevelType w:val="hybridMultilevel"/>
    <w:tmpl w:val="E5F6B25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B545A8"/>
    <w:multiLevelType w:val="hybridMultilevel"/>
    <w:tmpl w:val="E6AA9B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EC06976"/>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00A4C6D"/>
    <w:multiLevelType w:val="singleLevel"/>
    <w:tmpl w:val="A1FCA7C6"/>
    <w:lvl w:ilvl="0">
      <w:start w:val="1"/>
      <w:numFmt w:val="bullet"/>
      <w:pStyle w:val="VietaNivel1"/>
      <w:lvlText w:val=""/>
      <w:lvlJc w:val="left"/>
      <w:pPr>
        <w:tabs>
          <w:tab w:val="num" w:pos="360"/>
        </w:tabs>
        <w:ind w:left="340" w:hanging="340"/>
      </w:pPr>
      <w:rPr>
        <w:rFonts w:ascii="Wingdings" w:hAnsi="Wingdings" w:cs="Wingdings" w:hint="default"/>
      </w:rPr>
    </w:lvl>
  </w:abstractNum>
  <w:abstractNum w:abstractNumId="20">
    <w:nsid w:val="516B4A60"/>
    <w:multiLevelType w:val="hybridMultilevel"/>
    <w:tmpl w:val="1372828C"/>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50D1A35"/>
    <w:multiLevelType w:val="hybridMultilevel"/>
    <w:tmpl w:val="13805742"/>
    <w:lvl w:ilvl="0" w:tplc="DB781BEC">
      <w:start w:val="1"/>
      <w:numFmt w:val="bullet"/>
      <w:lvlText w:val=""/>
      <w:lvlJc w:val="left"/>
      <w:pPr>
        <w:tabs>
          <w:tab w:val="num" w:pos="397"/>
        </w:tabs>
        <w:ind w:left="397" w:hanging="397"/>
      </w:pPr>
      <w:rPr>
        <w:rFonts w:ascii="Wingdings 2" w:hAnsi="Wingdings 2" w:hint="default"/>
        <w:color w:val="4F81BD" w:themeColor="accent1"/>
        <w:sz w:val="1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5D293684"/>
    <w:multiLevelType w:val="hybridMultilevel"/>
    <w:tmpl w:val="3F60CA4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FA50DE6"/>
    <w:multiLevelType w:val="hybridMultilevel"/>
    <w:tmpl w:val="7A069A68"/>
    <w:lvl w:ilvl="0" w:tplc="EE1417C2">
      <w:start w:val="1"/>
      <w:numFmt w:val="lowerLetter"/>
      <w:lvlText w:val="%1)"/>
      <w:lvlJc w:val="left"/>
      <w:pPr>
        <w:tabs>
          <w:tab w:val="num" w:pos="360"/>
        </w:tabs>
        <w:ind w:left="360" w:hanging="360"/>
      </w:pPr>
      <w:rPr>
        <w:rFonts w:hint="default"/>
      </w:rPr>
    </w:lvl>
    <w:lvl w:ilvl="1" w:tplc="20B6368A">
      <w:start w:val="3"/>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63993204"/>
    <w:multiLevelType w:val="hybridMultilevel"/>
    <w:tmpl w:val="15B41EEC"/>
    <w:lvl w:ilvl="0" w:tplc="94B46932">
      <w:start w:val="1"/>
      <w:numFmt w:val="bullet"/>
      <w:lvlText w:val=""/>
      <w:lvlJc w:val="left"/>
      <w:pPr>
        <w:ind w:left="720" w:hanging="360"/>
      </w:pPr>
      <w:rPr>
        <w:rFonts w:ascii="Wingdings" w:hAnsi="Wingding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A3376F2"/>
    <w:multiLevelType w:val="hybridMultilevel"/>
    <w:tmpl w:val="DEFE4F7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F4F79B1"/>
    <w:multiLevelType w:val="hybridMultilevel"/>
    <w:tmpl w:val="B4E67252"/>
    <w:lvl w:ilvl="0" w:tplc="080A0001">
      <w:start w:val="1"/>
      <w:numFmt w:val="bullet"/>
      <w:lvlText w:val=""/>
      <w:lvlJc w:val="left"/>
      <w:pPr>
        <w:ind w:left="1713" w:hanging="360"/>
      </w:pPr>
      <w:rPr>
        <w:rFonts w:ascii="Symbol" w:hAnsi="Symbol" w:hint="default"/>
      </w:rPr>
    </w:lvl>
    <w:lvl w:ilvl="1" w:tplc="080A0003">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27">
    <w:nsid w:val="7EE67F56"/>
    <w:multiLevelType w:val="multilevel"/>
    <w:tmpl w:val="080A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0"/>
  </w:num>
  <w:num w:numId="3">
    <w:abstractNumId w:val="1"/>
    <w:lvlOverride w:ilvl="0">
      <w:startOverride w:val="1"/>
      <w:lvl w:ilvl="0">
        <w:start w:val="1"/>
        <w:numFmt w:val="decimal"/>
        <w:pStyle w:val="Listaconvietas"/>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2"/>
  </w:num>
  <w:num w:numId="5">
    <w:abstractNumId w:val="19"/>
  </w:num>
  <w:num w:numId="6">
    <w:abstractNumId w:val="26"/>
  </w:num>
  <w:num w:numId="7">
    <w:abstractNumId w:val="15"/>
  </w:num>
  <w:num w:numId="8">
    <w:abstractNumId w:val="23"/>
  </w:num>
  <w:num w:numId="9">
    <w:abstractNumId w:val="3"/>
  </w:num>
  <w:num w:numId="10">
    <w:abstractNumId w:val="14"/>
  </w:num>
  <w:num w:numId="11">
    <w:abstractNumId w:val="7"/>
  </w:num>
  <w:num w:numId="12">
    <w:abstractNumId w:val="24"/>
  </w:num>
  <w:num w:numId="13">
    <w:abstractNumId w:val="11"/>
  </w:num>
  <w:num w:numId="14">
    <w:abstractNumId w:val="4"/>
  </w:num>
  <w:num w:numId="15">
    <w:abstractNumId w:val="27"/>
  </w:num>
  <w:num w:numId="16">
    <w:abstractNumId w:val="20"/>
  </w:num>
  <w:num w:numId="17">
    <w:abstractNumId w:val="17"/>
  </w:num>
  <w:num w:numId="18">
    <w:abstractNumId w:val="9"/>
  </w:num>
  <w:num w:numId="19">
    <w:abstractNumId w:val="22"/>
  </w:num>
  <w:num w:numId="20">
    <w:abstractNumId w:val="10"/>
  </w:num>
  <w:num w:numId="21">
    <w:abstractNumId w:val="5"/>
  </w:num>
  <w:num w:numId="22">
    <w:abstractNumId w:val="6"/>
  </w:num>
  <w:num w:numId="23">
    <w:abstractNumId w:val="13"/>
  </w:num>
  <w:num w:numId="24">
    <w:abstractNumId w:val="16"/>
  </w:num>
  <w:num w:numId="25">
    <w:abstractNumId w:val="8"/>
  </w:num>
  <w:num w:numId="26">
    <w:abstractNumId w:val="12"/>
  </w:num>
  <w:num w:numId="27">
    <w:abstractNumId w:val="25"/>
  </w:num>
  <w:num w:numId="28">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rsids>
    <w:rsidRoot w:val="00B462F1"/>
    <w:rsid w:val="00000ADE"/>
    <w:rsid w:val="00002D37"/>
    <w:rsid w:val="000031AB"/>
    <w:rsid w:val="00003856"/>
    <w:rsid w:val="00004B43"/>
    <w:rsid w:val="00004D38"/>
    <w:rsid w:val="0000582B"/>
    <w:rsid w:val="000068B1"/>
    <w:rsid w:val="00006C21"/>
    <w:rsid w:val="00007818"/>
    <w:rsid w:val="00007965"/>
    <w:rsid w:val="00007C62"/>
    <w:rsid w:val="00011798"/>
    <w:rsid w:val="00011FB4"/>
    <w:rsid w:val="00014F83"/>
    <w:rsid w:val="000153D8"/>
    <w:rsid w:val="000238A0"/>
    <w:rsid w:val="00023B7A"/>
    <w:rsid w:val="00027BA9"/>
    <w:rsid w:val="000310C5"/>
    <w:rsid w:val="000317A1"/>
    <w:rsid w:val="000362CA"/>
    <w:rsid w:val="000370A4"/>
    <w:rsid w:val="00037D20"/>
    <w:rsid w:val="00041F2B"/>
    <w:rsid w:val="00042466"/>
    <w:rsid w:val="00046F4D"/>
    <w:rsid w:val="00052D2B"/>
    <w:rsid w:val="0005413E"/>
    <w:rsid w:val="000551E0"/>
    <w:rsid w:val="00055831"/>
    <w:rsid w:val="00055A48"/>
    <w:rsid w:val="000563CD"/>
    <w:rsid w:val="00057160"/>
    <w:rsid w:val="000575BD"/>
    <w:rsid w:val="00057A16"/>
    <w:rsid w:val="00057DEB"/>
    <w:rsid w:val="00064249"/>
    <w:rsid w:val="0006453C"/>
    <w:rsid w:val="00065755"/>
    <w:rsid w:val="00065F45"/>
    <w:rsid w:val="00067325"/>
    <w:rsid w:val="00070045"/>
    <w:rsid w:val="000701EA"/>
    <w:rsid w:val="000702C4"/>
    <w:rsid w:val="00071AEE"/>
    <w:rsid w:val="00072CC7"/>
    <w:rsid w:val="00072F01"/>
    <w:rsid w:val="000738AC"/>
    <w:rsid w:val="0007746E"/>
    <w:rsid w:val="00077D41"/>
    <w:rsid w:val="00077F19"/>
    <w:rsid w:val="0008138E"/>
    <w:rsid w:val="00081B66"/>
    <w:rsid w:val="00082099"/>
    <w:rsid w:val="0008428C"/>
    <w:rsid w:val="00085063"/>
    <w:rsid w:val="00087E5D"/>
    <w:rsid w:val="00090D82"/>
    <w:rsid w:val="000911FD"/>
    <w:rsid w:val="00091855"/>
    <w:rsid w:val="00091AE1"/>
    <w:rsid w:val="00092984"/>
    <w:rsid w:val="000958E6"/>
    <w:rsid w:val="0009768B"/>
    <w:rsid w:val="000A146E"/>
    <w:rsid w:val="000A2D76"/>
    <w:rsid w:val="000A2E49"/>
    <w:rsid w:val="000A33C1"/>
    <w:rsid w:val="000A3B69"/>
    <w:rsid w:val="000A6066"/>
    <w:rsid w:val="000B06CC"/>
    <w:rsid w:val="000B0B12"/>
    <w:rsid w:val="000B0C03"/>
    <w:rsid w:val="000B3763"/>
    <w:rsid w:val="000B38A5"/>
    <w:rsid w:val="000B3ED2"/>
    <w:rsid w:val="000B4E01"/>
    <w:rsid w:val="000B5BFA"/>
    <w:rsid w:val="000B7479"/>
    <w:rsid w:val="000B7ECB"/>
    <w:rsid w:val="000C0CBB"/>
    <w:rsid w:val="000C0F83"/>
    <w:rsid w:val="000C1FF0"/>
    <w:rsid w:val="000C28F2"/>
    <w:rsid w:val="000C3C3B"/>
    <w:rsid w:val="000C5EA8"/>
    <w:rsid w:val="000C7833"/>
    <w:rsid w:val="000D095F"/>
    <w:rsid w:val="000D191A"/>
    <w:rsid w:val="000D22B5"/>
    <w:rsid w:val="000D3AC3"/>
    <w:rsid w:val="000D3F56"/>
    <w:rsid w:val="000D4B43"/>
    <w:rsid w:val="000D6A42"/>
    <w:rsid w:val="000D6EC7"/>
    <w:rsid w:val="000E2BB9"/>
    <w:rsid w:val="000E435D"/>
    <w:rsid w:val="000E45E1"/>
    <w:rsid w:val="000E6351"/>
    <w:rsid w:val="000E7F84"/>
    <w:rsid w:val="000F0C60"/>
    <w:rsid w:val="000F24CA"/>
    <w:rsid w:val="000F586A"/>
    <w:rsid w:val="000F5E4E"/>
    <w:rsid w:val="000F6128"/>
    <w:rsid w:val="0010006A"/>
    <w:rsid w:val="00103152"/>
    <w:rsid w:val="00103C79"/>
    <w:rsid w:val="00103DB1"/>
    <w:rsid w:val="001062EB"/>
    <w:rsid w:val="0010769A"/>
    <w:rsid w:val="00107F17"/>
    <w:rsid w:val="0011003E"/>
    <w:rsid w:val="001118B4"/>
    <w:rsid w:val="00112170"/>
    <w:rsid w:val="00112312"/>
    <w:rsid w:val="00112570"/>
    <w:rsid w:val="00112C18"/>
    <w:rsid w:val="00117B0B"/>
    <w:rsid w:val="001208FB"/>
    <w:rsid w:val="00120BA6"/>
    <w:rsid w:val="00122588"/>
    <w:rsid w:val="00124C82"/>
    <w:rsid w:val="00124FAF"/>
    <w:rsid w:val="00125843"/>
    <w:rsid w:val="00125A3B"/>
    <w:rsid w:val="00125F3F"/>
    <w:rsid w:val="00127BEF"/>
    <w:rsid w:val="00131B8E"/>
    <w:rsid w:val="00131EDA"/>
    <w:rsid w:val="0013389D"/>
    <w:rsid w:val="00134914"/>
    <w:rsid w:val="00134F7B"/>
    <w:rsid w:val="00135DB5"/>
    <w:rsid w:val="00136364"/>
    <w:rsid w:val="00140A52"/>
    <w:rsid w:val="00143D68"/>
    <w:rsid w:val="00143F59"/>
    <w:rsid w:val="00144921"/>
    <w:rsid w:val="001464F5"/>
    <w:rsid w:val="001465F9"/>
    <w:rsid w:val="0014766F"/>
    <w:rsid w:val="00147921"/>
    <w:rsid w:val="001479AE"/>
    <w:rsid w:val="00150274"/>
    <w:rsid w:val="00150DF6"/>
    <w:rsid w:val="001538F4"/>
    <w:rsid w:val="00154415"/>
    <w:rsid w:val="001566E2"/>
    <w:rsid w:val="00156CB5"/>
    <w:rsid w:val="0015746D"/>
    <w:rsid w:val="00157D18"/>
    <w:rsid w:val="00160FE3"/>
    <w:rsid w:val="00162630"/>
    <w:rsid w:val="00162775"/>
    <w:rsid w:val="00163E4B"/>
    <w:rsid w:val="00164FBD"/>
    <w:rsid w:val="00165015"/>
    <w:rsid w:val="00165AB2"/>
    <w:rsid w:val="00165E91"/>
    <w:rsid w:val="001665DE"/>
    <w:rsid w:val="00166F67"/>
    <w:rsid w:val="00167809"/>
    <w:rsid w:val="00167C1D"/>
    <w:rsid w:val="00170C8C"/>
    <w:rsid w:val="00171EF1"/>
    <w:rsid w:val="00174524"/>
    <w:rsid w:val="001745AE"/>
    <w:rsid w:val="001750D8"/>
    <w:rsid w:val="00176682"/>
    <w:rsid w:val="001801DD"/>
    <w:rsid w:val="00180C71"/>
    <w:rsid w:val="0018111B"/>
    <w:rsid w:val="001815DB"/>
    <w:rsid w:val="00181ADE"/>
    <w:rsid w:val="00185507"/>
    <w:rsid w:val="00186A94"/>
    <w:rsid w:val="00187B2E"/>
    <w:rsid w:val="00187F53"/>
    <w:rsid w:val="001901E1"/>
    <w:rsid w:val="00190613"/>
    <w:rsid w:val="00190C90"/>
    <w:rsid w:val="00191402"/>
    <w:rsid w:val="00191934"/>
    <w:rsid w:val="001919BF"/>
    <w:rsid w:val="00193C02"/>
    <w:rsid w:val="00193D4B"/>
    <w:rsid w:val="00193DB0"/>
    <w:rsid w:val="00193DCD"/>
    <w:rsid w:val="001950D9"/>
    <w:rsid w:val="001950DE"/>
    <w:rsid w:val="00195F66"/>
    <w:rsid w:val="00197489"/>
    <w:rsid w:val="001A18EF"/>
    <w:rsid w:val="001A1CFB"/>
    <w:rsid w:val="001A2930"/>
    <w:rsid w:val="001A3B20"/>
    <w:rsid w:val="001B195D"/>
    <w:rsid w:val="001B202B"/>
    <w:rsid w:val="001B2805"/>
    <w:rsid w:val="001B2EEA"/>
    <w:rsid w:val="001B4033"/>
    <w:rsid w:val="001B433F"/>
    <w:rsid w:val="001B447A"/>
    <w:rsid w:val="001B45B8"/>
    <w:rsid w:val="001B486F"/>
    <w:rsid w:val="001B4D5B"/>
    <w:rsid w:val="001B54DA"/>
    <w:rsid w:val="001C089D"/>
    <w:rsid w:val="001C3618"/>
    <w:rsid w:val="001C4C22"/>
    <w:rsid w:val="001C6964"/>
    <w:rsid w:val="001C772A"/>
    <w:rsid w:val="001D1680"/>
    <w:rsid w:val="001D18D2"/>
    <w:rsid w:val="001D299F"/>
    <w:rsid w:val="001D571A"/>
    <w:rsid w:val="001D62C8"/>
    <w:rsid w:val="001D6CCB"/>
    <w:rsid w:val="001D6DE9"/>
    <w:rsid w:val="001D7149"/>
    <w:rsid w:val="001E046D"/>
    <w:rsid w:val="001E3463"/>
    <w:rsid w:val="001E3BD7"/>
    <w:rsid w:val="001E72F7"/>
    <w:rsid w:val="001E7429"/>
    <w:rsid w:val="001F09AC"/>
    <w:rsid w:val="001F11DB"/>
    <w:rsid w:val="001F2F4A"/>
    <w:rsid w:val="001F4C81"/>
    <w:rsid w:val="001F54C1"/>
    <w:rsid w:val="001F6665"/>
    <w:rsid w:val="001F6F97"/>
    <w:rsid w:val="00200318"/>
    <w:rsid w:val="00201101"/>
    <w:rsid w:val="0020238A"/>
    <w:rsid w:val="00202EC7"/>
    <w:rsid w:val="002033E6"/>
    <w:rsid w:val="0020763B"/>
    <w:rsid w:val="00210007"/>
    <w:rsid w:val="00210279"/>
    <w:rsid w:val="00211379"/>
    <w:rsid w:val="00211C63"/>
    <w:rsid w:val="00211D3D"/>
    <w:rsid w:val="0021372B"/>
    <w:rsid w:val="002137A3"/>
    <w:rsid w:val="00216A9E"/>
    <w:rsid w:val="00216ED7"/>
    <w:rsid w:val="00217AD7"/>
    <w:rsid w:val="002206E9"/>
    <w:rsid w:val="00221481"/>
    <w:rsid w:val="0022494E"/>
    <w:rsid w:val="00226655"/>
    <w:rsid w:val="002267DD"/>
    <w:rsid w:val="002322DC"/>
    <w:rsid w:val="00232EB8"/>
    <w:rsid w:val="00233602"/>
    <w:rsid w:val="00233CF1"/>
    <w:rsid w:val="00233DF8"/>
    <w:rsid w:val="00234196"/>
    <w:rsid w:val="00234DB6"/>
    <w:rsid w:val="002350FD"/>
    <w:rsid w:val="00235141"/>
    <w:rsid w:val="00235EAA"/>
    <w:rsid w:val="002373F3"/>
    <w:rsid w:val="00241C1A"/>
    <w:rsid w:val="00243130"/>
    <w:rsid w:val="00245302"/>
    <w:rsid w:val="0024540A"/>
    <w:rsid w:val="002454FE"/>
    <w:rsid w:val="00245CB7"/>
    <w:rsid w:val="00246A80"/>
    <w:rsid w:val="00246C0B"/>
    <w:rsid w:val="00246D49"/>
    <w:rsid w:val="00246D60"/>
    <w:rsid w:val="00246FB2"/>
    <w:rsid w:val="002470E6"/>
    <w:rsid w:val="00251384"/>
    <w:rsid w:val="00251768"/>
    <w:rsid w:val="00252173"/>
    <w:rsid w:val="002531C2"/>
    <w:rsid w:val="00255D3B"/>
    <w:rsid w:val="0026236F"/>
    <w:rsid w:val="002625EB"/>
    <w:rsid w:val="0026326F"/>
    <w:rsid w:val="0026432D"/>
    <w:rsid w:val="0026442E"/>
    <w:rsid w:val="00264ED6"/>
    <w:rsid w:val="0026614A"/>
    <w:rsid w:val="00267388"/>
    <w:rsid w:val="00267652"/>
    <w:rsid w:val="00267A59"/>
    <w:rsid w:val="00267D79"/>
    <w:rsid w:val="00267EB7"/>
    <w:rsid w:val="00270E15"/>
    <w:rsid w:val="0027279E"/>
    <w:rsid w:val="0027395F"/>
    <w:rsid w:val="00273B2A"/>
    <w:rsid w:val="00273F24"/>
    <w:rsid w:val="0027684E"/>
    <w:rsid w:val="0028006F"/>
    <w:rsid w:val="002805EA"/>
    <w:rsid w:val="00282395"/>
    <w:rsid w:val="00283589"/>
    <w:rsid w:val="00284D01"/>
    <w:rsid w:val="00286623"/>
    <w:rsid w:val="0028671A"/>
    <w:rsid w:val="0028678C"/>
    <w:rsid w:val="00287330"/>
    <w:rsid w:val="00292659"/>
    <w:rsid w:val="00292A95"/>
    <w:rsid w:val="002932E1"/>
    <w:rsid w:val="00293691"/>
    <w:rsid w:val="0029375D"/>
    <w:rsid w:val="00293C93"/>
    <w:rsid w:val="00294B4A"/>
    <w:rsid w:val="00295A2C"/>
    <w:rsid w:val="002978E4"/>
    <w:rsid w:val="00297F22"/>
    <w:rsid w:val="002A022C"/>
    <w:rsid w:val="002A1917"/>
    <w:rsid w:val="002A2A8F"/>
    <w:rsid w:val="002A4462"/>
    <w:rsid w:val="002A5676"/>
    <w:rsid w:val="002B160B"/>
    <w:rsid w:val="002B2D42"/>
    <w:rsid w:val="002B4A6A"/>
    <w:rsid w:val="002B4FE1"/>
    <w:rsid w:val="002B547E"/>
    <w:rsid w:val="002B5BBC"/>
    <w:rsid w:val="002B7614"/>
    <w:rsid w:val="002B7F00"/>
    <w:rsid w:val="002C0723"/>
    <w:rsid w:val="002C1A2D"/>
    <w:rsid w:val="002C4F9F"/>
    <w:rsid w:val="002D1C03"/>
    <w:rsid w:val="002D2864"/>
    <w:rsid w:val="002D5D1D"/>
    <w:rsid w:val="002D64C4"/>
    <w:rsid w:val="002D6525"/>
    <w:rsid w:val="002D74F0"/>
    <w:rsid w:val="002D7ACC"/>
    <w:rsid w:val="002D7B09"/>
    <w:rsid w:val="002E0D49"/>
    <w:rsid w:val="002E7258"/>
    <w:rsid w:val="002E7AE2"/>
    <w:rsid w:val="002F039E"/>
    <w:rsid w:val="002F1D89"/>
    <w:rsid w:val="002F4969"/>
    <w:rsid w:val="002F58A5"/>
    <w:rsid w:val="002F5A51"/>
    <w:rsid w:val="002F60DF"/>
    <w:rsid w:val="002F6D54"/>
    <w:rsid w:val="002F7AAF"/>
    <w:rsid w:val="002F7BCF"/>
    <w:rsid w:val="002F7D44"/>
    <w:rsid w:val="00300D9D"/>
    <w:rsid w:val="0030128F"/>
    <w:rsid w:val="003026D4"/>
    <w:rsid w:val="00302E8D"/>
    <w:rsid w:val="00304D48"/>
    <w:rsid w:val="0030599A"/>
    <w:rsid w:val="00305E6E"/>
    <w:rsid w:val="003060ED"/>
    <w:rsid w:val="00306578"/>
    <w:rsid w:val="00306AEC"/>
    <w:rsid w:val="003112F9"/>
    <w:rsid w:val="00311F72"/>
    <w:rsid w:val="00313227"/>
    <w:rsid w:val="003137BA"/>
    <w:rsid w:val="003145F1"/>
    <w:rsid w:val="00314F4B"/>
    <w:rsid w:val="0031638E"/>
    <w:rsid w:val="003171E0"/>
    <w:rsid w:val="00322EC3"/>
    <w:rsid w:val="00324ECF"/>
    <w:rsid w:val="00326CCF"/>
    <w:rsid w:val="00326F27"/>
    <w:rsid w:val="00327365"/>
    <w:rsid w:val="00327927"/>
    <w:rsid w:val="00332179"/>
    <w:rsid w:val="00332446"/>
    <w:rsid w:val="00332EFB"/>
    <w:rsid w:val="00334665"/>
    <w:rsid w:val="00337689"/>
    <w:rsid w:val="0034064D"/>
    <w:rsid w:val="00340835"/>
    <w:rsid w:val="003417C9"/>
    <w:rsid w:val="00342CA8"/>
    <w:rsid w:val="003441EB"/>
    <w:rsid w:val="003444C0"/>
    <w:rsid w:val="0034496C"/>
    <w:rsid w:val="00344FF7"/>
    <w:rsid w:val="00346494"/>
    <w:rsid w:val="00347F99"/>
    <w:rsid w:val="0035041F"/>
    <w:rsid w:val="0035103B"/>
    <w:rsid w:val="00351AEA"/>
    <w:rsid w:val="00356224"/>
    <w:rsid w:val="00356B49"/>
    <w:rsid w:val="00356F35"/>
    <w:rsid w:val="00360CF6"/>
    <w:rsid w:val="0036310B"/>
    <w:rsid w:val="00364621"/>
    <w:rsid w:val="00366D4D"/>
    <w:rsid w:val="0037276C"/>
    <w:rsid w:val="003730C8"/>
    <w:rsid w:val="00377693"/>
    <w:rsid w:val="0037792D"/>
    <w:rsid w:val="003807DA"/>
    <w:rsid w:val="00381319"/>
    <w:rsid w:val="003814E8"/>
    <w:rsid w:val="003825EC"/>
    <w:rsid w:val="003835F8"/>
    <w:rsid w:val="00384FA6"/>
    <w:rsid w:val="00386984"/>
    <w:rsid w:val="00386D26"/>
    <w:rsid w:val="00387585"/>
    <w:rsid w:val="003919B6"/>
    <w:rsid w:val="00391F41"/>
    <w:rsid w:val="003922FB"/>
    <w:rsid w:val="00393D13"/>
    <w:rsid w:val="00393EDE"/>
    <w:rsid w:val="00394B62"/>
    <w:rsid w:val="00394D01"/>
    <w:rsid w:val="00395ADC"/>
    <w:rsid w:val="00396B96"/>
    <w:rsid w:val="003976E3"/>
    <w:rsid w:val="003A079A"/>
    <w:rsid w:val="003A07C6"/>
    <w:rsid w:val="003A0ECE"/>
    <w:rsid w:val="003A1E26"/>
    <w:rsid w:val="003A209F"/>
    <w:rsid w:val="003A23C4"/>
    <w:rsid w:val="003A38B7"/>
    <w:rsid w:val="003A4030"/>
    <w:rsid w:val="003A4B19"/>
    <w:rsid w:val="003A512C"/>
    <w:rsid w:val="003A53F7"/>
    <w:rsid w:val="003A5C4B"/>
    <w:rsid w:val="003A7977"/>
    <w:rsid w:val="003A7CD6"/>
    <w:rsid w:val="003B00D6"/>
    <w:rsid w:val="003B1826"/>
    <w:rsid w:val="003B427A"/>
    <w:rsid w:val="003B66C7"/>
    <w:rsid w:val="003B74A0"/>
    <w:rsid w:val="003B74F2"/>
    <w:rsid w:val="003B7856"/>
    <w:rsid w:val="003B794A"/>
    <w:rsid w:val="003B7D06"/>
    <w:rsid w:val="003C0CC2"/>
    <w:rsid w:val="003C1208"/>
    <w:rsid w:val="003C2148"/>
    <w:rsid w:val="003C2CC8"/>
    <w:rsid w:val="003C4228"/>
    <w:rsid w:val="003C4F12"/>
    <w:rsid w:val="003C588B"/>
    <w:rsid w:val="003C5B3C"/>
    <w:rsid w:val="003C5F32"/>
    <w:rsid w:val="003C605A"/>
    <w:rsid w:val="003D1F76"/>
    <w:rsid w:val="003D26BC"/>
    <w:rsid w:val="003D3025"/>
    <w:rsid w:val="003D3341"/>
    <w:rsid w:val="003D77A5"/>
    <w:rsid w:val="003E17A5"/>
    <w:rsid w:val="003E1AC1"/>
    <w:rsid w:val="003E1FCB"/>
    <w:rsid w:val="003E26F7"/>
    <w:rsid w:val="003E4C68"/>
    <w:rsid w:val="003E5868"/>
    <w:rsid w:val="003E79C9"/>
    <w:rsid w:val="003F21D8"/>
    <w:rsid w:val="003F2A4E"/>
    <w:rsid w:val="003F3A58"/>
    <w:rsid w:val="003F3B3C"/>
    <w:rsid w:val="003F4856"/>
    <w:rsid w:val="003F48FB"/>
    <w:rsid w:val="003F4EF4"/>
    <w:rsid w:val="003F57E8"/>
    <w:rsid w:val="00404253"/>
    <w:rsid w:val="0040747A"/>
    <w:rsid w:val="004074CD"/>
    <w:rsid w:val="004104EB"/>
    <w:rsid w:val="00410500"/>
    <w:rsid w:val="00415264"/>
    <w:rsid w:val="00415979"/>
    <w:rsid w:val="00415F65"/>
    <w:rsid w:val="00417A5A"/>
    <w:rsid w:val="00420CD8"/>
    <w:rsid w:val="0042194A"/>
    <w:rsid w:val="00424E7F"/>
    <w:rsid w:val="00425F44"/>
    <w:rsid w:val="004269A2"/>
    <w:rsid w:val="00426BE0"/>
    <w:rsid w:val="00426DF8"/>
    <w:rsid w:val="00430B76"/>
    <w:rsid w:val="004335D5"/>
    <w:rsid w:val="00433871"/>
    <w:rsid w:val="00434147"/>
    <w:rsid w:val="00440CF4"/>
    <w:rsid w:val="004421E5"/>
    <w:rsid w:val="004435EC"/>
    <w:rsid w:val="0044532D"/>
    <w:rsid w:val="0044684B"/>
    <w:rsid w:val="00446FB8"/>
    <w:rsid w:val="00447BE9"/>
    <w:rsid w:val="00447FB3"/>
    <w:rsid w:val="004505DC"/>
    <w:rsid w:val="0045097D"/>
    <w:rsid w:val="00455510"/>
    <w:rsid w:val="00456B72"/>
    <w:rsid w:val="00457A74"/>
    <w:rsid w:val="00457B7E"/>
    <w:rsid w:val="004600FA"/>
    <w:rsid w:val="00460366"/>
    <w:rsid w:val="00462B50"/>
    <w:rsid w:val="00463235"/>
    <w:rsid w:val="0046338F"/>
    <w:rsid w:val="00463EC6"/>
    <w:rsid w:val="004642E8"/>
    <w:rsid w:val="00464C68"/>
    <w:rsid w:val="00464D7C"/>
    <w:rsid w:val="00470A6C"/>
    <w:rsid w:val="00471817"/>
    <w:rsid w:val="004723FD"/>
    <w:rsid w:val="0047248C"/>
    <w:rsid w:val="004728D1"/>
    <w:rsid w:val="00473AA0"/>
    <w:rsid w:val="0047540B"/>
    <w:rsid w:val="004766BB"/>
    <w:rsid w:val="004837EB"/>
    <w:rsid w:val="00483C3B"/>
    <w:rsid w:val="004842F2"/>
    <w:rsid w:val="00484DC6"/>
    <w:rsid w:val="00484E5D"/>
    <w:rsid w:val="00484F20"/>
    <w:rsid w:val="00486D50"/>
    <w:rsid w:val="0049000D"/>
    <w:rsid w:val="0049013C"/>
    <w:rsid w:val="00491573"/>
    <w:rsid w:val="00492C87"/>
    <w:rsid w:val="004931D7"/>
    <w:rsid w:val="00493E29"/>
    <w:rsid w:val="0049634C"/>
    <w:rsid w:val="004A1957"/>
    <w:rsid w:val="004A2491"/>
    <w:rsid w:val="004A2548"/>
    <w:rsid w:val="004A2CCA"/>
    <w:rsid w:val="004A6E76"/>
    <w:rsid w:val="004B3889"/>
    <w:rsid w:val="004B4CA9"/>
    <w:rsid w:val="004B68C3"/>
    <w:rsid w:val="004C4768"/>
    <w:rsid w:val="004C4C47"/>
    <w:rsid w:val="004C5522"/>
    <w:rsid w:val="004D0BC1"/>
    <w:rsid w:val="004D0F4B"/>
    <w:rsid w:val="004D1ABF"/>
    <w:rsid w:val="004D4892"/>
    <w:rsid w:val="004D4E3F"/>
    <w:rsid w:val="004D4F9C"/>
    <w:rsid w:val="004D5B5A"/>
    <w:rsid w:val="004D6084"/>
    <w:rsid w:val="004D7123"/>
    <w:rsid w:val="004E13AC"/>
    <w:rsid w:val="004E14F1"/>
    <w:rsid w:val="004E21BC"/>
    <w:rsid w:val="004E2239"/>
    <w:rsid w:val="004E475F"/>
    <w:rsid w:val="004E4852"/>
    <w:rsid w:val="004E57B4"/>
    <w:rsid w:val="004E6230"/>
    <w:rsid w:val="004E6FC7"/>
    <w:rsid w:val="004E717D"/>
    <w:rsid w:val="004E71A8"/>
    <w:rsid w:val="004E7687"/>
    <w:rsid w:val="004F08B9"/>
    <w:rsid w:val="004F122F"/>
    <w:rsid w:val="004F2001"/>
    <w:rsid w:val="004F22B2"/>
    <w:rsid w:val="004F3A7C"/>
    <w:rsid w:val="004F3ACE"/>
    <w:rsid w:val="004F4BAD"/>
    <w:rsid w:val="004F695B"/>
    <w:rsid w:val="004F6C42"/>
    <w:rsid w:val="004F77FD"/>
    <w:rsid w:val="00500289"/>
    <w:rsid w:val="0050050C"/>
    <w:rsid w:val="00500847"/>
    <w:rsid w:val="0050124C"/>
    <w:rsid w:val="005020BF"/>
    <w:rsid w:val="00502144"/>
    <w:rsid w:val="0050557D"/>
    <w:rsid w:val="005058A0"/>
    <w:rsid w:val="00512E26"/>
    <w:rsid w:val="005153FB"/>
    <w:rsid w:val="005157BF"/>
    <w:rsid w:val="00516222"/>
    <w:rsid w:val="0051704C"/>
    <w:rsid w:val="00517290"/>
    <w:rsid w:val="00522265"/>
    <w:rsid w:val="005231A6"/>
    <w:rsid w:val="00523D50"/>
    <w:rsid w:val="00525E37"/>
    <w:rsid w:val="00527D2A"/>
    <w:rsid w:val="00531B65"/>
    <w:rsid w:val="005339F8"/>
    <w:rsid w:val="00533B12"/>
    <w:rsid w:val="00534C2E"/>
    <w:rsid w:val="00536617"/>
    <w:rsid w:val="00536D8D"/>
    <w:rsid w:val="0053737B"/>
    <w:rsid w:val="00537766"/>
    <w:rsid w:val="00542BED"/>
    <w:rsid w:val="00542C55"/>
    <w:rsid w:val="00542D1F"/>
    <w:rsid w:val="005453B0"/>
    <w:rsid w:val="00545EA0"/>
    <w:rsid w:val="005463AB"/>
    <w:rsid w:val="00546888"/>
    <w:rsid w:val="00546A5D"/>
    <w:rsid w:val="0054715C"/>
    <w:rsid w:val="0054716A"/>
    <w:rsid w:val="00547E56"/>
    <w:rsid w:val="005514C0"/>
    <w:rsid w:val="00552048"/>
    <w:rsid w:val="00552D01"/>
    <w:rsid w:val="00553F6F"/>
    <w:rsid w:val="00555DD2"/>
    <w:rsid w:val="00562410"/>
    <w:rsid w:val="00563AC8"/>
    <w:rsid w:val="00563B36"/>
    <w:rsid w:val="00570E55"/>
    <w:rsid w:val="00571341"/>
    <w:rsid w:val="005727D3"/>
    <w:rsid w:val="00572E03"/>
    <w:rsid w:val="00573C1A"/>
    <w:rsid w:val="0057480F"/>
    <w:rsid w:val="00577C1A"/>
    <w:rsid w:val="0058097D"/>
    <w:rsid w:val="00581A56"/>
    <w:rsid w:val="00582E44"/>
    <w:rsid w:val="0058415B"/>
    <w:rsid w:val="0058416E"/>
    <w:rsid w:val="00586850"/>
    <w:rsid w:val="00591266"/>
    <w:rsid w:val="005916C6"/>
    <w:rsid w:val="0059196C"/>
    <w:rsid w:val="0059229C"/>
    <w:rsid w:val="00592879"/>
    <w:rsid w:val="00593AAF"/>
    <w:rsid w:val="00594274"/>
    <w:rsid w:val="0059694C"/>
    <w:rsid w:val="005A044B"/>
    <w:rsid w:val="005A078F"/>
    <w:rsid w:val="005A2663"/>
    <w:rsid w:val="005A27B4"/>
    <w:rsid w:val="005A4D44"/>
    <w:rsid w:val="005A5796"/>
    <w:rsid w:val="005A67D6"/>
    <w:rsid w:val="005A79F5"/>
    <w:rsid w:val="005B1377"/>
    <w:rsid w:val="005B4013"/>
    <w:rsid w:val="005B4122"/>
    <w:rsid w:val="005B4D27"/>
    <w:rsid w:val="005B71D4"/>
    <w:rsid w:val="005B7605"/>
    <w:rsid w:val="005C08E4"/>
    <w:rsid w:val="005C1325"/>
    <w:rsid w:val="005C1C09"/>
    <w:rsid w:val="005C2FAF"/>
    <w:rsid w:val="005C3433"/>
    <w:rsid w:val="005C4538"/>
    <w:rsid w:val="005C6FA7"/>
    <w:rsid w:val="005C717E"/>
    <w:rsid w:val="005C763C"/>
    <w:rsid w:val="005C7FC3"/>
    <w:rsid w:val="005D0054"/>
    <w:rsid w:val="005D1C77"/>
    <w:rsid w:val="005D288A"/>
    <w:rsid w:val="005D2E2D"/>
    <w:rsid w:val="005D347F"/>
    <w:rsid w:val="005D4EBD"/>
    <w:rsid w:val="005D56E1"/>
    <w:rsid w:val="005D6BAD"/>
    <w:rsid w:val="005E0485"/>
    <w:rsid w:val="005E213A"/>
    <w:rsid w:val="005E334A"/>
    <w:rsid w:val="005E5E35"/>
    <w:rsid w:val="005E681F"/>
    <w:rsid w:val="005E688F"/>
    <w:rsid w:val="005E78B4"/>
    <w:rsid w:val="005E7DEF"/>
    <w:rsid w:val="005E7EA3"/>
    <w:rsid w:val="005F13BC"/>
    <w:rsid w:val="005F155E"/>
    <w:rsid w:val="005F28F5"/>
    <w:rsid w:val="005F557E"/>
    <w:rsid w:val="005F6488"/>
    <w:rsid w:val="005F7875"/>
    <w:rsid w:val="00602123"/>
    <w:rsid w:val="0060366A"/>
    <w:rsid w:val="00603CB2"/>
    <w:rsid w:val="00606FED"/>
    <w:rsid w:val="00607889"/>
    <w:rsid w:val="00607D1F"/>
    <w:rsid w:val="00610A9E"/>
    <w:rsid w:val="006143C2"/>
    <w:rsid w:val="006146BB"/>
    <w:rsid w:val="00616510"/>
    <w:rsid w:val="0061717B"/>
    <w:rsid w:val="00620CF8"/>
    <w:rsid w:val="00621098"/>
    <w:rsid w:val="00622182"/>
    <w:rsid w:val="00622184"/>
    <w:rsid w:val="0062227C"/>
    <w:rsid w:val="00622D58"/>
    <w:rsid w:val="00623F72"/>
    <w:rsid w:val="0062614D"/>
    <w:rsid w:val="00626D0E"/>
    <w:rsid w:val="0062763D"/>
    <w:rsid w:val="006335CD"/>
    <w:rsid w:val="00635A0D"/>
    <w:rsid w:val="00636633"/>
    <w:rsid w:val="00636B5B"/>
    <w:rsid w:val="00637F99"/>
    <w:rsid w:val="00642822"/>
    <w:rsid w:val="0064305F"/>
    <w:rsid w:val="00643DEC"/>
    <w:rsid w:val="00644BC2"/>
    <w:rsid w:val="006459D3"/>
    <w:rsid w:val="00646C56"/>
    <w:rsid w:val="00647B76"/>
    <w:rsid w:val="00647EC9"/>
    <w:rsid w:val="006516CE"/>
    <w:rsid w:val="006538C0"/>
    <w:rsid w:val="00655A1B"/>
    <w:rsid w:val="00660E2B"/>
    <w:rsid w:val="0066308F"/>
    <w:rsid w:val="0066321D"/>
    <w:rsid w:val="00663C4A"/>
    <w:rsid w:val="00663F82"/>
    <w:rsid w:val="0066619F"/>
    <w:rsid w:val="006664CB"/>
    <w:rsid w:val="00667304"/>
    <w:rsid w:val="00670617"/>
    <w:rsid w:val="00672F00"/>
    <w:rsid w:val="0067311F"/>
    <w:rsid w:val="00673DC8"/>
    <w:rsid w:val="00673F10"/>
    <w:rsid w:val="0068203A"/>
    <w:rsid w:val="00683587"/>
    <w:rsid w:val="006840AC"/>
    <w:rsid w:val="006846DA"/>
    <w:rsid w:val="006875B9"/>
    <w:rsid w:val="006875F5"/>
    <w:rsid w:val="00687C79"/>
    <w:rsid w:val="00690E24"/>
    <w:rsid w:val="0069178F"/>
    <w:rsid w:val="006920A4"/>
    <w:rsid w:val="00693603"/>
    <w:rsid w:val="00693A7C"/>
    <w:rsid w:val="00695872"/>
    <w:rsid w:val="00696830"/>
    <w:rsid w:val="0069784E"/>
    <w:rsid w:val="006A05CA"/>
    <w:rsid w:val="006A0736"/>
    <w:rsid w:val="006A0DCD"/>
    <w:rsid w:val="006A19CF"/>
    <w:rsid w:val="006A1F3C"/>
    <w:rsid w:val="006A2B22"/>
    <w:rsid w:val="006A2B62"/>
    <w:rsid w:val="006A4C3C"/>
    <w:rsid w:val="006A5C89"/>
    <w:rsid w:val="006A63B3"/>
    <w:rsid w:val="006B129D"/>
    <w:rsid w:val="006B2AF8"/>
    <w:rsid w:val="006B4C30"/>
    <w:rsid w:val="006B5EAB"/>
    <w:rsid w:val="006B6326"/>
    <w:rsid w:val="006B6B57"/>
    <w:rsid w:val="006C2D05"/>
    <w:rsid w:val="006C339E"/>
    <w:rsid w:val="006C406E"/>
    <w:rsid w:val="006C665E"/>
    <w:rsid w:val="006C775E"/>
    <w:rsid w:val="006D0F49"/>
    <w:rsid w:val="006D3EDB"/>
    <w:rsid w:val="006D4539"/>
    <w:rsid w:val="006D5416"/>
    <w:rsid w:val="006E0668"/>
    <w:rsid w:val="006E08C7"/>
    <w:rsid w:val="006E2009"/>
    <w:rsid w:val="006E2B90"/>
    <w:rsid w:val="006E2BB4"/>
    <w:rsid w:val="006E40CC"/>
    <w:rsid w:val="006E4FDE"/>
    <w:rsid w:val="006E7618"/>
    <w:rsid w:val="006F4C45"/>
    <w:rsid w:val="006F61D4"/>
    <w:rsid w:val="006F71C0"/>
    <w:rsid w:val="00700473"/>
    <w:rsid w:val="007033A4"/>
    <w:rsid w:val="0070509C"/>
    <w:rsid w:val="0070521D"/>
    <w:rsid w:val="00705F0B"/>
    <w:rsid w:val="007066BB"/>
    <w:rsid w:val="007108C5"/>
    <w:rsid w:val="00711744"/>
    <w:rsid w:val="007119F1"/>
    <w:rsid w:val="00711D51"/>
    <w:rsid w:val="00712AFE"/>
    <w:rsid w:val="007130D4"/>
    <w:rsid w:val="00713A2B"/>
    <w:rsid w:val="007154F4"/>
    <w:rsid w:val="00716A1D"/>
    <w:rsid w:val="00725B90"/>
    <w:rsid w:val="0073104F"/>
    <w:rsid w:val="0073148C"/>
    <w:rsid w:val="00731C2B"/>
    <w:rsid w:val="00735144"/>
    <w:rsid w:val="0074167B"/>
    <w:rsid w:val="00741D87"/>
    <w:rsid w:val="0074428A"/>
    <w:rsid w:val="00745E91"/>
    <w:rsid w:val="007501CE"/>
    <w:rsid w:val="00750F1E"/>
    <w:rsid w:val="00751C02"/>
    <w:rsid w:val="0075508E"/>
    <w:rsid w:val="00756954"/>
    <w:rsid w:val="00760F1E"/>
    <w:rsid w:val="00761071"/>
    <w:rsid w:val="00761202"/>
    <w:rsid w:val="00761B6F"/>
    <w:rsid w:val="00762494"/>
    <w:rsid w:val="007628A8"/>
    <w:rsid w:val="00762BF3"/>
    <w:rsid w:val="00762D35"/>
    <w:rsid w:val="007664F8"/>
    <w:rsid w:val="00767055"/>
    <w:rsid w:val="0076707A"/>
    <w:rsid w:val="007677CC"/>
    <w:rsid w:val="00771D73"/>
    <w:rsid w:val="00772073"/>
    <w:rsid w:val="007725A1"/>
    <w:rsid w:val="00772CB0"/>
    <w:rsid w:val="007753DD"/>
    <w:rsid w:val="00776E20"/>
    <w:rsid w:val="007778E8"/>
    <w:rsid w:val="00780CF8"/>
    <w:rsid w:val="00780F60"/>
    <w:rsid w:val="00781E27"/>
    <w:rsid w:val="00782383"/>
    <w:rsid w:val="00785511"/>
    <w:rsid w:val="00785E3A"/>
    <w:rsid w:val="00787CD6"/>
    <w:rsid w:val="00790794"/>
    <w:rsid w:val="00791262"/>
    <w:rsid w:val="00791D4C"/>
    <w:rsid w:val="00792BDA"/>
    <w:rsid w:val="00793300"/>
    <w:rsid w:val="00794233"/>
    <w:rsid w:val="00794528"/>
    <w:rsid w:val="007950CF"/>
    <w:rsid w:val="00795FB8"/>
    <w:rsid w:val="0079628A"/>
    <w:rsid w:val="00796F5E"/>
    <w:rsid w:val="007A172F"/>
    <w:rsid w:val="007A187C"/>
    <w:rsid w:val="007A1F4F"/>
    <w:rsid w:val="007A2181"/>
    <w:rsid w:val="007A32FA"/>
    <w:rsid w:val="007A4A15"/>
    <w:rsid w:val="007A73DE"/>
    <w:rsid w:val="007B0A36"/>
    <w:rsid w:val="007B426C"/>
    <w:rsid w:val="007B5AF1"/>
    <w:rsid w:val="007B6103"/>
    <w:rsid w:val="007B74DB"/>
    <w:rsid w:val="007B769B"/>
    <w:rsid w:val="007C060F"/>
    <w:rsid w:val="007C0CA4"/>
    <w:rsid w:val="007C1916"/>
    <w:rsid w:val="007C4A03"/>
    <w:rsid w:val="007C562D"/>
    <w:rsid w:val="007C6BD7"/>
    <w:rsid w:val="007C7BAD"/>
    <w:rsid w:val="007D1903"/>
    <w:rsid w:val="007D3343"/>
    <w:rsid w:val="007D3DD3"/>
    <w:rsid w:val="007D45B6"/>
    <w:rsid w:val="007D5542"/>
    <w:rsid w:val="007D7153"/>
    <w:rsid w:val="007E01F7"/>
    <w:rsid w:val="007E02FD"/>
    <w:rsid w:val="007E1930"/>
    <w:rsid w:val="007E3042"/>
    <w:rsid w:val="007E31D1"/>
    <w:rsid w:val="007E3CCF"/>
    <w:rsid w:val="007E3E50"/>
    <w:rsid w:val="007E47C4"/>
    <w:rsid w:val="007E7DC8"/>
    <w:rsid w:val="007F2113"/>
    <w:rsid w:val="007F33B9"/>
    <w:rsid w:val="007F344A"/>
    <w:rsid w:val="007F5219"/>
    <w:rsid w:val="007F7C11"/>
    <w:rsid w:val="0080074E"/>
    <w:rsid w:val="0080129A"/>
    <w:rsid w:val="008021C0"/>
    <w:rsid w:val="008031E3"/>
    <w:rsid w:val="00803BD2"/>
    <w:rsid w:val="00804E44"/>
    <w:rsid w:val="00806016"/>
    <w:rsid w:val="00806FF4"/>
    <w:rsid w:val="008070FB"/>
    <w:rsid w:val="00811014"/>
    <w:rsid w:val="00813531"/>
    <w:rsid w:val="008157C3"/>
    <w:rsid w:val="00817C92"/>
    <w:rsid w:val="0082013D"/>
    <w:rsid w:val="00820AB1"/>
    <w:rsid w:val="0082242D"/>
    <w:rsid w:val="00826A66"/>
    <w:rsid w:val="008270C7"/>
    <w:rsid w:val="0083004A"/>
    <w:rsid w:val="00830646"/>
    <w:rsid w:val="0083229B"/>
    <w:rsid w:val="00833531"/>
    <w:rsid w:val="00833DF4"/>
    <w:rsid w:val="0083415F"/>
    <w:rsid w:val="0083455D"/>
    <w:rsid w:val="00834790"/>
    <w:rsid w:val="0083594C"/>
    <w:rsid w:val="00840685"/>
    <w:rsid w:val="00841B8F"/>
    <w:rsid w:val="00843D69"/>
    <w:rsid w:val="008458A3"/>
    <w:rsid w:val="008469EF"/>
    <w:rsid w:val="00846C77"/>
    <w:rsid w:val="00850218"/>
    <w:rsid w:val="00857678"/>
    <w:rsid w:val="00863A53"/>
    <w:rsid w:val="00863C7F"/>
    <w:rsid w:val="008643DE"/>
    <w:rsid w:val="00871922"/>
    <w:rsid w:val="008748FF"/>
    <w:rsid w:val="00875BD7"/>
    <w:rsid w:val="00876232"/>
    <w:rsid w:val="00881C37"/>
    <w:rsid w:val="0088363B"/>
    <w:rsid w:val="008858CD"/>
    <w:rsid w:val="00887944"/>
    <w:rsid w:val="00892301"/>
    <w:rsid w:val="0089314E"/>
    <w:rsid w:val="008966B1"/>
    <w:rsid w:val="008972B6"/>
    <w:rsid w:val="008A15F6"/>
    <w:rsid w:val="008A1D09"/>
    <w:rsid w:val="008A2B38"/>
    <w:rsid w:val="008A3C2C"/>
    <w:rsid w:val="008A5635"/>
    <w:rsid w:val="008A62A9"/>
    <w:rsid w:val="008A6C36"/>
    <w:rsid w:val="008B0202"/>
    <w:rsid w:val="008B2169"/>
    <w:rsid w:val="008B3F6E"/>
    <w:rsid w:val="008B558D"/>
    <w:rsid w:val="008B5A3D"/>
    <w:rsid w:val="008B5B5D"/>
    <w:rsid w:val="008C2681"/>
    <w:rsid w:val="008C272E"/>
    <w:rsid w:val="008C348F"/>
    <w:rsid w:val="008C3C5D"/>
    <w:rsid w:val="008C4BCB"/>
    <w:rsid w:val="008C64D8"/>
    <w:rsid w:val="008C7A56"/>
    <w:rsid w:val="008C7FE6"/>
    <w:rsid w:val="008D0339"/>
    <w:rsid w:val="008D0E84"/>
    <w:rsid w:val="008D144A"/>
    <w:rsid w:val="008D35DD"/>
    <w:rsid w:val="008D6E83"/>
    <w:rsid w:val="008E3A9D"/>
    <w:rsid w:val="008E3D2A"/>
    <w:rsid w:val="008E4233"/>
    <w:rsid w:val="008E5550"/>
    <w:rsid w:val="008E6EE1"/>
    <w:rsid w:val="008F01B2"/>
    <w:rsid w:val="008F02B3"/>
    <w:rsid w:val="008F1C0C"/>
    <w:rsid w:val="008F2FEB"/>
    <w:rsid w:val="008F44C3"/>
    <w:rsid w:val="008F4563"/>
    <w:rsid w:val="008F52D8"/>
    <w:rsid w:val="008F60B3"/>
    <w:rsid w:val="008F67C2"/>
    <w:rsid w:val="008F757F"/>
    <w:rsid w:val="008F78A9"/>
    <w:rsid w:val="008F7DA3"/>
    <w:rsid w:val="009006C4"/>
    <w:rsid w:val="00900D60"/>
    <w:rsid w:val="009015E9"/>
    <w:rsid w:val="00901D8A"/>
    <w:rsid w:val="00902045"/>
    <w:rsid w:val="0090248D"/>
    <w:rsid w:val="00902DB0"/>
    <w:rsid w:val="00903290"/>
    <w:rsid w:val="00904767"/>
    <w:rsid w:val="00906977"/>
    <w:rsid w:val="00910454"/>
    <w:rsid w:val="00910FA6"/>
    <w:rsid w:val="00911ACD"/>
    <w:rsid w:val="00911D7A"/>
    <w:rsid w:val="00913992"/>
    <w:rsid w:val="0091420A"/>
    <w:rsid w:val="0091516C"/>
    <w:rsid w:val="009166B8"/>
    <w:rsid w:val="00920BF3"/>
    <w:rsid w:val="00921FE0"/>
    <w:rsid w:val="00923811"/>
    <w:rsid w:val="00925450"/>
    <w:rsid w:val="00927E7C"/>
    <w:rsid w:val="00930CDF"/>
    <w:rsid w:val="009320FE"/>
    <w:rsid w:val="00932860"/>
    <w:rsid w:val="009333FB"/>
    <w:rsid w:val="00934DD6"/>
    <w:rsid w:val="00937E37"/>
    <w:rsid w:val="00941574"/>
    <w:rsid w:val="009419C1"/>
    <w:rsid w:val="00941BBF"/>
    <w:rsid w:val="00941C0F"/>
    <w:rsid w:val="0094330B"/>
    <w:rsid w:val="00943A4D"/>
    <w:rsid w:val="009450FE"/>
    <w:rsid w:val="00945CBF"/>
    <w:rsid w:val="009463F4"/>
    <w:rsid w:val="00947925"/>
    <w:rsid w:val="00947C32"/>
    <w:rsid w:val="00950D41"/>
    <w:rsid w:val="00951377"/>
    <w:rsid w:val="009518E5"/>
    <w:rsid w:val="00955295"/>
    <w:rsid w:val="00955440"/>
    <w:rsid w:val="00955B11"/>
    <w:rsid w:val="00955B6B"/>
    <w:rsid w:val="00955C05"/>
    <w:rsid w:val="00956BE9"/>
    <w:rsid w:val="00957D75"/>
    <w:rsid w:val="00957F2D"/>
    <w:rsid w:val="009635DE"/>
    <w:rsid w:val="00964A0C"/>
    <w:rsid w:val="009653FE"/>
    <w:rsid w:val="009655AC"/>
    <w:rsid w:val="0096641C"/>
    <w:rsid w:val="00966F38"/>
    <w:rsid w:val="00967757"/>
    <w:rsid w:val="00970A04"/>
    <w:rsid w:val="00971AB7"/>
    <w:rsid w:val="00972383"/>
    <w:rsid w:val="00973504"/>
    <w:rsid w:val="0097353C"/>
    <w:rsid w:val="0097397C"/>
    <w:rsid w:val="00973AA0"/>
    <w:rsid w:val="0097401A"/>
    <w:rsid w:val="009755FA"/>
    <w:rsid w:val="0098005C"/>
    <w:rsid w:val="009802E6"/>
    <w:rsid w:val="00980520"/>
    <w:rsid w:val="00980698"/>
    <w:rsid w:val="009821F0"/>
    <w:rsid w:val="009845DC"/>
    <w:rsid w:val="00985165"/>
    <w:rsid w:val="00985D05"/>
    <w:rsid w:val="00987CB0"/>
    <w:rsid w:val="00990BC1"/>
    <w:rsid w:val="009921CF"/>
    <w:rsid w:val="009923B7"/>
    <w:rsid w:val="009930BF"/>
    <w:rsid w:val="00996D63"/>
    <w:rsid w:val="009A2C9E"/>
    <w:rsid w:val="009A4C34"/>
    <w:rsid w:val="009A5E8F"/>
    <w:rsid w:val="009A5F5B"/>
    <w:rsid w:val="009A618E"/>
    <w:rsid w:val="009B0B8C"/>
    <w:rsid w:val="009B295E"/>
    <w:rsid w:val="009B2BD2"/>
    <w:rsid w:val="009B2DAA"/>
    <w:rsid w:val="009B416A"/>
    <w:rsid w:val="009C1846"/>
    <w:rsid w:val="009C314B"/>
    <w:rsid w:val="009C3FCE"/>
    <w:rsid w:val="009D0D4D"/>
    <w:rsid w:val="009D1B55"/>
    <w:rsid w:val="009D2B6E"/>
    <w:rsid w:val="009D47B1"/>
    <w:rsid w:val="009D7AC6"/>
    <w:rsid w:val="009E1024"/>
    <w:rsid w:val="009E1BBA"/>
    <w:rsid w:val="009E489E"/>
    <w:rsid w:val="009E4E1C"/>
    <w:rsid w:val="009E588F"/>
    <w:rsid w:val="009E5F64"/>
    <w:rsid w:val="009E69FB"/>
    <w:rsid w:val="009E731C"/>
    <w:rsid w:val="009F02E4"/>
    <w:rsid w:val="009F064C"/>
    <w:rsid w:val="009F26B3"/>
    <w:rsid w:val="009F326D"/>
    <w:rsid w:val="009F3D4B"/>
    <w:rsid w:val="009F4191"/>
    <w:rsid w:val="009F4C0C"/>
    <w:rsid w:val="009F4EF3"/>
    <w:rsid w:val="009F61D7"/>
    <w:rsid w:val="009F6B45"/>
    <w:rsid w:val="009F7811"/>
    <w:rsid w:val="009F7F4E"/>
    <w:rsid w:val="00A0083C"/>
    <w:rsid w:val="00A013DF"/>
    <w:rsid w:val="00A01E34"/>
    <w:rsid w:val="00A0572F"/>
    <w:rsid w:val="00A05B95"/>
    <w:rsid w:val="00A062E3"/>
    <w:rsid w:val="00A064FC"/>
    <w:rsid w:val="00A0679E"/>
    <w:rsid w:val="00A13810"/>
    <w:rsid w:val="00A13ED3"/>
    <w:rsid w:val="00A14B55"/>
    <w:rsid w:val="00A15948"/>
    <w:rsid w:val="00A160AE"/>
    <w:rsid w:val="00A16A0C"/>
    <w:rsid w:val="00A17A71"/>
    <w:rsid w:val="00A17ABB"/>
    <w:rsid w:val="00A207FA"/>
    <w:rsid w:val="00A20A12"/>
    <w:rsid w:val="00A20A83"/>
    <w:rsid w:val="00A21CBA"/>
    <w:rsid w:val="00A22E0F"/>
    <w:rsid w:val="00A24230"/>
    <w:rsid w:val="00A32392"/>
    <w:rsid w:val="00A328C6"/>
    <w:rsid w:val="00A33034"/>
    <w:rsid w:val="00A336E6"/>
    <w:rsid w:val="00A347D6"/>
    <w:rsid w:val="00A34DAD"/>
    <w:rsid w:val="00A3534D"/>
    <w:rsid w:val="00A359F7"/>
    <w:rsid w:val="00A363A9"/>
    <w:rsid w:val="00A37FC3"/>
    <w:rsid w:val="00A404A2"/>
    <w:rsid w:val="00A41CAA"/>
    <w:rsid w:val="00A41D3A"/>
    <w:rsid w:val="00A43D13"/>
    <w:rsid w:val="00A45026"/>
    <w:rsid w:val="00A46E30"/>
    <w:rsid w:val="00A5383A"/>
    <w:rsid w:val="00A54F42"/>
    <w:rsid w:val="00A54F60"/>
    <w:rsid w:val="00A55828"/>
    <w:rsid w:val="00A55E3C"/>
    <w:rsid w:val="00A56DBF"/>
    <w:rsid w:val="00A5722C"/>
    <w:rsid w:val="00A61181"/>
    <w:rsid w:val="00A61C6C"/>
    <w:rsid w:val="00A636D0"/>
    <w:rsid w:val="00A63915"/>
    <w:rsid w:val="00A6411B"/>
    <w:rsid w:val="00A64818"/>
    <w:rsid w:val="00A651D8"/>
    <w:rsid w:val="00A65B5A"/>
    <w:rsid w:val="00A67410"/>
    <w:rsid w:val="00A67765"/>
    <w:rsid w:val="00A7032D"/>
    <w:rsid w:val="00A707DF"/>
    <w:rsid w:val="00A71936"/>
    <w:rsid w:val="00A72049"/>
    <w:rsid w:val="00A7250B"/>
    <w:rsid w:val="00A77790"/>
    <w:rsid w:val="00A80138"/>
    <w:rsid w:val="00A80F7A"/>
    <w:rsid w:val="00A85E0A"/>
    <w:rsid w:val="00A863CB"/>
    <w:rsid w:val="00A90427"/>
    <w:rsid w:val="00A90513"/>
    <w:rsid w:val="00A91520"/>
    <w:rsid w:val="00A91CBA"/>
    <w:rsid w:val="00A926C6"/>
    <w:rsid w:val="00A9385E"/>
    <w:rsid w:val="00A93B04"/>
    <w:rsid w:val="00A93CFB"/>
    <w:rsid w:val="00A94375"/>
    <w:rsid w:val="00A95B6B"/>
    <w:rsid w:val="00A968E0"/>
    <w:rsid w:val="00AA0B23"/>
    <w:rsid w:val="00AA534E"/>
    <w:rsid w:val="00AA7618"/>
    <w:rsid w:val="00AB0056"/>
    <w:rsid w:val="00AB30D4"/>
    <w:rsid w:val="00AB4812"/>
    <w:rsid w:val="00AC0251"/>
    <w:rsid w:val="00AC0DAD"/>
    <w:rsid w:val="00AC2E74"/>
    <w:rsid w:val="00AC3CA6"/>
    <w:rsid w:val="00AC40C6"/>
    <w:rsid w:val="00AC5B23"/>
    <w:rsid w:val="00AD0051"/>
    <w:rsid w:val="00AD20AB"/>
    <w:rsid w:val="00AD44E0"/>
    <w:rsid w:val="00AE018C"/>
    <w:rsid w:val="00AE316B"/>
    <w:rsid w:val="00AE34C4"/>
    <w:rsid w:val="00AE39E2"/>
    <w:rsid w:val="00AE4807"/>
    <w:rsid w:val="00AE5784"/>
    <w:rsid w:val="00AE5D4F"/>
    <w:rsid w:val="00AE7683"/>
    <w:rsid w:val="00AF0484"/>
    <w:rsid w:val="00AF073F"/>
    <w:rsid w:val="00AF1232"/>
    <w:rsid w:val="00AF33B9"/>
    <w:rsid w:val="00AF38C8"/>
    <w:rsid w:val="00AF3F92"/>
    <w:rsid w:val="00AF40F0"/>
    <w:rsid w:val="00AF5EEE"/>
    <w:rsid w:val="00AF6937"/>
    <w:rsid w:val="00B0022B"/>
    <w:rsid w:val="00B04913"/>
    <w:rsid w:val="00B04C8C"/>
    <w:rsid w:val="00B055B5"/>
    <w:rsid w:val="00B05F9B"/>
    <w:rsid w:val="00B1006A"/>
    <w:rsid w:val="00B111F0"/>
    <w:rsid w:val="00B138F1"/>
    <w:rsid w:val="00B13D06"/>
    <w:rsid w:val="00B160EC"/>
    <w:rsid w:val="00B250EF"/>
    <w:rsid w:val="00B25911"/>
    <w:rsid w:val="00B2795F"/>
    <w:rsid w:val="00B31315"/>
    <w:rsid w:val="00B31C6B"/>
    <w:rsid w:val="00B32526"/>
    <w:rsid w:val="00B33E6B"/>
    <w:rsid w:val="00B36D14"/>
    <w:rsid w:val="00B40A31"/>
    <w:rsid w:val="00B40F9E"/>
    <w:rsid w:val="00B41004"/>
    <w:rsid w:val="00B43299"/>
    <w:rsid w:val="00B4561F"/>
    <w:rsid w:val="00B462F1"/>
    <w:rsid w:val="00B46889"/>
    <w:rsid w:val="00B46A29"/>
    <w:rsid w:val="00B478E5"/>
    <w:rsid w:val="00B5007C"/>
    <w:rsid w:val="00B5144A"/>
    <w:rsid w:val="00B51FA2"/>
    <w:rsid w:val="00B55BA8"/>
    <w:rsid w:val="00B61BCA"/>
    <w:rsid w:val="00B61F2B"/>
    <w:rsid w:val="00B62A78"/>
    <w:rsid w:val="00B6319B"/>
    <w:rsid w:val="00B6374B"/>
    <w:rsid w:val="00B66EB7"/>
    <w:rsid w:val="00B67880"/>
    <w:rsid w:val="00B7045A"/>
    <w:rsid w:val="00B7060B"/>
    <w:rsid w:val="00B723D7"/>
    <w:rsid w:val="00B737C9"/>
    <w:rsid w:val="00B76847"/>
    <w:rsid w:val="00B8005C"/>
    <w:rsid w:val="00B802EE"/>
    <w:rsid w:val="00B81C5E"/>
    <w:rsid w:val="00B822B8"/>
    <w:rsid w:val="00B84F07"/>
    <w:rsid w:val="00B87DC3"/>
    <w:rsid w:val="00B921BB"/>
    <w:rsid w:val="00B927F0"/>
    <w:rsid w:val="00B92FC3"/>
    <w:rsid w:val="00B94E21"/>
    <w:rsid w:val="00B95051"/>
    <w:rsid w:val="00B969AB"/>
    <w:rsid w:val="00B96F26"/>
    <w:rsid w:val="00B96FE8"/>
    <w:rsid w:val="00B97F8A"/>
    <w:rsid w:val="00BA0EF4"/>
    <w:rsid w:val="00BA3C60"/>
    <w:rsid w:val="00BA5ABD"/>
    <w:rsid w:val="00BA6209"/>
    <w:rsid w:val="00BA64EC"/>
    <w:rsid w:val="00BA6F1C"/>
    <w:rsid w:val="00BA725B"/>
    <w:rsid w:val="00BB1F32"/>
    <w:rsid w:val="00BB2C4E"/>
    <w:rsid w:val="00BB3885"/>
    <w:rsid w:val="00BB59A1"/>
    <w:rsid w:val="00BB5D22"/>
    <w:rsid w:val="00BB600C"/>
    <w:rsid w:val="00BC2687"/>
    <w:rsid w:val="00BC338D"/>
    <w:rsid w:val="00BC3EFB"/>
    <w:rsid w:val="00BC58E6"/>
    <w:rsid w:val="00BC6640"/>
    <w:rsid w:val="00BC7FBA"/>
    <w:rsid w:val="00BD104C"/>
    <w:rsid w:val="00BD10B9"/>
    <w:rsid w:val="00BD1185"/>
    <w:rsid w:val="00BD2F35"/>
    <w:rsid w:val="00BD3289"/>
    <w:rsid w:val="00BD32D1"/>
    <w:rsid w:val="00BD4AE2"/>
    <w:rsid w:val="00BD4CF4"/>
    <w:rsid w:val="00BD51EE"/>
    <w:rsid w:val="00BD5CFA"/>
    <w:rsid w:val="00BD6102"/>
    <w:rsid w:val="00BD7204"/>
    <w:rsid w:val="00BD734C"/>
    <w:rsid w:val="00BE0086"/>
    <w:rsid w:val="00BE08D2"/>
    <w:rsid w:val="00BE0D99"/>
    <w:rsid w:val="00BE2CF2"/>
    <w:rsid w:val="00BE2FED"/>
    <w:rsid w:val="00BE3037"/>
    <w:rsid w:val="00BE4404"/>
    <w:rsid w:val="00BE7123"/>
    <w:rsid w:val="00BE752F"/>
    <w:rsid w:val="00BF11E7"/>
    <w:rsid w:val="00BF1B0F"/>
    <w:rsid w:val="00BF200E"/>
    <w:rsid w:val="00BF2E0D"/>
    <w:rsid w:val="00BF53D7"/>
    <w:rsid w:val="00BF670B"/>
    <w:rsid w:val="00C004CF"/>
    <w:rsid w:val="00C00932"/>
    <w:rsid w:val="00C01F82"/>
    <w:rsid w:val="00C022D4"/>
    <w:rsid w:val="00C02CAF"/>
    <w:rsid w:val="00C055A4"/>
    <w:rsid w:val="00C0589E"/>
    <w:rsid w:val="00C06287"/>
    <w:rsid w:val="00C106A8"/>
    <w:rsid w:val="00C12222"/>
    <w:rsid w:val="00C125B9"/>
    <w:rsid w:val="00C13472"/>
    <w:rsid w:val="00C139D6"/>
    <w:rsid w:val="00C144EE"/>
    <w:rsid w:val="00C14DBA"/>
    <w:rsid w:val="00C155C1"/>
    <w:rsid w:val="00C161A2"/>
    <w:rsid w:val="00C16FF1"/>
    <w:rsid w:val="00C178E6"/>
    <w:rsid w:val="00C20B97"/>
    <w:rsid w:val="00C20D33"/>
    <w:rsid w:val="00C21573"/>
    <w:rsid w:val="00C21B39"/>
    <w:rsid w:val="00C2329E"/>
    <w:rsid w:val="00C25FCA"/>
    <w:rsid w:val="00C27C7C"/>
    <w:rsid w:val="00C3203F"/>
    <w:rsid w:val="00C32F17"/>
    <w:rsid w:val="00C34568"/>
    <w:rsid w:val="00C36E9B"/>
    <w:rsid w:val="00C370A8"/>
    <w:rsid w:val="00C37E0F"/>
    <w:rsid w:val="00C4133C"/>
    <w:rsid w:val="00C42C35"/>
    <w:rsid w:val="00C449E3"/>
    <w:rsid w:val="00C45286"/>
    <w:rsid w:val="00C4680E"/>
    <w:rsid w:val="00C502DA"/>
    <w:rsid w:val="00C5190F"/>
    <w:rsid w:val="00C51C5A"/>
    <w:rsid w:val="00C51E67"/>
    <w:rsid w:val="00C51E83"/>
    <w:rsid w:val="00C52516"/>
    <w:rsid w:val="00C53138"/>
    <w:rsid w:val="00C5342A"/>
    <w:rsid w:val="00C548A8"/>
    <w:rsid w:val="00C60624"/>
    <w:rsid w:val="00C60683"/>
    <w:rsid w:val="00C62AD0"/>
    <w:rsid w:val="00C63BA0"/>
    <w:rsid w:val="00C63D44"/>
    <w:rsid w:val="00C63E4B"/>
    <w:rsid w:val="00C67B84"/>
    <w:rsid w:val="00C73379"/>
    <w:rsid w:val="00C74901"/>
    <w:rsid w:val="00C7496C"/>
    <w:rsid w:val="00C75230"/>
    <w:rsid w:val="00C771E0"/>
    <w:rsid w:val="00C8432F"/>
    <w:rsid w:val="00C84D74"/>
    <w:rsid w:val="00C8504A"/>
    <w:rsid w:val="00C86FDB"/>
    <w:rsid w:val="00C87F88"/>
    <w:rsid w:val="00C902A0"/>
    <w:rsid w:val="00C90767"/>
    <w:rsid w:val="00C91131"/>
    <w:rsid w:val="00C95121"/>
    <w:rsid w:val="00CA01D5"/>
    <w:rsid w:val="00CA0F33"/>
    <w:rsid w:val="00CA5ECA"/>
    <w:rsid w:val="00CB164A"/>
    <w:rsid w:val="00CB1BB2"/>
    <w:rsid w:val="00CB29D4"/>
    <w:rsid w:val="00CB304F"/>
    <w:rsid w:val="00CB365A"/>
    <w:rsid w:val="00CB6874"/>
    <w:rsid w:val="00CC0EBB"/>
    <w:rsid w:val="00CC1ABF"/>
    <w:rsid w:val="00CC26F7"/>
    <w:rsid w:val="00CC4702"/>
    <w:rsid w:val="00CC57A7"/>
    <w:rsid w:val="00CC73BB"/>
    <w:rsid w:val="00CC78EE"/>
    <w:rsid w:val="00CD1637"/>
    <w:rsid w:val="00CD1AD7"/>
    <w:rsid w:val="00CD1DDA"/>
    <w:rsid w:val="00CD20A0"/>
    <w:rsid w:val="00CD2C49"/>
    <w:rsid w:val="00CD35D5"/>
    <w:rsid w:val="00CD3D39"/>
    <w:rsid w:val="00CD3E67"/>
    <w:rsid w:val="00CD4F49"/>
    <w:rsid w:val="00CD5F7B"/>
    <w:rsid w:val="00CD63F0"/>
    <w:rsid w:val="00CD6CB9"/>
    <w:rsid w:val="00CD79D5"/>
    <w:rsid w:val="00CE09C7"/>
    <w:rsid w:val="00CE1DD7"/>
    <w:rsid w:val="00CE1F16"/>
    <w:rsid w:val="00CE6C1F"/>
    <w:rsid w:val="00CE7B2D"/>
    <w:rsid w:val="00CF0DE3"/>
    <w:rsid w:val="00CF1CBA"/>
    <w:rsid w:val="00CF2017"/>
    <w:rsid w:val="00CF5376"/>
    <w:rsid w:val="00CF5A15"/>
    <w:rsid w:val="00CF7043"/>
    <w:rsid w:val="00CF71CC"/>
    <w:rsid w:val="00CF7823"/>
    <w:rsid w:val="00D020CE"/>
    <w:rsid w:val="00D03513"/>
    <w:rsid w:val="00D05654"/>
    <w:rsid w:val="00D056CD"/>
    <w:rsid w:val="00D05EC4"/>
    <w:rsid w:val="00D06DF5"/>
    <w:rsid w:val="00D10A6F"/>
    <w:rsid w:val="00D1173B"/>
    <w:rsid w:val="00D11DF6"/>
    <w:rsid w:val="00D14C65"/>
    <w:rsid w:val="00D15B2A"/>
    <w:rsid w:val="00D206CA"/>
    <w:rsid w:val="00D21609"/>
    <w:rsid w:val="00D22A3C"/>
    <w:rsid w:val="00D237B5"/>
    <w:rsid w:val="00D243E5"/>
    <w:rsid w:val="00D2560A"/>
    <w:rsid w:val="00D25B70"/>
    <w:rsid w:val="00D25D0A"/>
    <w:rsid w:val="00D26FD4"/>
    <w:rsid w:val="00D30A9D"/>
    <w:rsid w:val="00D30CD1"/>
    <w:rsid w:val="00D34558"/>
    <w:rsid w:val="00D34AD8"/>
    <w:rsid w:val="00D35A36"/>
    <w:rsid w:val="00D40259"/>
    <w:rsid w:val="00D41D08"/>
    <w:rsid w:val="00D43169"/>
    <w:rsid w:val="00D438F1"/>
    <w:rsid w:val="00D4633D"/>
    <w:rsid w:val="00D46CDA"/>
    <w:rsid w:val="00D47D66"/>
    <w:rsid w:val="00D50CF4"/>
    <w:rsid w:val="00D51547"/>
    <w:rsid w:val="00D523D6"/>
    <w:rsid w:val="00D527A3"/>
    <w:rsid w:val="00D5318B"/>
    <w:rsid w:val="00D546EF"/>
    <w:rsid w:val="00D54F18"/>
    <w:rsid w:val="00D55DFF"/>
    <w:rsid w:val="00D572BB"/>
    <w:rsid w:val="00D57459"/>
    <w:rsid w:val="00D60764"/>
    <w:rsid w:val="00D60DE5"/>
    <w:rsid w:val="00D60F68"/>
    <w:rsid w:val="00D61C28"/>
    <w:rsid w:val="00D61C50"/>
    <w:rsid w:val="00D6234B"/>
    <w:rsid w:val="00D6250C"/>
    <w:rsid w:val="00D63B9F"/>
    <w:rsid w:val="00D64CAD"/>
    <w:rsid w:val="00D6576E"/>
    <w:rsid w:val="00D65A4E"/>
    <w:rsid w:val="00D65D34"/>
    <w:rsid w:val="00D6653B"/>
    <w:rsid w:val="00D71EE0"/>
    <w:rsid w:val="00D74DBE"/>
    <w:rsid w:val="00D75385"/>
    <w:rsid w:val="00D7609B"/>
    <w:rsid w:val="00D77321"/>
    <w:rsid w:val="00D80FDF"/>
    <w:rsid w:val="00D8303B"/>
    <w:rsid w:val="00D83BEC"/>
    <w:rsid w:val="00D8675B"/>
    <w:rsid w:val="00D8721E"/>
    <w:rsid w:val="00D87279"/>
    <w:rsid w:val="00D875E1"/>
    <w:rsid w:val="00D91D9F"/>
    <w:rsid w:val="00D91E12"/>
    <w:rsid w:val="00D950A4"/>
    <w:rsid w:val="00D9537F"/>
    <w:rsid w:val="00D9731B"/>
    <w:rsid w:val="00D976EE"/>
    <w:rsid w:val="00DA04C7"/>
    <w:rsid w:val="00DA07A7"/>
    <w:rsid w:val="00DA1373"/>
    <w:rsid w:val="00DA187E"/>
    <w:rsid w:val="00DA1C4B"/>
    <w:rsid w:val="00DA2855"/>
    <w:rsid w:val="00DA368F"/>
    <w:rsid w:val="00DA3CC1"/>
    <w:rsid w:val="00DA5F75"/>
    <w:rsid w:val="00DA6FF1"/>
    <w:rsid w:val="00DB03A8"/>
    <w:rsid w:val="00DB5496"/>
    <w:rsid w:val="00DB6977"/>
    <w:rsid w:val="00DB6EA7"/>
    <w:rsid w:val="00DB77D1"/>
    <w:rsid w:val="00DB7C76"/>
    <w:rsid w:val="00DB7FC6"/>
    <w:rsid w:val="00DC05EB"/>
    <w:rsid w:val="00DC3368"/>
    <w:rsid w:val="00DC3697"/>
    <w:rsid w:val="00DC5086"/>
    <w:rsid w:val="00DC59A2"/>
    <w:rsid w:val="00DC5F04"/>
    <w:rsid w:val="00DC68A0"/>
    <w:rsid w:val="00DC7505"/>
    <w:rsid w:val="00DC7B11"/>
    <w:rsid w:val="00DD0437"/>
    <w:rsid w:val="00DD09AA"/>
    <w:rsid w:val="00DD1002"/>
    <w:rsid w:val="00DD106C"/>
    <w:rsid w:val="00DD1D46"/>
    <w:rsid w:val="00DD240F"/>
    <w:rsid w:val="00DD28C8"/>
    <w:rsid w:val="00DD2ED1"/>
    <w:rsid w:val="00DD32CA"/>
    <w:rsid w:val="00DD3ECE"/>
    <w:rsid w:val="00DD66EF"/>
    <w:rsid w:val="00DD6C3C"/>
    <w:rsid w:val="00DD7C7F"/>
    <w:rsid w:val="00DE3C7C"/>
    <w:rsid w:val="00DE5F5F"/>
    <w:rsid w:val="00DE6948"/>
    <w:rsid w:val="00DE6CFF"/>
    <w:rsid w:val="00DE7BCE"/>
    <w:rsid w:val="00DF2910"/>
    <w:rsid w:val="00E0032C"/>
    <w:rsid w:val="00E01770"/>
    <w:rsid w:val="00E022FC"/>
    <w:rsid w:val="00E02751"/>
    <w:rsid w:val="00E027A1"/>
    <w:rsid w:val="00E02D08"/>
    <w:rsid w:val="00E04184"/>
    <w:rsid w:val="00E07680"/>
    <w:rsid w:val="00E104B7"/>
    <w:rsid w:val="00E10ACB"/>
    <w:rsid w:val="00E126DB"/>
    <w:rsid w:val="00E1271A"/>
    <w:rsid w:val="00E127B0"/>
    <w:rsid w:val="00E13FC5"/>
    <w:rsid w:val="00E14C8E"/>
    <w:rsid w:val="00E152A0"/>
    <w:rsid w:val="00E16834"/>
    <w:rsid w:val="00E16B63"/>
    <w:rsid w:val="00E17432"/>
    <w:rsid w:val="00E178E8"/>
    <w:rsid w:val="00E2083A"/>
    <w:rsid w:val="00E211AF"/>
    <w:rsid w:val="00E214C2"/>
    <w:rsid w:val="00E21994"/>
    <w:rsid w:val="00E2399F"/>
    <w:rsid w:val="00E24F38"/>
    <w:rsid w:val="00E2600F"/>
    <w:rsid w:val="00E26197"/>
    <w:rsid w:val="00E26FE5"/>
    <w:rsid w:val="00E30599"/>
    <w:rsid w:val="00E314F9"/>
    <w:rsid w:val="00E317EF"/>
    <w:rsid w:val="00E31B47"/>
    <w:rsid w:val="00E31E8D"/>
    <w:rsid w:val="00E3270B"/>
    <w:rsid w:val="00E3270D"/>
    <w:rsid w:val="00E3632D"/>
    <w:rsid w:val="00E374EC"/>
    <w:rsid w:val="00E3764F"/>
    <w:rsid w:val="00E4017F"/>
    <w:rsid w:val="00E414D2"/>
    <w:rsid w:val="00E4269A"/>
    <w:rsid w:val="00E44D06"/>
    <w:rsid w:val="00E44E25"/>
    <w:rsid w:val="00E45176"/>
    <w:rsid w:val="00E45786"/>
    <w:rsid w:val="00E4718E"/>
    <w:rsid w:val="00E47495"/>
    <w:rsid w:val="00E507F2"/>
    <w:rsid w:val="00E5230E"/>
    <w:rsid w:val="00E525A4"/>
    <w:rsid w:val="00E5482B"/>
    <w:rsid w:val="00E569AC"/>
    <w:rsid w:val="00E60E6F"/>
    <w:rsid w:val="00E6259B"/>
    <w:rsid w:val="00E6407A"/>
    <w:rsid w:val="00E67426"/>
    <w:rsid w:val="00E70DD8"/>
    <w:rsid w:val="00E71253"/>
    <w:rsid w:val="00E724B2"/>
    <w:rsid w:val="00E73122"/>
    <w:rsid w:val="00E747AF"/>
    <w:rsid w:val="00E751C8"/>
    <w:rsid w:val="00E75F9D"/>
    <w:rsid w:val="00E77084"/>
    <w:rsid w:val="00E772E5"/>
    <w:rsid w:val="00E779C1"/>
    <w:rsid w:val="00E81814"/>
    <w:rsid w:val="00E818EA"/>
    <w:rsid w:val="00E81CBB"/>
    <w:rsid w:val="00E81FFA"/>
    <w:rsid w:val="00E825CA"/>
    <w:rsid w:val="00E8305E"/>
    <w:rsid w:val="00E85D06"/>
    <w:rsid w:val="00E86312"/>
    <w:rsid w:val="00E90395"/>
    <w:rsid w:val="00E913B3"/>
    <w:rsid w:val="00E91449"/>
    <w:rsid w:val="00E917C2"/>
    <w:rsid w:val="00E93F04"/>
    <w:rsid w:val="00E93FAA"/>
    <w:rsid w:val="00E94993"/>
    <w:rsid w:val="00E95511"/>
    <w:rsid w:val="00E95D33"/>
    <w:rsid w:val="00E9618B"/>
    <w:rsid w:val="00E96678"/>
    <w:rsid w:val="00E97785"/>
    <w:rsid w:val="00EA0C54"/>
    <w:rsid w:val="00EA2E71"/>
    <w:rsid w:val="00EA7006"/>
    <w:rsid w:val="00EA7DA7"/>
    <w:rsid w:val="00EB0EE2"/>
    <w:rsid w:val="00EB61C1"/>
    <w:rsid w:val="00EB78BE"/>
    <w:rsid w:val="00EB7933"/>
    <w:rsid w:val="00EC0023"/>
    <w:rsid w:val="00EC2069"/>
    <w:rsid w:val="00EC77DE"/>
    <w:rsid w:val="00ED012C"/>
    <w:rsid w:val="00ED16C7"/>
    <w:rsid w:val="00ED2D7B"/>
    <w:rsid w:val="00ED2F89"/>
    <w:rsid w:val="00ED301B"/>
    <w:rsid w:val="00ED41B9"/>
    <w:rsid w:val="00ED5FA9"/>
    <w:rsid w:val="00ED655C"/>
    <w:rsid w:val="00ED6A4D"/>
    <w:rsid w:val="00EE24F1"/>
    <w:rsid w:val="00EE67B5"/>
    <w:rsid w:val="00EE7952"/>
    <w:rsid w:val="00EF281F"/>
    <w:rsid w:val="00EF2EEB"/>
    <w:rsid w:val="00EF5D11"/>
    <w:rsid w:val="00EF746F"/>
    <w:rsid w:val="00EF747E"/>
    <w:rsid w:val="00F02BB1"/>
    <w:rsid w:val="00F03093"/>
    <w:rsid w:val="00F04920"/>
    <w:rsid w:val="00F0519E"/>
    <w:rsid w:val="00F0558F"/>
    <w:rsid w:val="00F05827"/>
    <w:rsid w:val="00F067A8"/>
    <w:rsid w:val="00F06C39"/>
    <w:rsid w:val="00F12B41"/>
    <w:rsid w:val="00F139E4"/>
    <w:rsid w:val="00F1402C"/>
    <w:rsid w:val="00F204B5"/>
    <w:rsid w:val="00F2159D"/>
    <w:rsid w:val="00F21DCE"/>
    <w:rsid w:val="00F22B0F"/>
    <w:rsid w:val="00F22B22"/>
    <w:rsid w:val="00F23F48"/>
    <w:rsid w:val="00F25B3D"/>
    <w:rsid w:val="00F2673D"/>
    <w:rsid w:val="00F267F2"/>
    <w:rsid w:val="00F26D35"/>
    <w:rsid w:val="00F270A5"/>
    <w:rsid w:val="00F2769F"/>
    <w:rsid w:val="00F3056C"/>
    <w:rsid w:val="00F32C02"/>
    <w:rsid w:val="00F32D9B"/>
    <w:rsid w:val="00F33200"/>
    <w:rsid w:val="00F33C85"/>
    <w:rsid w:val="00F35822"/>
    <w:rsid w:val="00F4028F"/>
    <w:rsid w:val="00F402DF"/>
    <w:rsid w:val="00F41691"/>
    <w:rsid w:val="00F41FAF"/>
    <w:rsid w:val="00F421DD"/>
    <w:rsid w:val="00F42A60"/>
    <w:rsid w:val="00F42C35"/>
    <w:rsid w:val="00F437F7"/>
    <w:rsid w:val="00F43F73"/>
    <w:rsid w:val="00F47AB0"/>
    <w:rsid w:val="00F505FB"/>
    <w:rsid w:val="00F50C01"/>
    <w:rsid w:val="00F5181A"/>
    <w:rsid w:val="00F51C05"/>
    <w:rsid w:val="00F5241B"/>
    <w:rsid w:val="00F531CF"/>
    <w:rsid w:val="00F541C6"/>
    <w:rsid w:val="00F541CD"/>
    <w:rsid w:val="00F55BFF"/>
    <w:rsid w:val="00F55C41"/>
    <w:rsid w:val="00F6060E"/>
    <w:rsid w:val="00F61F1E"/>
    <w:rsid w:val="00F62644"/>
    <w:rsid w:val="00F634FB"/>
    <w:rsid w:val="00F6362A"/>
    <w:rsid w:val="00F667D9"/>
    <w:rsid w:val="00F7021B"/>
    <w:rsid w:val="00F70585"/>
    <w:rsid w:val="00F74145"/>
    <w:rsid w:val="00F747D1"/>
    <w:rsid w:val="00F74979"/>
    <w:rsid w:val="00F7603A"/>
    <w:rsid w:val="00F76556"/>
    <w:rsid w:val="00F76DEF"/>
    <w:rsid w:val="00F7706F"/>
    <w:rsid w:val="00F77620"/>
    <w:rsid w:val="00F77794"/>
    <w:rsid w:val="00F77E02"/>
    <w:rsid w:val="00F8045A"/>
    <w:rsid w:val="00F81355"/>
    <w:rsid w:val="00F81C75"/>
    <w:rsid w:val="00F82AA3"/>
    <w:rsid w:val="00F84356"/>
    <w:rsid w:val="00F848B9"/>
    <w:rsid w:val="00F85991"/>
    <w:rsid w:val="00F85A2C"/>
    <w:rsid w:val="00F85D12"/>
    <w:rsid w:val="00F85E59"/>
    <w:rsid w:val="00F90115"/>
    <w:rsid w:val="00F90C1C"/>
    <w:rsid w:val="00F918B2"/>
    <w:rsid w:val="00F91DC9"/>
    <w:rsid w:val="00F92661"/>
    <w:rsid w:val="00F94AEE"/>
    <w:rsid w:val="00F9797A"/>
    <w:rsid w:val="00F97EA6"/>
    <w:rsid w:val="00FA196E"/>
    <w:rsid w:val="00FA24A9"/>
    <w:rsid w:val="00FA2E1D"/>
    <w:rsid w:val="00FA3573"/>
    <w:rsid w:val="00FA5F3D"/>
    <w:rsid w:val="00FA6008"/>
    <w:rsid w:val="00FA7ACD"/>
    <w:rsid w:val="00FB0222"/>
    <w:rsid w:val="00FB046A"/>
    <w:rsid w:val="00FB39A9"/>
    <w:rsid w:val="00FB66FB"/>
    <w:rsid w:val="00FC02BE"/>
    <w:rsid w:val="00FC0801"/>
    <w:rsid w:val="00FC4671"/>
    <w:rsid w:val="00FC5166"/>
    <w:rsid w:val="00FC5698"/>
    <w:rsid w:val="00FC56A3"/>
    <w:rsid w:val="00FC60B1"/>
    <w:rsid w:val="00FC62C9"/>
    <w:rsid w:val="00FD0067"/>
    <w:rsid w:val="00FD09BF"/>
    <w:rsid w:val="00FD7440"/>
    <w:rsid w:val="00FE1989"/>
    <w:rsid w:val="00FE3A77"/>
    <w:rsid w:val="00FE3AD7"/>
    <w:rsid w:val="00FE5209"/>
    <w:rsid w:val="00FE67B6"/>
    <w:rsid w:val="00FE6D64"/>
    <w:rsid w:val="00FF1C51"/>
    <w:rsid w:val="00FF2E09"/>
    <w:rsid w:val="00FF2F27"/>
    <w:rsid w:val="00FF2FB8"/>
    <w:rsid w:val="00FF3AEB"/>
    <w:rsid w:val="00FF3BA7"/>
    <w:rsid w:val="00FF3F2F"/>
    <w:rsid w:val="00FF69E4"/>
    <w:rsid w:val="00FF7488"/>
    <w:rsid w:val="00FF7F3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22"/>
  </w:style>
  <w:style w:type="paragraph" w:styleId="Ttulo1">
    <w:name w:val="heading 1"/>
    <w:basedOn w:val="Normal"/>
    <w:next w:val="Normal"/>
    <w:link w:val="Ttulo1Car"/>
    <w:uiPriority w:val="9"/>
    <w:qFormat/>
    <w:rsid w:val="00B462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B462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BF53D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2D5D1D"/>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1B2805"/>
    <w:pPr>
      <w:keepNext/>
      <w:keepLines/>
      <w:spacing w:before="200" w:after="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ar"/>
    <w:qFormat/>
    <w:rsid w:val="00771D73"/>
    <w:pPr>
      <w:numPr>
        <w:ilvl w:val="7"/>
        <w:numId w:val="2"/>
      </w:numPr>
      <w:tabs>
        <w:tab w:val="num" w:pos="0"/>
      </w:tabs>
      <w:spacing w:before="240" w:after="60" w:line="240" w:lineRule="auto"/>
      <w:jc w:val="both"/>
      <w:outlineLvl w:val="7"/>
    </w:pPr>
    <w:rPr>
      <w:rFonts w:ascii="Arial" w:eastAsia="Times New Roman" w:hAnsi="Arial" w:cs="Arial"/>
      <w:i/>
      <w:iCs/>
      <w:sz w:val="24"/>
      <w:szCs w:val="24"/>
      <w:lang w:val="es-ES_tradnl" w:eastAsia="es-ES"/>
    </w:rPr>
  </w:style>
  <w:style w:type="paragraph" w:styleId="Ttulo9">
    <w:name w:val="heading 9"/>
    <w:basedOn w:val="Normal"/>
    <w:next w:val="Normal"/>
    <w:link w:val="Ttulo9Car"/>
    <w:qFormat/>
    <w:rsid w:val="00771D73"/>
    <w:pPr>
      <w:numPr>
        <w:ilvl w:val="8"/>
        <w:numId w:val="2"/>
      </w:numPr>
      <w:tabs>
        <w:tab w:val="num" w:pos="0"/>
      </w:tabs>
      <w:spacing w:before="240" w:after="60" w:line="240" w:lineRule="auto"/>
      <w:jc w:val="both"/>
      <w:outlineLvl w:val="8"/>
    </w:pPr>
    <w:rPr>
      <w:rFonts w:ascii="Arial" w:eastAsia="Times New Roman" w:hAnsi="Arial" w:cs="Arial"/>
      <w:i/>
      <w:iCs/>
      <w:sz w:val="18"/>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B462F1"/>
    <w:rPr>
      <w:rFonts w:asciiTheme="majorHAnsi" w:eastAsiaTheme="majorEastAsia" w:hAnsiTheme="majorHAnsi" w:cstheme="majorBidi"/>
      <w:b/>
      <w:bCs/>
      <w:color w:val="4F81BD" w:themeColor="accent1"/>
      <w:sz w:val="26"/>
      <w:szCs w:val="26"/>
    </w:rPr>
  </w:style>
  <w:style w:type="character" w:customStyle="1" w:styleId="Ttulo1Car">
    <w:name w:val="Título 1 Car"/>
    <w:basedOn w:val="Fuentedeprrafopredeter"/>
    <w:link w:val="Ttulo1"/>
    <w:uiPriority w:val="9"/>
    <w:rsid w:val="00B462F1"/>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0D22B5"/>
    <w:pPr>
      <w:autoSpaceDE w:val="0"/>
      <w:autoSpaceDN w:val="0"/>
      <w:adjustRightInd w:val="0"/>
      <w:spacing w:after="0" w:line="240" w:lineRule="auto"/>
    </w:pPr>
    <w:rPr>
      <w:rFonts w:ascii="Arial" w:hAnsi="Arial" w:cs="Arial"/>
      <w:color w:val="000000"/>
      <w:sz w:val="24"/>
      <w:szCs w:val="24"/>
    </w:rPr>
  </w:style>
  <w:style w:type="paragraph" w:styleId="Subttulo">
    <w:name w:val="Subtitle"/>
    <w:basedOn w:val="Normal"/>
    <w:next w:val="Normal"/>
    <w:link w:val="SubttuloCar"/>
    <w:uiPriority w:val="11"/>
    <w:qFormat/>
    <w:rsid w:val="00BB2C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BB2C4E"/>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DC7B11"/>
    <w:pPr>
      <w:ind w:left="720"/>
      <w:contextualSpacing/>
    </w:pPr>
  </w:style>
  <w:style w:type="character" w:customStyle="1" w:styleId="Ttulo3Car">
    <w:name w:val="Título 3 Car"/>
    <w:basedOn w:val="Fuentedeprrafopredeter"/>
    <w:link w:val="Ttulo3"/>
    <w:uiPriority w:val="9"/>
    <w:rsid w:val="00BF53D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2D5D1D"/>
    <w:rPr>
      <w:rFonts w:asciiTheme="majorHAnsi" w:eastAsiaTheme="majorEastAsia" w:hAnsiTheme="majorHAnsi" w:cstheme="majorBidi"/>
      <w:b/>
      <w:bCs/>
      <w:i/>
      <w:iCs/>
      <w:color w:val="4F81BD" w:themeColor="accent1"/>
    </w:rPr>
  </w:style>
  <w:style w:type="paragraph" w:styleId="Textoindependiente2">
    <w:name w:val="Body Text 2"/>
    <w:basedOn w:val="Normal"/>
    <w:link w:val="Textoindependiente2Car"/>
    <w:rsid w:val="00251384"/>
    <w:pPr>
      <w:widowControl w:val="0"/>
      <w:overflowPunct w:val="0"/>
      <w:autoSpaceDE w:val="0"/>
      <w:autoSpaceDN w:val="0"/>
      <w:adjustRightInd w:val="0"/>
      <w:spacing w:after="0" w:line="240" w:lineRule="auto"/>
      <w:ind w:right="150"/>
      <w:textAlignment w:val="baseline"/>
    </w:pPr>
    <w:rPr>
      <w:rFonts w:ascii="Arial" w:eastAsia="Times New Roman" w:hAnsi="Arial" w:cs="Arial"/>
      <w:b/>
      <w:bCs/>
      <w:i/>
      <w:sz w:val="18"/>
      <w:szCs w:val="24"/>
      <w:lang w:val="es-ES" w:eastAsia="es-ES"/>
    </w:rPr>
  </w:style>
  <w:style w:type="character" w:customStyle="1" w:styleId="Textoindependiente2Car">
    <w:name w:val="Texto independiente 2 Car"/>
    <w:basedOn w:val="Fuentedeprrafopredeter"/>
    <w:link w:val="Textoindependiente2"/>
    <w:rsid w:val="00251384"/>
    <w:rPr>
      <w:rFonts w:ascii="Arial" w:eastAsia="Times New Roman" w:hAnsi="Arial" w:cs="Arial"/>
      <w:b/>
      <w:bCs/>
      <w:i/>
      <w:sz w:val="18"/>
      <w:szCs w:val="24"/>
      <w:lang w:val="es-ES" w:eastAsia="es-ES"/>
    </w:rPr>
  </w:style>
  <w:style w:type="paragraph" w:styleId="Textoindependiente">
    <w:name w:val="Body Text"/>
    <w:basedOn w:val="Normal"/>
    <w:link w:val="TextoindependienteCar"/>
    <w:uiPriority w:val="99"/>
    <w:semiHidden/>
    <w:unhideWhenUsed/>
    <w:rsid w:val="00251384"/>
    <w:pPr>
      <w:spacing w:after="120"/>
    </w:pPr>
  </w:style>
  <w:style w:type="character" w:customStyle="1" w:styleId="TextoindependienteCar">
    <w:name w:val="Texto independiente Car"/>
    <w:basedOn w:val="Fuentedeprrafopredeter"/>
    <w:link w:val="Textoindependiente"/>
    <w:uiPriority w:val="99"/>
    <w:semiHidden/>
    <w:rsid w:val="00251384"/>
  </w:style>
  <w:style w:type="character" w:customStyle="1" w:styleId="Ttulo8Car">
    <w:name w:val="Título 8 Car"/>
    <w:basedOn w:val="Fuentedeprrafopredeter"/>
    <w:link w:val="Ttulo8"/>
    <w:rsid w:val="00771D73"/>
    <w:rPr>
      <w:rFonts w:ascii="Arial" w:eastAsia="Times New Roman" w:hAnsi="Arial" w:cs="Arial"/>
      <w:i/>
      <w:iCs/>
      <w:sz w:val="24"/>
      <w:szCs w:val="24"/>
      <w:lang w:val="es-ES_tradnl" w:eastAsia="es-ES"/>
    </w:rPr>
  </w:style>
  <w:style w:type="character" w:customStyle="1" w:styleId="Ttulo9Car">
    <w:name w:val="Título 9 Car"/>
    <w:basedOn w:val="Fuentedeprrafopredeter"/>
    <w:link w:val="Ttulo9"/>
    <w:rsid w:val="00771D73"/>
    <w:rPr>
      <w:rFonts w:ascii="Arial" w:eastAsia="Times New Roman" w:hAnsi="Arial" w:cs="Arial"/>
      <w:i/>
      <w:iCs/>
      <w:sz w:val="18"/>
      <w:szCs w:val="24"/>
      <w:lang w:val="es-ES_tradnl" w:eastAsia="es-ES"/>
    </w:rPr>
  </w:style>
  <w:style w:type="paragraph" w:customStyle="1" w:styleId="Textopredeterminado">
    <w:name w:val="Texto predeterminado"/>
    <w:basedOn w:val="Normal"/>
    <w:rsid w:val="001B2805"/>
    <w:pPr>
      <w:autoSpaceDE w:val="0"/>
      <w:autoSpaceDN w:val="0"/>
      <w:adjustRightInd w:val="0"/>
      <w:spacing w:after="0" w:line="240" w:lineRule="auto"/>
    </w:pPr>
    <w:rPr>
      <w:rFonts w:ascii="Arial" w:eastAsia="Times New Roman" w:hAnsi="Arial" w:cs="Arial"/>
      <w:sz w:val="24"/>
      <w:szCs w:val="24"/>
      <w:lang w:val="en-US" w:eastAsia="es-ES"/>
    </w:rPr>
  </w:style>
  <w:style w:type="paragraph" w:styleId="Ttulo">
    <w:name w:val="Title"/>
    <w:basedOn w:val="Normal"/>
    <w:next w:val="Normal"/>
    <w:link w:val="TtuloCar"/>
    <w:uiPriority w:val="10"/>
    <w:qFormat/>
    <w:rsid w:val="001B28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1B2805"/>
    <w:rPr>
      <w:rFonts w:asciiTheme="majorHAnsi" w:eastAsiaTheme="majorEastAsia" w:hAnsiTheme="majorHAnsi" w:cstheme="majorBidi"/>
      <w:color w:val="17365D" w:themeColor="text2" w:themeShade="BF"/>
      <w:spacing w:val="5"/>
      <w:kern w:val="28"/>
      <w:sz w:val="52"/>
      <w:szCs w:val="52"/>
    </w:rPr>
  </w:style>
  <w:style w:type="character" w:customStyle="1" w:styleId="Ttulo5Car">
    <w:name w:val="Título 5 Car"/>
    <w:basedOn w:val="Fuentedeprrafopredeter"/>
    <w:link w:val="Ttulo5"/>
    <w:uiPriority w:val="9"/>
    <w:rsid w:val="001B2805"/>
    <w:rPr>
      <w:rFonts w:asciiTheme="majorHAnsi" w:eastAsiaTheme="majorEastAsia" w:hAnsiTheme="majorHAnsi" w:cstheme="majorBidi"/>
      <w:color w:val="243F60" w:themeColor="accent1" w:themeShade="7F"/>
    </w:rPr>
  </w:style>
  <w:style w:type="paragraph" w:styleId="ndice1">
    <w:name w:val="index 1"/>
    <w:basedOn w:val="Normal"/>
    <w:next w:val="Normal"/>
    <w:autoRedefine/>
    <w:semiHidden/>
    <w:rsid w:val="0008138E"/>
    <w:pPr>
      <w:widowControl w:val="0"/>
      <w:overflowPunct w:val="0"/>
      <w:autoSpaceDE w:val="0"/>
      <w:autoSpaceDN w:val="0"/>
      <w:adjustRightInd w:val="0"/>
      <w:spacing w:after="120" w:line="240" w:lineRule="auto"/>
      <w:jc w:val="both"/>
      <w:textAlignment w:val="baseline"/>
    </w:pPr>
    <w:rPr>
      <w:rFonts w:ascii="Arial" w:eastAsia="Times New Roman" w:hAnsi="Arial" w:cs="Arial"/>
      <w:lang w:eastAsia="es-ES"/>
    </w:rPr>
  </w:style>
  <w:style w:type="paragraph" w:styleId="Listaconvietas">
    <w:name w:val="List Bullet"/>
    <w:basedOn w:val="Normal"/>
    <w:uiPriority w:val="99"/>
    <w:semiHidden/>
    <w:unhideWhenUsed/>
    <w:rsid w:val="0008138E"/>
    <w:pPr>
      <w:numPr>
        <w:numId w:val="3"/>
      </w:numPr>
      <w:contextualSpacing/>
    </w:pPr>
  </w:style>
  <w:style w:type="paragraph" w:styleId="Mapadeldocumento">
    <w:name w:val="Document Map"/>
    <w:basedOn w:val="Normal"/>
    <w:link w:val="MapadeldocumentoCar"/>
    <w:uiPriority w:val="99"/>
    <w:semiHidden/>
    <w:unhideWhenUsed/>
    <w:rsid w:val="0008138E"/>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08138E"/>
    <w:rPr>
      <w:rFonts w:ascii="Tahoma" w:hAnsi="Tahoma" w:cs="Tahoma"/>
      <w:sz w:val="16"/>
      <w:szCs w:val="16"/>
    </w:rPr>
  </w:style>
  <w:style w:type="character" w:styleId="nfasissutil">
    <w:name w:val="Subtle Emphasis"/>
    <w:basedOn w:val="Fuentedeprrafopredeter"/>
    <w:uiPriority w:val="19"/>
    <w:qFormat/>
    <w:rsid w:val="00570E55"/>
    <w:rPr>
      <w:i/>
      <w:iCs/>
      <w:color w:val="808080" w:themeColor="text1" w:themeTint="7F"/>
    </w:rPr>
  </w:style>
  <w:style w:type="paragraph" w:customStyle="1" w:styleId="VietaNivel1">
    <w:name w:val="Viñeta Nivel 1"/>
    <w:basedOn w:val="Normal"/>
    <w:next w:val="Normal"/>
    <w:rsid w:val="00780CF8"/>
    <w:pPr>
      <w:numPr>
        <w:numId w:val="5"/>
      </w:numPr>
      <w:spacing w:after="0" w:line="240" w:lineRule="auto"/>
      <w:jc w:val="both"/>
    </w:pPr>
    <w:rPr>
      <w:rFonts w:ascii="Arial" w:eastAsia="Times New Roman" w:hAnsi="Arial" w:cs="Arial"/>
      <w:sz w:val="24"/>
      <w:szCs w:val="24"/>
      <w:lang w:val="es-ES_tradnl" w:eastAsia="es-ES"/>
    </w:rPr>
  </w:style>
  <w:style w:type="paragraph" w:styleId="NormalWeb">
    <w:name w:val="Normal (Web)"/>
    <w:basedOn w:val="Normal"/>
    <w:uiPriority w:val="99"/>
    <w:semiHidden/>
    <w:unhideWhenUsed/>
    <w:rsid w:val="00B5144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Sinespaciado">
    <w:name w:val="No Spacing"/>
    <w:uiPriority w:val="1"/>
    <w:qFormat/>
    <w:rsid w:val="007A2181"/>
    <w:pPr>
      <w:spacing w:after="0" w:line="240" w:lineRule="auto"/>
    </w:pPr>
  </w:style>
  <w:style w:type="table" w:styleId="Tablaconcuadrcula">
    <w:name w:val="Table Grid"/>
    <w:basedOn w:val="Tablanormal"/>
    <w:rsid w:val="00131B8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3detindependiente">
    <w:name w:val="Body Text Indent 3"/>
    <w:basedOn w:val="Normal"/>
    <w:link w:val="Sangra3detindependienteCar"/>
    <w:uiPriority w:val="99"/>
    <w:unhideWhenUsed/>
    <w:rsid w:val="0028671A"/>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28671A"/>
    <w:rPr>
      <w:sz w:val="16"/>
      <w:szCs w:val="16"/>
    </w:rPr>
  </w:style>
  <w:style w:type="paragraph" w:styleId="Sangradetextonormal">
    <w:name w:val="Body Text Indent"/>
    <w:basedOn w:val="Normal"/>
    <w:link w:val="SangradetextonormalCar"/>
    <w:uiPriority w:val="99"/>
    <w:unhideWhenUsed/>
    <w:rsid w:val="00C51C5A"/>
    <w:pPr>
      <w:spacing w:after="120"/>
      <w:ind w:left="283"/>
    </w:pPr>
  </w:style>
  <w:style w:type="character" w:customStyle="1" w:styleId="SangradetextonormalCar">
    <w:name w:val="Sangría de texto normal Car"/>
    <w:basedOn w:val="Fuentedeprrafopredeter"/>
    <w:link w:val="Sangradetextonormal"/>
    <w:uiPriority w:val="99"/>
    <w:rsid w:val="00C51C5A"/>
  </w:style>
  <w:style w:type="paragraph" w:styleId="Encabezado">
    <w:name w:val="header"/>
    <w:basedOn w:val="Normal"/>
    <w:link w:val="EncabezadoCar"/>
    <w:uiPriority w:val="99"/>
    <w:rsid w:val="00D875E1"/>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EncabezadoCar">
    <w:name w:val="Encabezado Car"/>
    <w:basedOn w:val="Fuentedeprrafopredeter"/>
    <w:link w:val="Encabezado"/>
    <w:uiPriority w:val="99"/>
    <w:rsid w:val="00D875E1"/>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0958E6"/>
  </w:style>
  <w:style w:type="paragraph" w:styleId="Textodeglobo">
    <w:name w:val="Balloon Text"/>
    <w:basedOn w:val="Normal"/>
    <w:link w:val="TextodegloboCar"/>
    <w:uiPriority w:val="99"/>
    <w:semiHidden/>
    <w:unhideWhenUsed/>
    <w:rsid w:val="00A538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383A"/>
    <w:rPr>
      <w:rFonts w:ascii="Tahoma" w:hAnsi="Tahoma" w:cs="Tahoma"/>
      <w:sz w:val="16"/>
      <w:szCs w:val="16"/>
    </w:rPr>
  </w:style>
  <w:style w:type="paragraph" w:styleId="Piedepgina">
    <w:name w:val="footer"/>
    <w:basedOn w:val="Normal"/>
    <w:link w:val="PiedepginaCar"/>
    <w:unhideWhenUsed/>
    <w:rsid w:val="00A64818"/>
    <w:pPr>
      <w:tabs>
        <w:tab w:val="center" w:pos="4536"/>
        <w:tab w:val="right" w:pos="9072"/>
      </w:tabs>
      <w:spacing w:before="60" w:after="0" w:line="240" w:lineRule="auto"/>
      <w:jc w:val="both"/>
    </w:pPr>
    <w:rPr>
      <w:rFonts w:ascii="Arial" w:eastAsia="Times New Roman" w:hAnsi="Arial" w:cs="Times New Roman"/>
      <w:szCs w:val="24"/>
      <w:lang w:val="cs-CZ"/>
    </w:rPr>
  </w:style>
  <w:style w:type="character" w:customStyle="1" w:styleId="PiedepginaCar">
    <w:name w:val="Pie de página Car"/>
    <w:basedOn w:val="Fuentedeprrafopredeter"/>
    <w:link w:val="Piedepgina"/>
    <w:rsid w:val="00A64818"/>
    <w:rPr>
      <w:rFonts w:ascii="Arial" w:eastAsia="Times New Roman" w:hAnsi="Arial" w:cs="Times New Roman"/>
      <w:szCs w:val="24"/>
      <w:lang w:val="cs-CZ"/>
    </w:rPr>
  </w:style>
  <w:style w:type="paragraph" w:customStyle="1" w:styleId="Pagination">
    <w:name w:val="Pagination"/>
    <w:qFormat/>
    <w:rsid w:val="00A64818"/>
    <w:pPr>
      <w:spacing w:after="0" w:line="200" w:lineRule="exact"/>
    </w:pPr>
    <w:rPr>
      <w:rFonts w:ascii="Times New Roman" w:eastAsia="Times New Roman" w:hAnsi="Times New Roman" w:cs="Times New Roman"/>
      <w:sz w:val="17"/>
      <w:szCs w:val="20"/>
      <w:lang w:val="en-US"/>
    </w:rPr>
  </w:style>
  <w:style w:type="character" w:styleId="Referenciasutil">
    <w:name w:val="Subtle Reference"/>
    <w:basedOn w:val="Fuentedeprrafopredeter"/>
    <w:uiPriority w:val="31"/>
    <w:qFormat/>
    <w:rsid w:val="002D7B09"/>
    <w:rPr>
      <w:smallCaps/>
      <w:color w:val="C0504D" w:themeColor="accent2"/>
      <w:u w:val="single"/>
    </w:rPr>
  </w:style>
  <w:style w:type="table" w:styleId="Sombreadomedio1-nfasis3">
    <w:name w:val="Medium Shading 1 Accent 3"/>
    <w:basedOn w:val="Tablanormal"/>
    <w:uiPriority w:val="63"/>
    <w:rsid w:val="006875B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6875B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BodyText21">
    <w:name w:val="Body Text 21"/>
    <w:basedOn w:val="Normal"/>
    <w:rsid w:val="00A37FC3"/>
    <w:pPr>
      <w:widowControl w:val="0"/>
      <w:overflowPunct w:val="0"/>
      <w:autoSpaceDE w:val="0"/>
      <w:autoSpaceDN w:val="0"/>
      <w:adjustRightInd w:val="0"/>
      <w:spacing w:before="120" w:after="120" w:line="-480" w:lineRule="auto"/>
      <w:jc w:val="both"/>
      <w:textAlignment w:val="baseline"/>
    </w:pPr>
    <w:rPr>
      <w:rFonts w:ascii="Arial" w:eastAsia="Times New Roman" w:hAnsi="Arial" w:cs="Arial"/>
      <w:iCs/>
      <w:sz w:val="24"/>
      <w:szCs w:val="24"/>
      <w:lang w:val="es-ES" w:eastAsia="es-ES"/>
    </w:rPr>
  </w:style>
  <w:style w:type="table" w:styleId="Listaclara-nfasis4">
    <w:name w:val="Light List Accent 4"/>
    <w:basedOn w:val="Tablanormal"/>
    <w:uiPriority w:val="61"/>
    <w:rsid w:val="00A43D1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nfasis">
    <w:name w:val="Emphasis"/>
    <w:basedOn w:val="Fuentedeprrafopredeter"/>
    <w:uiPriority w:val="20"/>
    <w:qFormat/>
    <w:rsid w:val="00F82AA3"/>
    <w:rPr>
      <w:i/>
      <w:iCs/>
    </w:rPr>
  </w:style>
</w:styles>
</file>

<file path=word/webSettings.xml><?xml version="1.0" encoding="utf-8"?>
<w:webSettings xmlns:r="http://schemas.openxmlformats.org/officeDocument/2006/relationships" xmlns:w="http://schemas.openxmlformats.org/wordprocessingml/2006/main">
  <w:divs>
    <w:div w:id="93091015">
      <w:bodyDiv w:val="1"/>
      <w:marLeft w:val="0"/>
      <w:marRight w:val="0"/>
      <w:marTop w:val="0"/>
      <w:marBottom w:val="0"/>
      <w:divBdr>
        <w:top w:val="none" w:sz="0" w:space="0" w:color="auto"/>
        <w:left w:val="none" w:sz="0" w:space="0" w:color="auto"/>
        <w:bottom w:val="none" w:sz="0" w:space="0" w:color="auto"/>
        <w:right w:val="none" w:sz="0" w:space="0" w:color="auto"/>
      </w:divBdr>
      <w:divsChild>
        <w:div w:id="257442588">
          <w:marLeft w:val="547"/>
          <w:marRight w:val="0"/>
          <w:marTop w:val="154"/>
          <w:marBottom w:val="0"/>
          <w:divBdr>
            <w:top w:val="none" w:sz="0" w:space="0" w:color="auto"/>
            <w:left w:val="none" w:sz="0" w:space="0" w:color="auto"/>
            <w:bottom w:val="none" w:sz="0" w:space="0" w:color="auto"/>
            <w:right w:val="none" w:sz="0" w:space="0" w:color="auto"/>
          </w:divBdr>
        </w:div>
        <w:div w:id="493031428">
          <w:marLeft w:val="547"/>
          <w:marRight w:val="0"/>
          <w:marTop w:val="154"/>
          <w:marBottom w:val="0"/>
          <w:divBdr>
            <w:top w:val="none" w:sz="0" w:space="0" w:color="auto"/>
            <w:left w:val="none" w:sz="0" w:space="0" w:color="auto"/>
            <w:bottom w:val="none" w:sz="0" w:space="0" w:color="auto"/>
            <w:right w:val="none" w:sz="0" w:space="0" w:color="auto"/>
          </w:divBdr>
        </w:div>
        <w:div w:id="1079597356">
          <w:marLeft w:val="547"/>
          <w:marRight w:val="0"/>
          <w:marTop w:val="154"/>
          <w:marBottom w:val="0"/>
          <w:divBdr>
            <w:top w:val="none" w:sz="0" w:space="0" w:color="auto"/>
            <w:left w:val="none" w:sz="0" w:space="0" w:color="auto"/>
            <w:bottom w:val="none" w:sz="0" w:space="0" w:color="auto"/>
            <w:right w:val="none" w:sz="0" w:space="0" w:color="auto"/>
          </w:divBdr>
        </w:div>
        <w:div w:id="2136020935">
          <w:marLeft w:val="547"/>
          <w:marRight w:val="0"/>
          <w:marTop w:val="154"/>
          <w:marBottom w:val="0"/>
          <w:divBdr>
            <w:top w:val="none" w:sz="0" w:space="0" w:color="auto"/>
            <w:left w:val="none" w:sz="0" w:space="0" w:color="auto"/>
            <w:bottom w:val="none" w:sz="0" w:space="0" w:color="auto"/>
            <w:right w:val="none" w:sz="0" w:space="0" w:color="auto"/>
          </w:divBdr>
        </w:div>
      </w:divsChild>
    </w:div>
    <w:div w:id="117526346">
      <w:bodyDiv w:val="1"/>
      <w:marLeft w:val="0"/>
      <w:marRight w:val="0"/>
      <w:marTop w:val="0"/>
      <w:marBottom w:val="0"/>
      <w:divBdr>
        <w:top w:val="none" w:sz="0" w:space="0" w:color="auto"/>
        <w:left w:val="none" w:sz="0" w:space="0" w:color="auto"/>
        <w:bottom w:val="none" w:sz="0" w:space="0" w:color="auto"/>
        <w:right w:val="none" w:sz="0" w:space="0" w:color="auto"/>
      </w:divBdr>
    </w:div>
    <w:div w:id="202376306">
      <w:bodyDiv w:val="1"/>
      <w:marLeft w:val="0"/>
      <w:marRight w:val="0"/>
      <w:marTop w:val="0"/>
      <w:marBottom w:val="0"/>
      <w:divBdr>
        <w:top w:val="none" w:sz="0" w:space="0" w:color="auto"/>
        <w:left w:val="none" w:sz="0" w:space="0" w:color="auto"/>
        <w:bottom w:val="none" w:sz="0" w:space="0" w:color="auto"/>
        <w:right w:val="none" w:sz="0" w:space="0" w:color="auto"/>
      </w:divBdr>
      <w:divsChild>
        <w:div w:id="1203207103">
          <w:marLeft w:val="1267"/>
          <w:marRight w:val="0"/>
          <w:marTop w:val="0"/>
          <w:marBottom w:val="0"/>
          <w:divBdr>
            <w:top w:val="none" w:sz="0" w:space="0" w:color="auto"/>
            <w:left w:val="none" w:sz="0" w:space="0" w:color="auto"/>
            <w:bottom w:val="none" w:sz="0" w:space="0" w:color="auto"/>
            <w:right w:val="none" w:sz="0" w:space="0" w:color="auto"/>
          </w:divBdr>
        </w:div>
        <w:div w:id="1778719960">
          <w:marLeft w:val="1267"/>
          <w:marRight w:val="0"/>
          <w:marTop w:val="0"/>
          <w:marBottom w:val="0"/>
          <w:divBdr>
            <w:top w:val="none" w:sz="0" w:space="0" w:color="auto"/>
            <w:left w:val="none" w:sz="0" w:space="0" w:color="auto"/>
            <w:bottom w:val="none" w:sz="0" w:space="0" w:color="auto"/>
            <w:right w:val="none" w:sz="0" w:space="0" w:color="auto"/>
          </w:divBdr>
        </w:div>
        <w:div w:id="2039625107">
          <w:marLeft w:val="1267"/>
          <w:marRight w:val="0"/>
          <w:marTop w:val="0"/>
          <w:marBottom w:val="0"/>
          <w:divBdr>
            <w:top w:val="none" w:sz="0" w:space="0" w:color="auto"/>
            <w:left w:val="none" w:sz="0" w:space="0" w:color="auto"/>
            <w:bottom w:val="none" w:sz="0" w:space="0" w:color="auto"/>
            <w:right w:val="none" w:sz="0" w:space="0" w:color="auto"/>
          </w:divBdr>
        </w:div>
      </w:divsChild>
    </w:div>
    <w:div w:id="205022829">
      <w:bodyDiv w:val="1"/>
      <w:marLeft w:val="0"/>
      <w:marRight w:val="0"/>
      <w:marTop w:val="0"/>
      <w:marBottom w:val="0"/>
      <w:divBdr>
        <w:top w:val="none" w:sz="0" w:space="0" w:color="auto"/>
        <w:left w:val="none" w:sz="0" w:space="0" w:color="auto"/>
        <w:bottom w:val="none" w:sz="0" w:space="0" w:color="auto"/>
        <w:right w:val="none" w:sz="0" w:space="0" w:color="auto"/>
      </w:divBdr>
    </w:div>
    <w:div w:id="676813145">
      <w:bodyDiv w:val="1"/>
      <w:marLeft w:val="0"/>
      <w:marRight w:val="0"/>
      <w:marTop w:val="0"/>
      <w:marBottom w:val="0"/>
      <w:divBdr>
        <w:top w:val="none" w:sz="0" w:space="0" w:color="auto"/>
        <w:left w:val="none" w:sz="0" w:space="0" w:color="auto"/>
        <w:bottom w:val="none" w:sz="0" w:space="0" w:color="auto"/>
        <w:right w:val="none" w:sz="0" w:space="0" w:color="auto"/>
      </w:divBdr>
      <w:divsChild>
        <w:div w:id="1511720001">
          <w:marLeft w:val="259"/>
          <w:marRight w:val="0"/>
          <w:marTop w:val="0"/>
          <w:marBottom w:val="0"/>
          <w:divBdr>
            <w:top w:val="none" w:sz="0" w:space="0" w:color="auto"/>
            <w:left w:val="none" w:sz="0" w:space="0" w:color="auto"/>
            <w:bottom w:val="none" w:sz="0" w:space="0" w:color="auto"/>
            <w:right w:val="none" w:sz="0" w:space="0" w:color="auto"/>
          </w:divBdr>
        </w:div>
      </w:divsChild>
    </w:div>
    <w:div w:id="953487614">
      <w:bodyDiv w:val="1"/>
      <w:marLeft w:val="0"/>
      <w:marRight w:val="0"/>
      <w:marTop w:val="0"/>
      <w:marBottom w:val="0"/>
      <w:divBdr>
        <w:top w:val="none" w:sz="0" w:space="0" w:color="auto"/>
        <w:left w:val="none" w:sz="0" w:space="0" w:color="auto"/>
        <w:bottom w:val="none" w:sz="0" w:space="0" w:color="auto"/>
        <w:right w:val="none" w:sz="0" w:space="0" w:color="auto"/>
      </w:divBdr>
    </w:div>
    <w:div w:id="1041855303">
      <w:bodyDiv w:val="1"/>
      <w:marLeft w:val="0"/>
      <w:marRight w:val="0"/>
      <w:marTop w:val="0"/>
      <w:marBottom w:val="0"/>
      <w:divBdr>
        <w:top w:val="none" w:sz="0" w:space="0" w:color="auto"/>
        <w:left w:val="none" w:sz="0" w:space="0" w:color="auto"/>
        <w:bottom w:val="none" w:sz="0" w:space="0" w:color="auto"/>
        <w:right w:val="none" w:sz="0" w:space="0" w:color="auto"/>
      </w:divBdr>
    </w:div>
    <w:div w:id="1215385319">
      <w:bodyDiv w:val="1"/>
      <w:marLeft w:val="0"/>
      <w:marRight w:val="0"/>
      <w:marTop w:val="0"/>
      <w:marBottom w:val="0"/>
      <w:divBdr>
        <w:top w:val="none" w:sz="0" w:space="0" w:color="auto"/>
        <w:left w:val="none" w:sz="0" w:space="0" w:color="auto"/>
        <w:bottom w:val="none" w:sz="0" w:space="0" w:color="auto"/>
        <w:right w:val="none" w:sz="0" w:space="0" w:color="auto"/>
      </w:divBdr>
      <w:divsChild>
        <w:div w:id="93019614">
          <w:marLeft w:val="1267"/>
          <w:marRight w:val="0"/>
          <w:marTop w:val="0"/>
          <w:marBottom w:val="0"/>
          <w:divBdr>
            <w:top w:val="none" w:sz="0" w:space="0" w:color="auto"/>
            <w:left w:val="none" w:sz="0" w:space="0" w:color="auto"/>
            <w:bottom w:val="none" w:sz="0" w:space="0" w:color="auto"/>
            <w:right w:val="none" w:sz="0" w:space="0" w:color="auto"/>
          </w:divBdr>
        </w:div>
        <w:div w:id="272832108">
          <w:marLeft w:val="1267"/>
          <w:marRight w:val="0"/>
          <w:marTop w:val="0"/>
          <w:marBottom w:val="0"/>
          <w:divBdr>
            <w:top w:val="none" w:sz="0" w:space="0" w:color="auto"/>
            <w:left w:val="none" w:sz="0" w:space="0" w:color="auto"/>
            <w:bottom w:val="none" w:sz="0" w:space="0" w:color="auto"/>
            <w:right w:val="none" w:sz="0" w:space="0" w:color="auto"/>
          </w:divBdr>
        </w:div>
        <w:div w:id="615060638">
          <w:marLeft w:val="1267"/>
          <w:marRight w:val="0"/>
          <w:marTop w:val="0"/>
          <w:marBottom w:val="0"/>
          <w:divBdr>
            <w:top w:val="none" w:sz="0" w:space="0" w:color="auto"/>
            <w:left w:val="none" w:sz="0" w:space="0" w:color="auto"/>
            <w:bottom w:val="none" w:sz="0" w:space="0" w:color="auto"/>
            <w:right w:val="none" w:sz="0" w:space="0" w:color="auto"/>
          </w:divBdr>
        </w:div>
        <w:div w:id="1167866726">
          <w:marLeft w:val="1267"/>
          <w:marRight w:val="0"/>
          <w:marTop w:val="0"/>
          <w:marBottom w:val="0"/>
          <w:divBdr>
            <w:top w:val="none" w:sz="0" w:space="0" w:color="auto"/>
            <w:left w:val="none" w:sz="0" w:space="0" w:color="auto"/>
            <w:bottom w:val="none" w:sz="0" w:space="0" w:color="auto"/>
            <w:right w:val="none" w:sz="0" w:space="0" w:color="auto"/>
          </w:divBdr>
        </w:div>
        <w:div w:id="1358655524">
          <w:marLeft w:val="1267"/>
          <w:marRight w:val="0"/>
          <w:marTop w:val="0"/>
          <w:marBottom w:val="0"/>
          <w:divBdr>
            <w:top w:val="none" w:sz="0" w:space="0" w:color="auto"/>
            <w:left w:val="none" w:sz="0" w:space="0" w:color="auto"/>
            <w:bottom w:val="none" w:sz="0" w:space="0" w:color="auto"/>
            <w:right w:val="none" w:sz="0" w:space="0" w:color="auto"/>
          </w:divBdr>
        </w:div>
      </w:divsChild>
    </w:div>
    <w:div w:id="1303004395">
      <w:bodyDiv w:val="1"/>
      <w:marLeft w:val="0"/>
      <w:marRight w:val="0"/>
      <w:marTop w:val="0"/>
      <w:marBottom w:val="0"/>
      <w:divBdr>
        <w:top w:val="none" w:sz="0" w:space="0" w:color="auto"/>
        <w:left w:val="none" w:sz="0" w:space="0" w:color="auto"/>
        <w:bottom w:val="none" w:sz="0" w:space="0" w:color="auto"/>
        <w:right w:val="none" w:sz="0" w:space="0" w:color="auto"/>
      </w:divBdr>
      <w:divsChild>
        <w:div w:id="1435591118">
          <w:marLeft w:val="259"/>
          <w:marRight w:val="0"/>
          <w:marTop w:val="0"/>
          <w:marBottom w:val="0"/>
          <w:divBdr>
            <w:top w:val="none" w:sz="0" w:space="0" w:color="auto"/>
            <w:left w:val="none" w:sz="0" w:space="0" w:color="auto"/>
            <w:bottom w:val="none" w:sz="0" w:space="0" w:color="auto"/>
            <w:right w:val="none" w:sz="0" w:space="0" w:color="auto"/>
          </w:divBdr>
        </w:div>
      </w:divsChild>
    </w:div>
    <w:div w:id="1424490963">
      <w:bodyDiv w:val="1"/>
      <w:marLeft w:val="0"/>
      <w:marRight w:val="0"/>
      <w:marTop w:val="0"/>
      <w:marBottom w:val="0"/>
      <w:divBdr>
        <w:top w:val="none" w:sz="0" w:space="0" w:color="auto"/>
        <w:left w:val="none" w:sz="0" w:space="0" w:color="auto"/>
        <w:bottom w:val="none" w:sz="0" w:space="0" w:color="auto"/>
        <w:right w:val="none" w:sz="0" w:space="0" w:color="auto"/>
      </w:divBdr>
    </w:div>
    <w:div w:id="1589191347">
      <w:bodyDiv w:val="1"/>
      <w:marLeft w:val="0"/>
      <w:marRight w:val="0"/>
      <w:marTop w:val="0"/>
      <w:marBottom w:val="0"/>
      <w:divBdr>
        <w:top w:val="none" w:sz="0" w:space="0" w:color="auto"/>
        <w:left w:val="none" w:sz="0" w:space="0" w:color="auto"/>
        <w:bottom w:val="none" w:sz="0" w:space="0" w:color="auto"/>
        <w:right w:val="none" w:sz="0" w:space="0" w:color="auto"/>
      </w:divBdr>
      <w:divsChild>
        <w:div w:id="351225090">
          <w:marLeft w:val="1267"/>
          <w:marRight w:val="0"/>
          <w:marTop w:val="0"/>
          <w:marBottom w:val="0"/>
          <w:divBdr>
            <w:top w:val="none" w:sz="0" w:space="0" w:color="auto"/>
            <w:left w:val="none" w:sz="0" w:space="0" w:color="auto"/>
            <w:bottom w:val="none" w:sz="0" w:space="0" w:color="auto"/>
            <w:right w:val="none" w:sz="0" w:space="0" w:color="auto"/>
          </w:divBdr>
        </w:div>
        <w:div w:id="822238343">
          <w:marLeft w:val="1267"/>
          <w:marRight w:val="0"/>
          <w:marTop w:val="0"/>
          <w:marBottom w:val="0"/>
          <w:divBdr>
            <w:top w:val="none" w:sz="0" w:space="0" w:color="auto"/>
            <w:left w:val="none" w:sz="0" w:space="0" w:color="auto"/>
            <w:bottom w:val="none" w:sz="0" w:space="0" w:color="auto"/>
            <w:right w:val="none" w:sz="0" w:space="0" w:color="auto"/>
          </w:divBdr>
        </w:div>
        <w:div w:id="1236277660">
          <w:marLeft w:val="1267"/>
          <w:marRight w:val="0"/>
          <w:marTop w:val="0"/>
          <w:marBottom w:val="0"/>
          <w:divBdr>
            <w:top w:val="none" w:sz="0" w:space="0" w:color="auto"/>
            <w:left w:val="none" w:sz="0" w:space="0" w:color="auto"/>
            <w:bottom w:val="none" w:sz="0" w:space="0" w:color="auto"/>
            <w:right w:val="none" w:sz="0" w:space="0" w:color="auto"/>
          </w:divBdr>
        </w:div>
        <w:div w:id="1750804514">
          <w:marLeft w:val="1267"/>
          <w:marRight w:val="0"/>
          <w:marTop w:val="0"/>
          <w:marBottom w:val="0"/>
          <w:divBdr>
            <w:top w:val="none" w:sz="0" w:space="0" w:color="auto"/>
            <w:left w:val="none" w:sz="0" w:space="0" w:color="auto"/>
            <w:bottom w:val="none" w:sz="0" w:space="0" w:color="auto"/>
            <w:right w:val="none" w:sz="0" w:space="0" w:color="auto"/>
          </w:divBdr>
        </w:div>
        <w:div w:id="2025939657">
          <w:marLeft w:val="1267"/>
          <w:marRight w:val="0"/>
          <w:marTop w:val="0"/>
          <w:marBottom w:val="0"/>
          <w:divBdr>
            <w:top w:val="none" w:sz="0" w:space="0" w:color="auto"/>
            <w:left w:val="none" w:sz="0" w:space="0" w:color="auto"/>
            <w:bottom w:val="none" w:sz="0" w:space="0" w:color="auto"/>
            <w:right w:val="none" w:sz="0" w:space="0" w:color="auto"/>
          </w:divBdr>
        </w:div>
      </w:divsChild>
    </w:div>
    <w:div w:id="1688872776">
      <w:bodyDiv w:val="1"/>
      <w:marLeft w:val="0"/>
      <w:marRight w:val="0"/>
      <w:marTop w:val="0"/>
      <w:marBottom w:val="0"/>
      <w:divBdr>
        <w:top w:val="none" w:sz="0" w:space="0" w:color="auto"/>
        <w:left w:val="none" w:sz="0" w:space="0" w:color="auto"/>
        <w:bottom w:val="none" w:sz="0" w:space="0" w:color="auto"/>
        <w:right w:val="none" w:sz="0" w:space="0" w:color="auto"/>
      </w:divBdr>
    </w:div>
    <w:div w:id="1798721640">
      <w:bodyDiv w:val="1"/>
      <w:marLeft w:val="0"/>
      <w:marRight w:val="0"/>
      <w:marTop w:val="0"/>
      <w:marBottom w:val="0"/>
      <w:divBdr>
        <w:top w:val="none" w:sz="0" w:space="0" w:color="auto"/>
        <w:left w:val="none" w:sz="0" w:space="0" w:color="auto"/>
        <w:bottom w:val="none" w:sz="0" w:space="0" w:color="auto"/>
        <w:right w:val="none" w:sz="0" w:space="0" w:color="auto"/>
      </w:divBdr>
      <w:divsChild>
        <w:div w:id="774592354">
          <w:marLeft w:val="1253"/>
          <w:marRight w:val="0"/>
          <w:marTop w:val="0"/>
          <w:marBottom w:val="0"/>
          <w:divBdr>
            <w:top w:val="none" w:sz="0" w:space="0" w:color="auto"/>
            <w:left w:val="none" w:sz="0" w:space="0" w:color="auto"/>
            <w:bottom w:val="none" w:sz="0" w:space="0" w:color="auto"/>
            <w:right w:val="none" w:sz="0" w:space="0" w:color="auto"/>
          </w:divBdr>
        </w:div>
        <w:div w:id="1198620325">
          <w:marLeft w:val="1253"/>
          <w:marRight w:val="0"/>
          <w:marTop w:val="0"/>
          <w:marBottom w:val="0"/>
          <w:divBdr>
            <w:top w:val="none" w:sz="0" w:space="0" w:color="auto"/>
            <w:left w:val="none" w:sz="0" w:space="0" w:color="auto"/>
            <w:bottom w:val="none" w:sz="0" w:space="0" w:color="auto"/>
            <w:right w:val="none" w:sz="0" w:space="0" w:color="auto"/>
          </w:divBdr>
        </w:div>
        <w:div w:id="1624457943">
          <w:marLeft w:val="1253"/>
          <w:marRight w:val="0"/>
          <w:marTop w:val="0"/>
          <w:marBottom w:val="0"/>
          <w:divBdr>
            <w:top w:val="none" w:sz="0" w:space="0" w:color="auto"/>
            <w:left w:val="none" w:sz="0" w:space="0" w:color="auto"/>
            <w:bottom w:val="none" w:sz="0" w:space="0" w:color="auto"/>
            <w:right w:val="none" w:sz="0" w:space="0" w:color="auto"/>
          </w:divBdr>
        </w:div>
        <w:div w:id="1943798126">
          <w:marLeft w:val="1253"/>
          <w:marRight w:val="0"/>
          <w:marTop w:val="0"/>
          <w:marBottom w:val="0"/>
          <w:divBdr>
            <w:top w:val="none" w:sz="0" w:space="0" w:color="auto"/>
            <w:left w:val="none" w:sz="0" w:space="0" w:color="auto"/>
            <w:bottom w:val="none" w:sz="0" w:space="0" w:color="auto"/>
            <w:right w:val="none" w:sz="0" w:space="0" w:color="auto"/>
          </w:divBdr>
        </w:div>
      </w:divsChild>
    </w:div>
    <w:div w:id="1897662029">
      <w:bodyDiv w:val="1"/>
      <w:marLeft w:val="0"/>
      <w:marRight w:val="0"/>
      <w:marTop w:val="0"/>
      <w:marBottom w:val="0"/>
      <w:divBdr>
        <w:top w:val="none" w:sz="0" w:space="0" w:color="auto"/>
        <w:left w:val="none" w:sz="0" w:space="0" w:color="auto"/>
        <w:bottom w:val="none" w:sz="0" w:space="0" w:color="auto"/>
        <w:right w:val="none" w:sz="0" w:space="0" w:color="auto"/>
      </w:divBdr>
    </w:div>
    <w:div w:id="1999070272">
      <w:bodyDiv w:val="1"/>
      <w:marLeft w:val="0"/>
      <w:marRight w:val="0"/>
      <w:marTop w:val="0"/>
      <w:marBottom w:val="0"/>
      <w:divBdr>
        <w:top w:val="none" w:sz="0" w:space="0" w:color="auto"/>
        <w:left w:val="none" w:sz="0" w:space="0" w:color="auto"/>
        <w:bottom w:val="none" w:sz="0" w:space="0" w:color="auto"/>
        <w:right w:val="none" w:sz="0" w:space="0" w:color="auto"/>
      </w:divBdr>
    </w:div>
    <w:div w:id="2118476575">
      <w:bodyDiv w:val="1"/>
      <w:marLeft w:val="0"/>
      <w:marRight w:val="0"/>
      <w:marTop w:val="0"/>
      <w:marBottom w:val="0"/>
      <w:divBdr>
        <w:top w:val="none" w:sz="0" w:space="0" w:color="auto"/>
        <w:left w:val="none" w:sz="0" w:space="0" w:color="auto"/>
        <w:bottom w:val="none" w:sz="0" w:space="0" w:color="auto"/>
        <w:right w:val="none" w:sz="0" w:space="0" w:color="auto"/>
      </w:divBdr>
    </w:div>
    <w:div w:id="2125346601">
      <w:bodyDiv w:val="1"/>
      <w:marLeft w:val="0"/>
      <w:marRight w:val="0"/>
      <w:marTop w:val="0"/>
      <w:marBottom w:val="0"/>
      <w:divBdr>
        <w:top w:val="none" w:sz="0" w:space="0" w:color="auto"/>
        <w:left w:val="none" w:sz="0" w:space="0" w:color="auto"/>
        <w:bottom w:val="none" w:sz="0" w:space="0" w:color="auto"/>
        <w:right w:val="none" w:sz="0" w:space="0" w:color="auto"/>
      </w:divBdr>
    </w:div>
    <w:div w:id="213378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49005-6D5A-48CD-AD0F-9A8AAA03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10743</Words>
  <Characters>59090</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marisol.garfias</dc:creator>
  <cp:lastModifiedBy>marisol.garfias</cp:lastModifiedBy>
  <cp:revision>2</cp:revision>
  <dcterms:created xsi:type="dcterms:W3CDTF">2014-08-12T19:24:00Z</dcterms:created>
  <dcterms:modified xsi:type="dcterms:W3CDTF">2014-08-12T19:24:00Z</dcterms:modified>
</cp:coreProperties>
</file>